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《故都的秋》教学设计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教学目标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把握故都的秋“清”、“静”、“悲凉”的特点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品味作者蕴寓其中的情感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教学重难点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1、把握故都的秋“清”、“静”、“悲凉”的特点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2、品味作者蕴寓其中的情感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教学资源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作者简介、创作背景资料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教学课时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一课时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教学过程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学习活动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导入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同学们，我们往窗外瞧一瞧，金色的叶子绽了满枝，落了满地，秋天已经进入尾声，很多人还没来得及去欣赏秋天独特的韵味，今天，让我们一起阅读《故都的秋》，在字里行间去体味独特美丽的秋味。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我们先借一个视频来回顾一下秋天的风景。看一看秋天有哪些迷人的景色？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秋天刚刚来临的时候，各地美不胜收，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人民日报借助#当秋天遇上古诗词#的话题，将各地美景与古诗词相结合，让大家共赏山河秋色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，一度登上热搜榜，让我们一起来欣赏一下。（播放视频）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教师引导学生总结视频里展示秋景的内容、特点、感觉，并以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PPT直观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展示。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内容：秋色、秋水、秋雨、秋风、秋叶、秋山、秋菊、丹枫、金桂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色调：火红、金黄、暖色调、高饱和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特点：温暖、充满希望、热烈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此视频一出，引得各地媒体纷纷效仿，借此机会，北京官方媒体将秋景与名篇《故都的秋》相结合，想举办“故都秋味”主题摄影展，在线征集照片，你会捕捉怎样的镜头？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任务一 请大家阅读文本，找寻描写“故都的秋”的语句段落，按照“秋......”的格式为照片命名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引导学生阅读文本，找寻描写“故都的秋”的语句段落，在此基础上通过朗读、揣摩语句（赏析语句）、追问等形式让学生领会故都的秋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“清、静、悲凉”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的特点。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（结合朗读）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秋院、秋槐、秋蝉、秋雨、秋果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这些景色给人什么样的感觉？什么色调？你是从哪里看出来的？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色调：冷色调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特点：清、静、悲凉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（由学生自己总结，在此基础上引导找出原句“特别地来得清，来的静，来得悲凉。”）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“除了直接点出北方秋的特点，还有没有其他地方描写北方秋的特点？”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（直接描写，间接描写：和南方的秋的对比，突出秋味的浓、酣畅）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摄影展大获成功，网友纷纷评论转发，但也有网友晒出这样的一组照片（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PPT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展示），认为这才是故都的秋应该有的样子，文中的秋太落寞悲凉了，一点都不美丽，秋天应该是充满希望的，对于这种评论，你怎么看？小组交流讨论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任务二 请小组交流讨论，如何看待网友的评论，你的观点是？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点评、总结学生发言。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尊重每一个学生的看法，一千个读者眼里有一千个哈姆雷特，一千个人眼中也可以有一千个秋天。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问题：那么，郁达夫眼中的秋是什么样的？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问题：郁达夫对他笔下的秋怀有怎样的感情？他喜爱这样的秋天吗？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（引导学生结合题目“故都”：眷念，哪里能体现这种眷念之情？文中原句：“黄金般的日子”、第一段的第一句......进行揣摩）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故人、故国、故乡、故园、故土………有着更多的人文内涵，有一种历史感、沧桑感、亲切感，饱含一份深情、一份眷恋。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问题：为什么眷念？为什么喜爱？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总结：知人论世，展示背景，他写这样的秋不仅仅是当时背景影响，他自己本身就爱这样充满忧郁悲凉气质的秋天。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（PPT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展示郁达夫生平）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这是郁达夫个人历程、内在情思共同孕育出来的秋，里面融入了他对故都的眷念，融入了他独特的审美。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这是他笔下的秋，眼里的秋，心底的秋，被他赋予了不一样的特有的情感。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作业布置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自然是文学永恒的母题，请大家围绕“自然情怀”的主题，借鉴本文借景抒情的写法，以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（地点不限）的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（季节不定）为题，写一篇小作文。要从自然景物中品出独特的意蕴，表达情思。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感想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本次开课对于我来说是一次锻炼的机会，设计</w:t>
      </w:r>
      <w:r>
        <w:rPr>
          <w:rFonts w:hint="eastAsia"/>
          <w:sz w:val="24"/>
          <w:szCs w:val="24"/>
          <w:lang w:val="en-US" w:eastAsia="zh-CN"/>
        </w:rPr>
        <w:t>、打磨</w:t>
      </w:r>
      <w:r>
        <w:rPr>
          <w:rFonts w:hint="default"/>
          <w:sz w:val="24"/>
          <w:szCs w:val="24"/>
          <w:lang w:val="en-US" w:eastAsia="zh-CN"/>
        </w:rPr>
        <w:t>教案、</w:t>
      </w:r>
      <w:r>
        <w:rPr>
          <w:rFonts w:hint="eastAsia"/>
          <w:sz w:val="24"/>
          <w:szCs w:val="24"/>
          <w:lang w:val="en-US" w:eastAsia="zh-CN"/>
        </w:rPr>
        <w:t>评课</w:t>
      </w:r>
      <w:r>
        <w:rPr>
          <w:rFonts w:hint="default"/>
          <w:sz w:val="24"/>
          <w:szCs w:val="24"/>
          <w:lang w:val="en-US" w:eastAsia="zh-CN"/>
        </w:rPr>
        <w:t>让我受益匪浅，</w:t>
      </w:r>
      <w:r>
        <w:rPr>
          <w:rFonts w:hint="eastAsia"/>
          <w:sz w:val="24"/>
          <w:szCs w:val="24"/>
          <w:lang w:val="en-US" w:eastAsia="zh-CN"/>
        </w:rPr>
        <w:t>对于本节课文本钻研方面还需要加强，再深入挖掘一点，带领学生深入分析景与情之间的关系。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C587E"/>
    <w:multiLevelType w:val="singleLevel"/>
    <w:tmpl w:val="476C58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WUwY2QwMzcyNGYxNjk4MTYxOTZlYmI3M2JjNzgifQ=="/>
  </w:docVars>
  <w:rsids>
    <w:rsidRoot w:val="1E3D7EA6"/>
    <w:rsid w:val="10134CDE"/>
    <w:rsid w:val="19C77265"/>
    <w:rsid w:val="1E3D7EA6"/>
    <w:rsid w:val="2A2658E2"/>
    <w:rsid w:val="32D61E6F"/>
    <w:rsid w:val="349D49F2"/>
    <w:rsid w:val="3950297B"/>
    <w:rsid w:val="39C62C3D"/>
    <w:rsid w:val="3F610E0D"/>
    <w:rsid w:val="417F4405"/>
    <w:rsid w:val="57B123DF"/>
    <w:rsid w:val="5A184997"/>
    <w:rsid w:val="5E8F2D4E"/>
    <w:rsid w:val="5F345702"/>
    <w:rsid w:val="60FF240D"/>
    <w:rsid w:val="69E509F7"/>
    <w:rsid w:val="6B8A4FC9"/>
    <w:rsid w:val="6F451933"/>
    <w:rsid w:val="753A180E"/>
    <w:rsid w:val="7B9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1357</Words>
  <Characters>1373</Characters>
  <Lines>0</Lines>
  <Paragraphs>0</Paragraphs>
  <TotalTime>13</TotalTime>
  <ScaleCrop>false</ScaleCrop>
  <LinksUpToDate>false</LinksUpToDate>
  <CharactersWithSpaces>1386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2022-10-31T08:42:00Z</dcterms:created>
  <dc:creator>七七七橙</dc:creator>
  <cp:lastModifiedBy>七七七橙</cp:lastModifiedBy>
  <dcterms:modified xsi:type="dcterms:W3CDTF">2022-12-01T08:29:07Z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6C35859EFA5B4D11A774096A96A4C637</vt:lpwstr>
  </property>
</Properties>
</file>