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lang w:val="en-US" w:eastAsia="zh-CN"/>
        </w:rPr>
      </w:pPr>
      <w:r>
        <w:rPr>
          <w:rFonts w:hint="eastAsia"/>
          <w:b/>
          <w:bCs/>
          <w:sz w:val="28"/>
          <w:szCs w:val="36"/>
          <w:lang w:val="en-US" w:eastAsia="zh-CN"/>
        </w:rPr>
        <w:t>2022学年第一学期</w:t>
      </w:r>
      <w:r>
        <w:rPr>
          <w:rFonts w:hint="eastAsia"/>
          <w:b/>
          <w:bCs/>
          <w:sz w:val="28"/>
          <w:szCs w:val="36"/>
          <w:lang w:eastAsia="zh-CN"/>
        </w:rPr>
        <w:t>阅读计划</w:t>
      </w:r>
      <w:r>
        <w:rPr>
          <w:rFonts w:hint="eastAsia"/>
          <w:b/>
          <w:bCs/>
          <w:sz w:val="28"/>
          <w:szCs w:val="36"/>
          <w:lang w:val="en-US" w:eastAsia="zh-CN"/>
        </w:rPr>
        <w:t xml:space="preserve"> （  </w:t>
      </w:r>
      <w:r>
        <w:rPr>
          <w:rFonts w:hint="eastAsia"/>
          <w:b/>
          <w:bCs/>
          <w:sz w:val="28"/>
          <w:szCs w:val="36"/>
          <w:lang w:val="en-US" w:eastAsia="zh-Hans"/>
        </w:rPr>
        <w:t>六</w:t>
      </w:r>
      <w:r>
        <w:rPr>
          <w:rFonts w:hint="eastAsia"/>
          <w:b/>
          <w:bCs/>
          <w:sz w:val="28"/>
          <w:szCs w:val="36"/>
          <w:lang w:val="en-US" w:eastAsia="zh-CN"/>
        </w:rPr>
        <w:t xml:space="preserve"> 年级 </w:t>
      </w:r>
      <w:r>
        <w:rPr>
          <w:rFonts w:hint="default"/>
          <w:b/>
          <w:bCs/>
          <w:sz w:val="28"/>
          <w:szCs w:val="36"/>
          <w:lang w:eastAsia="zh-CN"/>
        </w:rPr>
        <w:t>4</w:t>
      </w:r>
      <w:r>
        <w:rPr>
          <w:rFonts w:hint="eastAsia"/>
          <w:b/>
          <w:bCs/>
          <w:sz w:val="28"/>
          <w:szCs w:val="36"/>
          <w:lang w:val="en-US" w:eastAsia="zh-CN"/>
        </w:rPr>
        <w:t xml:space="preserve"> 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7" w:hRule="atLeast"/>
        </w:trPr>
        <w:tc>
          <w:tcPr>
            <w:tcW w:w="1097" w:type="dxa"/>
            <w:vAlign w:val="center"/>
          </w:tcPr>
          <w:p>
            <w:pPr>
              <w:jc w:val="center"/>
              <w:rPr>
                <w:rFonts w:hint="eastAsia"/>
                <w:vertAlign w:val="baseline"/>
                <w:lang w:eastAsia="zh-CN"/>
              </w:rPr>
            </w:pPr>
            <w:r>
              <w:rPr>
                <w:rFonts w:hint="eastAsia"/>
                <w:vertAlign w:val="baseline"/>
                <w:lang w:eastAsia="zh-CN"/>
              </w:rPr>
              <w:t>阅读背景</w:t>
            </w:r>
          </w:p>
        </w:tc>
        <w:tc>
          <w:tcPr>
            <w:tcW w:w="8191" w:type="dxa"/>
            <w:gridSpan w:val="2"/>
          </w:tcPr>
          <w:p>
            <w:pPr>
              <w:keepNext w:val="0"/>
              <w:keepLines w:val="0"/>
              <w:widowControl/>
              <w:numPr>
                <w:ilvl w:val="0"/>
                <w:numId w:val="1"/>
              </w:numPr>
              <w:suppressLineNumbers w:val="0"/>
              <w:jc w:val="left"/>
              <w:rPr>
                <w:rFonts w:hint="eastAsia"/>
                <w:vertAlign w:val="baseline"/>
                <w:lang w:val="en-US" w:eastAsia="zh-CN"/>
              </w:rPr>
            </w:pPr>
            <w:r>
              <w:rPr>
                <w:rFonts w:hint="eastAsia"/>
                <w:vertAlign w:val="baseline"/>
                <w:lang w:val="en-US" w:eastAsia="zh-Hans"/>
              </w:rPr>
              <w:t>心理学角度</w:t>
            </w:r>
            <w:r>
              <w:rPr>
                <w:rFonts w:hint="default"/>
                <w:vertAlign w:val="baseline"/>
                <w:lang w:eastAsia="zh-Hans"/>
              </w:rPr>
              <w:t>：</w:t>
            </w:r>
            <w:r>
              <w:rPr>
                <w:rFonts w:hint="eastAsia"/>
                <w:vertAlign w:val="baseline"/>
                <w:lang w:val="en-US" w:eastAsia="zh-CN"/>
              </w:rPr>
              <w:t>从理论上讲，7-9岁是儿童的良好习惯（包括心理习惯和行为习惯）形成的关键期，同时也是儿童各项能力的发展黄金期，其中最为重要的就是理解能力的发展，这种看似复杂的能力，却可以用一种能力的发展培养出90%以上：即“阅读能力”。</w:t>
            </w:r>
            <w:r>
              <w:rPr>
                <w:rFonts w:hint="eastAsia"/>
                <w:vertAlign w:val="baseline"/>
                <w:lang w:val="en-US" w:eastAsia="zh-Hans"/>
              </w:rPr>
              <w:t>而</w:t>
            </w:r>
            <w:r>
              <w:rPr>
                <w:rFonts w:hint="eastAsia"/>
                <w:vertAlign w:val="baseline"/>
                <w:lang w:val="en-US" w:eastAsia="zh-CN"/>
              </w:rPr>
              <w:t>阅读是提高阅读能力的一种方式，阅读的读是提高理解能力最有效的方法和手段。</w:t>
            </w:r>
          </w:p>
          <w:p>
            <w:pPr>
              <w:keepNext w:val="0"/>
              <w:keepLines w:val="0"/>
              <w:widowControl/>
              <w:suppressLineNumbers w:val="0"/>
              <w:jc w:val="left"/>
              <w:rPr>
                <w:rFonts w:hint="eastAsia"/>
                <w:vertAlign w:val="baseline"/>
                <w:lang w:val="en-US" w:eastAsia="zh-CN"/>
              </w:rPr>
            </w:pPr>
            <w:r>
              <w:rPr>
                <w:rFonts w:hint="default"/>
                <w:vertAlign w:val="baseline"/>
                <w:lang w:eastAsia="zh-Hans"/>
              </w:rPr>
              <w:t>2</w:t>
            </w:r>
            <w:r>
              <w:rPr>
                <w:rFonts w:hint="eastAsia"/>
                <w:vertAlign w:val="baseline"/>
                <w:lang w:val="en-US" w:eastAsia="zh-Hans"/>
              </w:rPr>
              <w:t>.学情分析</w:t>
            </w:r>
            <w:r>
              <w:rPr>
                <w:rFonts w:hint="default"/>
                <w:vertAlign w:val="baseline"/>
                <w:lang w:eastAsia="zh-Hans"/>
              </w:rPr>
              <w:t>：</w:t>
            </w:r>
            <w:r>
              <w:rPr>
                <w:rFonts w:hint="eastAsia"/>
                <w:vertAlign w:val="baseline"/>
                <w:lang w:val="en-US" w:eastAsia="zh-Hans"/>
              </w:rPr>
              <w:t>六年级已经掌握了阅读的基本方法</w:t>
            </w:r>
            <w:r>
              <w:rPr>
                <w:rFonts w:hint="default"/>
                <w:vertAlign w:val="baseline"/>
                <w:lang w:eastAsia="zh-Hans"/>
              </w:rPr>
              <w:t>，</w:t>
            </w:r>
            <w:r>
              <w:rPr>
                <w:rFonts w:hint="eastAsia"/>
                <w:vertAlign w:val="baseline"/>
                <w:lang w:val="en-US" w:eastAsia="zh-Hans"/>
              </w:rPr>
              <w:t>但对大量文字性阅读还有待提高</w:t>
            </w:r>
            <w:r>
              <w:rPr>
                <w:rFonts w:hint="default"/>
                <w:vertAlign w:val="baseline"/>
                <w:lang w:eastAsia="zh-Hans"/>
              </w:rPr>
              <w:t>，</w:t>
            </w:r>
            <w:r>
              <w:rPr>
                <w:rFonts w:hint="eastAsia"/>
                <w:vertAlign w:val="baseline"/>
                <w:lang w:val="en-US" w:eastAsia="zh-Hans"/>
              </w:rPr>
              <w:t>同时大部分学生还不能完全掌握阅读与协作的技巧</w:t>
            </w:r>
            <w:r>
              <w:rPr>
                <w:rFonts w:hint="default"/>
                <w:vertAlign w:val="baseline"/>
                <w:lang w:eastAsia="zh-Hans"/>
              </w:rPr>
              <w:t>，</w:t>
            </w:r>
            <w:r>
              <w:rPr>
                <w:rFonts w:hint="eastAsia"/>
                <w:vertAlign w:val="baseline"/>
                <w:lang w:val="en-US" w:eastAsia="zh-Hans"/>
              </w:rPr>
              <w:t>因而</w:t>
            </w:r>
            <w:r>
              <w:rPr>
                <w:rFonts w:hint="default"/>
                <w:vertAlign w:val="baseline"/>
                <w:lang w:eastAsia="zh-Hans"/>
              </w:rPr>
              <w:t>，</w:t>
            </w:r>
            <w:r>
              <w:rPr>
                <w:rFonts w:hint="eastAsia"/>
                <w:vertAlign w:val="baseline"/>
                <w:lang w:val="en-US" w:eastAsia="zh-Hans"/>
              </w:rPr>
              <w:t>学生会出现分析</w:t>
            </w:r>
            <w:r>
              <w:rPr>
                <w:rFonts w:hint="default"/>
                <w:vertAlign w:val="baseline"/>
                <w:lang w:eastAsia="zh-Hans"/>
              </w:rPr>
              <w:t>、</w:t>
            </w:r>
            <w:r>
              <w:rPr>
                <w:rFonts w:hint="eastAsia"/>
                <w:vertAlign w:val="baseline"/>
                <w:lang w:val="en-US" w:eastAsia="zh-Hans"/>
              </w:rPr>
              <w:t>归纳</w:t>
            </w:r>
            <w:r>
              <w:rPr>
                <w:rFonts w:hint="default"/>
                <w:vertAlign w:val="baseline"/>
                <w:lang w:eastAsia="zh-Hans"/>
              </w:rPr>
              <w:t>、</w:t>
            </w:r>
            <w:r>
              <w:rPr>
                <w:rFonts w:hint="eastAsia"/>
                <w:vertAlign w:val="baseline"/>
                <w:lang w:val="en-US" w:eastAsia="zh-Hans"/>
              </w:rPr>
              <w:t>总结等能力的欠缺</w:t>
            </w:r>
            <w:r>
              <w:rPr>
                <w:rFonts w:hint="default"/>
                <w:vertAlign w:val="baseline"/>
                <w:lang w:eastAsia="zh-Hans"/>
              </w:rPr>
              <w:t>。</w:t>
            </w:r>
          </w:p>
          <w:p>
            <w:pPr>
              <w:keepNext w:val="0"/>
              <w:keepLines w:val="0"/>
              <w:widowControl/>
              <w:numPr>
                <w:numId w:val="0"/>
              </w:numPr>
              <w:suppressLineNumbers w:val="0"/>
              <w:jc w:val="left"/>
              <w:rPr>
                <w:rFonts w:hint="default" w:eastAsiaTheme="minorEastAsia"/>
                <w:vertAlign w:val="baseline"/>
                <w:lang w:eastAsia="zh-Hans"/>
              </w:rPr>
            </w:pPr>
            <w:r>
              <w:rPr>
                <w:rFonts w:hint="default"/>
                <w:vertAlign w:val="baseline"/>
                <w:lang w:eastAsia="zh-CN"/>
              </w:rPr>
              <w:t>3</w:t>
            </w:r>
            <w:r>
              <w:rPr>
                <w:rFonts w:hint="eastAsia"/>
                <w:vertAlign w:val="baseline"/>
                <w:lang w:val="en-US" w:eastAsia="zh-Hans"/>
              </w:rPr>
              <w:t>.教材依托</w:t>
            </w:r>
            <w:r>
              <w:rPr>
                <w:rFonts w:hint="default"/>
                <w:vertAlign w:val="baseline"/>
                <w:lang w:eastAsia="zh-Hans"/>
              </w:rPr>
              <w:t>：</w:t>
            </w:r>
            <w:r>
              <w:rPr>
                <w:rFonts w:hint="eastAsia"/>
                <w:vertAlign w:val="baseline"/>
                <w:lang w:val="en-US" w:eastAsia="zh-Hans"/>
              </w:rPr>
              <w:t>部编版六上语文中</w:t>
            </w:r>
            <w:r>
              <w:rPr>
                <w:rFonts w:hint="default"/>
                <w:vertAlign w:val="baseline"/>
                <w:lang w:eastAsia="zh-Hans"/>
              </w:rPr>
              <w:t>，</w:t>
            </w:r>
            <w:r>
              <w:rPr>
                <w:rFonts w:hint="eastAsia"/>
                <w:vertAlign w:val="baseline"/>
                <w:lang w:val="en-US" w:eastAsia="zh-Hans"/>
              </w:rPr>
              <w:t>有小说单元和散文单元</w:t>
            </w:r>
            <w:r>
              <w:rPr>
                <w:rFonts w:hint="default"/>
                <w:vertAlign w:val="baseline"/>
                <w:lang w:eastAsia="zh-Hans"/>
              </w:rPr>
              <w:t>。</w:t>
            </w:r>
            <w:r>
              <w:rPr>
                <w:rFonts w:hint="eastAsia"/>
                <w:vertAlign w:val="baseline"/>
                <w:lang w:val="en-US" w:eastAsia="zh-Hans"/>
              </w:rPr>
              <w:t>六上第四单元中的小说有</w:t>
            </w:r>
            <w:r>
              <w:rPr>
                <w:rFonts w:hint="default"/>
                <w:vertAlign w:val="baseline"/>
                <w:lang w:eastAsia="zh-Hans"/>
              </w:rPr>
              <w:t>《</w:t>
            </w:r>
            <w:r>
              <w:rPr>
                <w:rFonts w:hint="eastAsia"/>
                <w:vertAlign w:val="baseline"/>
                <w:lang w:val="en-US" w:eastAsia="zh-Hans"/>
              </w:rPr>
              <w:t>桥</w:t>
            </w:r>
            <w:r>
              <w:rPr>
                <w:rFonts w:hint="default"/>
                <w:vertAlign w:val="baseline"/>
                <w:lang w:eastAsia="zh-Hans"/>
              </w:rPr>
              <w:t>》《</w:t>
            </w:r>
            <w:r>
              <w:rPr>
                <w:rFonts w:hint="eastAsia"/>
                <w:vertAlign w:val="baseline"/>
                <w:lang w:val="en-US" w:eastAsia="zh-Hans"/>
              </w:rPr>
              <w:t>穷人</w:t>
            </w:r>
            <w:r>
              <w:rPr>
                <w:rFonts w:hint="default"/>
                <w:vertAlign w:val="baseline"/>
                <w:lang w:eastAsia="zh-Hans"/>
              </w:rPr>
              <w:t>》《</w:t>
            </w:r>
            <w:r>
              <w:rPr>
                <w:rFonts w:hint="eastAsia"/>
                <w:vertAlign w:val="baseline"/>
                <w:lang w:val="en-US" w:eastAsia="zh-Hans"/>
              </w:rPr>
              <w:t>金色的鱼钩</w:t>
            </w:r>
            <w:r>
              <w:rPr>
                <w:rFonts w:hint="default"/>
                <w:vertAlign w:val="baseline"/>
                <w:lang w:eastAsia="zh-Hans"/>
              </w:rPr>
              <w:t>》；</w:t>
            </w:r>
            <w:r>
              <w:rPr>
                <w:rFonts w:hint="eastAsia"/>
                <w:vertAlign w:val="baseline"/>
                <w:lang w:val="en-US" w:eastAsia="zh-Hans"/>
              </w:rPr>
              <w:t>紧接着在本单元的</w:t>
            </w:r>
            <w:r>
              <w:rPr>
                <w:rFonts w:hint="default"/>
                <w:vertAlign w:val="baseline"/>
                <w:lang w:eastAsia="zh-Hans"/>
              </w:rPr>
              <w:t>《</w:t>
            </w:r>
            <w:r>
              <w:rPr>
                <w:rFonts w:hint="eastAsia"/>
                <w:vertAlign w:val="baseline"/>
                <w:lang w:val="en-US" w:eastAsia="zh-Hans"/>
              </w:rPr>
              <w:t>快乐读书吧</w:t>
            </w:r>
            <w:r>
              <w:rPr>
                <w:rFonts w:hint="default"/>
                <w:vertAlign w:val="baseline"/>
                <w:lang w:eastAsia="zh-Hans"/>
              </w:rPr>
              <w:t>》</w:t>
            </w:r>
            <w:r>
              <w:rPr>
                <w:rFonts w:hint="eastAsia"/>
                <w:vertAlign w:val="baseline"/>
                <w:lang w:val="en-US" w:eastAsia="zh-Hans"/>
              </w:rPr>
              <w:t>中推荐了高尔基的</w:t>
            </w:r>
            <w:r>
              <w:rPr>
                <w:rFonts w:hint="default"/>
                <w:vertAlign w:val="baseline"/>
                <w:lang w:eastAsia="zh-Hans"/>
              </w:rPr>
              <w:t>《</w:t>
            </w:r>
            <w:r>
              <w:rPr>
                <w:rFonts w:hint="eastAsia"/>
                <w:vertAlign w:val="baseline"/>
                <w:lang w:val="en-US" w:eastAsia="zh-Hans"/>
              </w:rPr>
              <w:t>童年</w:t>
            </w:r>
            <w:r>
              <w:rPr>
                <w:rFonts w:hint="default"/>
                <w:vertAlign w:val="baseline"/>
                <w:lang w:eastAsia="zh-Hans"/>
              </w:rPr>
              <w:t>》、</w:t>
            </w:r>
            <w:r>
              <w:rPr>
                <w:rFonts w:hint="eastAsia"/>
                <w:vertAlign w:val="baseline"/>
                <w:lang w:val="en-US" w:eastAsia="zh-Hans"/>
              </w:rPr>
              <w:t>爱国主义教育</w:t>
            </w:r>
            <w:r>
              <w:rPr>
                <w:rFonts w:hint="default"/>
                <w:vertAlign w:val="baseline"/>
                <w:lang w:eastAsia="zh-Hans"/>
              </w:rPr>
              <w:t>《</w:t>
            </w:r>
            <w:r>
              <w:rPr>
                <w:rFonts w:hint="eastAsia"/>
                <w:vertAlign w:val="baseline"/>
                <w:lang w:val="en-US" w:eastAsia="zh-Hans"/>
              </w:rPr>
              <w:t>小英雄雨来</w:t>
            </w:r>
            <w:r>
              <w:rPr>
                <w:rFonts w:hint="default"/>
                <w:vertAlign w:val="baseline"/>
                <w:lang w:eastAsia="zh-Hans"/>
              </w:rPr>
              <w:t>》</w:t>
            </w:r>
            <w:r>
              <w:rPr>
                <w:rFonts w:hint="eastAsia"/>
                <w:vertAlign w:val="baseline"/>
                <w:lang w:val="en-US" w:eastAsia="zh-Hans"/>
              </w:rPr>
              <w:t>以及意大利作家亚米契斯的</w:t>
            </w:r>
            <w:r>
              <w:rPr>
                <w:rFonts w:hint="default"/>
                <w:vertAlign w:val="baseline"/>
                <w:lang w:eastAsia="zh-Hans"/>
              </w:rPr>
              <w:t>《</w:t>
            </w:r>
            <w:r>
              <w:rPr>
                <w:rFonts w:hint="eastAsia"/>
                <w:vertAlign w:val="baseline"/>
                <w:lang w:val="en-US" w:eastAsia="zh-Hans"/>
              </w:rPr>
              <w:t>爱的教育</w:t>
            </w:r>
            <w:r>
              <w:rPr>
                <w:rFonts w:hint="default"/>
                <w:vertAlign w:val="baseline"/>
                <w:lang w:eastAsia="zh-Hans"/>
              </w:rPr>
              <w:t>》。</w:t>
            </w:r>
            <w:r>
              <w:rPr>
                <w:rFonts w:hint="eastAsia"/>
                <w:vertAlign w:val="baseline"/>
                <w:lang w:val="en-US" w:eastAsia="zh-Hans"/>
              </w:rPr>
              <w:t>六上第五单元则是两篇精美的散文</w:t>
            </w:r>
            <w:r>
              <w:rPr>
                <w:rFonts w:hint="default"/>
                <w:vertAlign w:val="baseline"/>
                <w:lang w:eastAsia="zh-Hans"/>
              </w:rPr>
              <w:t>《</w:t>
            </w:r>
            <w:r>
              <w:rPr>
                <w:rFonts w:hint="eastAsia"/>
                <w:vertAlign w:val="baseline"/>
                <w:lang w:val="en-US" w:eastAsia="zh-Hans"/>
              </w:rPr>
              <w:t>夏天里的成长</w:t>
            </w:r>
            <w:r>
              <w:rPr>
                <w:rFonts w:hint="default"/>
                <w:vertAlign w:val="baseline"/>
                <w:lang w:eastAsia="zh-Hans"/>
              </w:rPr>
              <w:t>》、《</w:t>
            </w:r>
            <w:r>
              <w:rPr>
                <w:rFonts w:hint="eastAsia"/>
                <w:vertAlign w:val="baseline"/>
                <w:lang w:val="en-US" w:eastAsia="zh-Hans"/>
              </w:rPr>
              <w:t>盼</w:t>
            </w:r>
            <w:r>
              <w:rPr>
                <w:rFonts w:hint="default"/>
                <w:vertAlign w:val="baseline"/>
                <w:lang w:eastAsia="zh-Hans"/>
              </w:rPr>
              <w:t>》</w:t>
            </w:r>
            <w:r>
              <w:rPr>
                <w:rFonts w:hint="eastAsia"/>
                <w:vertAlign w:val="baseline"/>
                <w:lang w:val="en-US" w:eastAsia="zh-Hans"/>
              </w:rPr>
              <w:t>来学习围绕中心意思从不同的角度进行描写</w:t>
            </w:r>
            <w:r>
              <w:rPr>
                <w:rFonts w:hint="default"/>
                <w:vertAlign w:val="baseline"/>
                <w:lang w:eastAsia="zh-Hans"/>
              </w:rPr>
              <w:t>。</w:t>
            </w:r>
            <w:r>
              <w:rPr>
                <w:rFonts w:hint="eastAsia"/>
                <w:vertAlign w:val="baseline"/>
                <w:lang w:val="en-US" w:eastAsia="zh-Hans"/>
              </w:rPr>
              <w:t>这些散文的阅读对提高学生的习作大有裨益</w:t>
            </w:r>
            <w:r>
              <w:rPr>
                <w:rFonts w:hint="default"/>
                <w:vertAlign w:val="baseline"/>
                <w:lang w:eastAsia="zh-Hans"/>
              </w:rPr>
              <w:t>，</w:t>
            </w:r>
            <w:r>
              <w:rPr>
                <w:rFonts w:hint="eastAsia"/>
                <w:vertAlign w:val="baseline"/>
                <w:lang w:val="en-US" w:eastAsia="zh-Hans"/>
              </w:rPr>
              <w:t>学会取舍</w:t>
            </w:r>
            <w:r>
              <w:rPr>
                <w:rFonts w:hint="default"/>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restart"/>
            <w:vAlign w:val="center"/>
          </w:tcPr>
          <w:p>
            <w:pPr>
              <w:jc w:val="center"/>
              <w:rPr>
                <w:rFonts w:hint="eastAsia"/>
                <w:vertAlign w:val="baseline"/>
                <w:lang w:eastAsia="zh-CN"/>
              </w:rPr>
            </w:pPr>
            <w:r>
              <w:rPr>
                <w:rFonts w:hint="eastAsia"/>
                <w:vertAlign w:val="baseline"/>
                <w:lang w:eastAsia="zh-CN"/>
              </w:rPr>
              <w:t>阅读内容</w:t>
            </w:r>
          </w:p>
        </w:tc>
        <w:tc>
          <w:tcPr>
            <w:tcW w:w="1065" w:type="dxa"/>
            <w:vAlign w:val="center"/>
          </w:tcPr>
          <w:p>
            <w:pPr>
              <w:jc w:val="center"/>
              <w:rPr>
                <w:rFonts w:hint="eastAsia"/>
                <w:vertAlign w:val="baseline"/>
                <w:lang w:eastAsia="zh-CN"/>
              </w:rPr>
            </w:pPr>
            <w:r>
              <w:rPr>
                <w:rFonts w:hint="eastAsia"/>
                <w:vertAlign w:val="baseline"/>
                <w:lang w:eastAsia="zh-CN"/>
              </w:rPr>
              <w:t>必读书目（</w:t>
            </w:r>
            <w:r>
              <w:rPr>
                <w:rFonts w:hint="eastAsia"/>
                <w:vertAlign w:val="baseline"/>
                <w:lang w:val="en-US" w:eastAsia="zh-CN"/>
              </w:rPr>
              <w:t>1</w:t>
            </w:r>
            <w:r>
              <w:rPr>
                <w:rFonts w:hint="eastAsia"/>
                <w:vertAlign w:val="baseline"/>
                <w:lang w:eastAsia="zh-CN"/>
              </w:rPr>
              <w:t>本）</w:t>
            </w:r>
          </w:p>
        </w:tc>
        <w:tc>
          <w:tcPr>
            <w:tcW w:w="7126" w:type="dxa"/>
          </w:tcPr>
          <w:p>
            <w:pPr>
              <w:rPr>
                <w:rFonts w:hint="default"/>
                <w:vertAlign w:val="baseline"/>
                <w:lang w:eastAsia="zh-CN"/>
              </w:rPr>
            </w:pPr>
            <w:r>
              <w:rPr>
                <w:rFonts w:hint="eastAsia" w:ascii="宋体" w:hAnsi="宋体" w:eastAsia="宋体" w:cs="宋体"/>
                <w:b/>
                <w:bCs/>
                <w:sz w:val="21"/>
                <w:szCs w:val="21"/>
                <w:lang w:val="en-US" w:eastAsia="zh-CN"/>
              </w:rPr>
              <w:t xml:space="preserve"> </w:t>
            </w:r>
            <w:r>
              <w:rPr>
                <w:rFonts w:hint="default" w:ascii="宋体" w:hAnsi="宋体" w:eastAsia="宋体" w:cs="宋体"/>
                <w:b/>
                <w:bCs/>
                <w:sz w:val="21"/>
                <w:szCs w:val="21"/>
                <w:lang w:eastAsia="zh-CN"/>
              </w:rPr>
              <w:t>《</w:t>
            </w:r>
            <w:r>
              <w:rPr>
                <w:rFonts w:hint="eastAsia" w:ascii="宋体" w:hAnsi="宋体" w:eastAsia="宋体" w:cs="宋体"/>
                <w:b/>
                <w:bCs/>
                <w:sz w:val="21"/>
                <w:szCs w:val="21"/>
                <w:lang w:val="en-US" w:eastAsia="zh-Hans"/>
              </w:rPr>
              <w:t>童年</w:t>
            </w:r>
            <w:r>
              <w:rPr>
                <w:rFonts w:hint="default" w:ascii="宋体" w:hAnsi="宋体" w:eastAsia="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firstLineChars="200"/>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高尔基在这本书中真实地描述了自己苦难的童年，反映了当时社会生活的一些典型的特征，特别是绘出了一幅俄国小市民阶层风俗人情的真实生动的图画。它不但揭示了那些“铅一样的承重往事”，还描绘了作者周围的许多优秀的普通人物，其中外祖母的形象更是俄罗斯文学中最光辉、最富有诗意的形象之一。是这些普通人给了幼小的高尔基良好的影响，使他养成不向丑恶现象屈膝的性格，锻炼成坚强而善良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firstLineChars="200"/>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童年》是一本独特的自传。它不像大多数自传那样，以一个主人公为形象创造出一幅肖像来。它更多地像一幅长卷斑斓的油画，复原了一个时代，一个家庭里的一段生活。这段生活中，出现了许许多多的主人公。无论是美的，还是丑的，都同时站在读者面前，冲击着读者的心灵。《童年》以其独特的艺术形式，深刻的思想内容和独树一帜的艺术特色在俄苏文学乃至世界文学史上占有重要地位，并具有不可比拟的艺术的价值。</w:t>
            </w:r>
          </w:p>
          <w:p>
            <w:pPr>
              <w:widowControl/>
              <w:spacing w:line="240" w:lineRule="auto"/>
              <w:ind w:firstLine="420" w:firstLineChars="200"/>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选读书目（</w:t>
            </w:r>
            <w:r>
              <w:rPr>
                <w:rFonts w:hint="eastAsia"/>
                <w:vertAlign w:val="baseline"/>
                <w:lang w:val="en-US" w:eastAsia="zh-CN"/>
              </w:rPr>
              <w:t>2-3本</w:t>
            </w:r>
            <w:r>
              <w:rPr>
                <w:rFonts w:hint="eastAsia"/>
                <w:vertAlign w:val="baseline"/>
                <w:lang w:eastAsia="zh-CN"/>
              </w:rPr>
              <w:t>）</w:t>
            </w:r>
          </w:p>
        </w:tc>
        <w:tc>
          <w:tcPr>
            <w:tcW w:w="7126"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default"/>
                <w:vertAlign w:val="baseline"/>
                <w:lang w:eastAsia="zh-CN"/>
              </w:rPr>
            </w:pPr>
            <w:r>
              <w:rPr>
                <w:rFonts w:hint="default"/>
                <w:vertAlign w:val="baseline"/>
                <w:lang w:eastAsia="zh-CN"/>
              </w:rPr>
              <w:t>《</w:t>
            </w:r>
            <w:r>
              <w:rPr>
                <w:rFonts w:hint="eastAsia"/>
                <w:vertAlign w:val="baseline"/>
                <w:lang w:val="en-US" w:eastAsia="zh-Hans"/>
              </w:rPr>
              <w:t>丁立梅散文集</w:t>
            </w:r>
            <w:r>
              <w:rPr>
                <w:rFonts w:hint="default"/>
                <w:vertAlign w:val="baseline"/>
                <w:lang w:eastAsia="zh-CN"/>
              </w:rPr>
              <w:t>》《</w:t>
            </w:r>
            <w:r>
              <w:rPr>
                <w:rFonts w:hint="eastAsia"/>
                <w:vertAlign w:val="baseline"/>
                <w:lang w:val="en-US" w:eastAsia="zh-Hans"/>
              </w:rPr>
              <w:t>捡得一颗欢喜心</w:t>
            </w:r>
            <w:r>
              <w:rPr>
                <w:rFonts w:hint="default"/>
                <w:vertAlign w:val="baseline"/>
                <w:lang w:eastAsia="zh-CN"/>
              </w:rPr>
              <w:t>》《</w:t>
            </w:r>
            <w:r>
              <w:rPr>
                <w:rFonts w:hint="eastAsia"/>
                <w:vertAlign w:val="baseline"/>
                <w:lang w:val="en-US" w:eastAsia="zh-Hans"/>
              </w:rPr>
              <w:t>相见欢</w:t>
            </w:r>
            <w:r>
              <w:rPr>
                <w:rFonts w:hint="default"/>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2"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keepNext w:val="0"/>
              <w:keepLines w:val="0"/>
              <w:widowControl/>
              <w:suppressLineNumbers w:val="0"/>
              <w:jc w:val="left"/>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sz w:val="21"/>
                <w:szCs w:val="21"/>
                <w:lang w:val="en-US" w:eastAsia="zh-CN"/>
              </w:rPr>
              <w:t>　</w:t>
            </w:r>
            <w:r>
              <w:rPr>
                <w:rFonts w:hint="default" w:ascii="宋体" w:hAnsi="宋体" w:eastAsia="宋体" w:cs="宋体"/>
                <w:sz w:val="21"/>
                <w:szCs w:val="21"/>
                <w:lang w:eastAsia="zh-CN"/>
              </w:rPr>
              <w:t xml:space="preserve"> </w:t>
            </w:r>
            <w:r>
              <w:rPr>
                <w:rFonts w:hint="eastAsia" w:asciiTheme="minorHAnsi" w:hAnsiTheme="minorHAnsi" w:eastAsiaTheme="minorEastAsia" w:cstheme="minorBidi"/>
                <w:kern w:val="2"/>
                <w:sz w:val="21"/>
                <w:szCs w:val="24"/>
                <w:vertAlign w:val="baseline"/>
                <w:lang w:val="en-US" w:eastAsia="zh-CN" w:bidi="ar-SA"/>
              </w:rPr>
              <w:t>《丁立梅经典散文集》包含《草世界，花菩提》《相见欢》《让梦想拐个弯》这三本书，汇集了丁立梅200多篇充满爱和哲理的文章，字里行间传达出生活中无处不在的真、善、美，让读者在获得心灵的启迪与顿悟之时，也能从中收获成功的箴言和深切的感动。其中有26篇文章入选中学教材或中、高考语文阅读题，每篇文章都有语文名师赏析和点评，被众多语文教师推荐为学生的课外阅读佳选。</w:t>
            </w:r>
          </w:p>
          <w:p>
            <w:pPr>
              <w:keepNext w:val="0"/>
              <w:keepLines w:val="0"/>
              <w:widowControl/>
              <w:suppressLineNumbers w:val="0"/>
              <w:jc w:val="left"/>
              <w:rPr>
                <w:rFonts w:hint="eastAsia"/>
                <w:vertAlign w:val="baseline"/>
                <w:lang w:eastAsia="zh-CN"/>
              </w:rPr>
            </w:pPr>
            <w:r>
              <w:rPr>
                <w:rFonts w:hint="default" w:cstheme="minorBidi"/>
                <w:kern w:val="2"/>
                <w:sz w:val="21"/>
                <w:szCs w:val="24"/>
                <w:vertAlign w:val="baseline"/>
                <w:lang w:eastAsia="zh-CN" w:bidi="ar-SA"/>
              </w:rPr>
              <w:t xml:space="preserve">   </w:t>
            </w:r>
            <w:r>
              <w:rPr>
                <w:rFonts w:hint="eastAsia" w:cstheme="minorBidi"/>
                <w:kern w:val="2"/>
                <w:sz w:val="21"/>
                <w:szCs w:val="24"/>
                <w:vertAlign w:val="baseline"/>
                <w:lang w:val="en-US" w:eastAsia="zh-Hans" w:bidi="ar-SA"/>
              </w:rPr>
              <w:t>我读了丁立梅的文字之后</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有种被朴实无华</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真实细腻的语言文字所打动</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有时是不起眼却经常发生在我们身边的小事</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读了她的文字</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有种人间处处是真情的顿悟</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原来文字真有力量</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我们班的学生不会写作</w:t>
            </w:r>
            <w:r>
              <w:rPr>
                <w:rFonts w:hint="default" w:cstheme="minorBidi"/>
                <w:kern w:val="2"/>
                <w:sz w:val="21"/>
                <w:szCs w:val="24"/>
                <w:vertAlign w:val="baseline"/>
                <w:lang w:eastAsia="zh-Hans" w:bidi="ar-SA"/>
              </w:rPr>
              <w:t xml:space="preserve"> ，</w:t>
            </w:r>
            <w:r>
              <w:rPr>
                <w:rFonts w:hint="eastAsia" w:cstheme="minorBidi"/>
                <w:kern w:val="2"/>
                <w:sz w:val="21"/>
                <w:szCs w:val="24"/>
                <w:vertAlign w:val="baseline"/>
                <w:lang w:val="en-US" w:eastAsia="zh-Hans" w:bidi="ar-SA"/>
              </w:rPr>
              <w:t>不会观察身边的人与事</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因而我极力推荐这一系列的书</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供同学们欣赏</w:t>
            </w:r>
            <w:r>
              <w:rPr>
                <w:rFonts w:hint="default" w:cstheme="minorBidi"/>
                <w:kern w:val="2"/>
                <w:sz w:val="21"/>
                <w:szCs w:val="24"/>
                <w:vertAlign w:val="baseline"/>
                <w:lang w:eastAsia="zh-Hans" w:bidi="ar-SA"/>
              </w:rPr>
              <w:t>、</w:t>
            </w:r>
            <w:r>
              <w:rPr>
                <w:rFonts w:hint="eastAsia" w:cstheme="minorBidi"/>
                <w:kern w:val="2"/>
                <w:sz w:val="21"/>
                <w:szCs w:val="24"/>
                <w:vertAlign w:val="baseline"/>
                <w:lang w:val="en-US" w:eastAsia="zh-Hans" w:bidi="ar-SA"/>
              </w:rPr>
              <w:t>学习</w:t>
            </w:r>
            <w:r>
              <w:rPr>
                <w:rFonts w:hint="default" w:cstheme="minorBidi"/>
                <w:kern w:val="2"/>
                <w:sz w:val="21"/>
                <w:szCs w:val="24"/>
                <w:vertAlign w:val="baseline"/>
                <w:lang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97" w:type="dxa"/>
            <w:vAlign w:val="center"/>
          </w:tcPr>
          <w:p>
            <w:pPr>
              <w:jc w:val="center"/>
              <w:rPr>
                <w:rFonts w:hint="eastAsia"/>
                <w:vertAlign w:val="baseline"/>
                <w:lang w:eastAsia="zh-CN"/>
              </w:rPr>
            </w:pPr>
            <w:r>
              <w:rPr>
                <w:rFonts w:hint="eastAsia"/>
                <w:vertAlign w:val="baseline"/>
                <w:lang w:eastAsia="zh-CN"/>
              </w:rPr>
              <w:t>阅读形式</w:t>
            </w:r>
          </w:p>
        </w:tc>
        <w:tc>
          <w:tcPr>
            <w:tcW w:w="8191" w:type="dxa"/>
            <w:gridSpan w:val="2"/>
          </w:tcPr>
          <w:p>
            <w:pPr>
              <w:rPr>
                <w:rFonts w:hint="default"/>
                <w:lang w:eastAsia="zh-CN"/>
              </w:rPr>
            </w:pPr>
            <w:r>
              <w:rPr>
                <w:rFonts w:hint="eastAsia"/>
                <w:lang w:val="en-US" w:eastAsia="zh-CN"/>
              </w:rPr>
              <w:t>1、每天利用早读时间，阅读</w:t>
            </w:r>
            <w:r>
              <w:rPr>
                <w:rFonts w:hint="eastAsia"/>
                <w:lang w:val="en-US" w:eastAsia="zh-Hans"/>
              </w:rPr>
              <w:t>积累本上的好词好句</w:t>
            </w:r>
            <w:r>
              <w:rPr>
                <w:rFonts w:hint="default"/>
                <w:lang w:eastAsia="zh-Hans"/>
              </w:rPr>
              <w:t>。</w:t>
            </w:r>
          </w:p>
          <w:p>
            <w:pPr>
              <w:rPr>
                <w:rFonts w:hint="eastAsia"/>
                <w:lang w:val="en-US" w:eastAsia="zh-Hans"/>
              </w:rPr>
            </w:pPr>
            <w:r>
              <w:rPr>
                <w:rFonts w:hint="eastAsia"/>
                <w:lang w:val="en-US" w:eastAsia="zh-CN"/>
              </w:rPr>
              <w:t>2、利用中午和课后服务时间，阅读</w:t>
            </w:r>
            <w:r>
              <w:rPr>
                <w:rFonts w:hint="eastAsia"/>
                <w:lang w:val="en-US" w:eastAsia="zh-Hans"/>
              </w:rPr>
              <w:t>自选的课外书</w:t>
            </w:r>
            <w:r>
              <w:rPr>
                <w:rFonts w:hint="eastAsia"/>
                <w:lang w:val="en-US" w:eastAsia="zh-CN"/>
              </w:rPr>
              <w:t>，</w:t>
            </w:r>
            <w:r>
              <w:rPr>
                <w:rFonts w:hint="eastAsia"/>
                <w:lang w:val="en-US" w:eastAsia="zh-Hans"/>
              </w:rPr>
              <w:t>逐渐培养读书静心</w:t>
            </w:r>
            <w:r>
              <w:rPr>
                <w:rFonts w:hint="default"/>
                <w:lang w:eastAsia="zh-Hans"/>
              </w:rPr>
              <w:t>、</w:t>
            </w:r>
            <w:r>
              <w:rPr>
                <w:rFonts w:hint="eastAsia"/>
                <w:lang w:val="en-US" w:eastAsia="zh-Hans"/>
              </w:rPr>
              <w:t>独思的好习惯</w:t>
            </w:r>
          </w:p>
          <w:p>
            <w:pPr>
              <w:rPr>
                <w:rFonts w:hint="eastAsia"/>
                <w:lang w:val="en-US" w:eastAsia="zh-CN"/>
              </w:rPr>
            </w:pPr>
            <w:r>
              <w:rPr>
                <w:rFonts w:hint="eastAsia"/>
                <w:lang w:val="en-US" w:eastAsia="zh-CN"/>
              </w:rPr>
              <w:t>3、教师在课堂教学中，进行精读与略读的方法传授，并指导学生在实践中运用。</w:t>
            </w:r>
          </w:p>
          <w:p>
            <w:pPr>
              <w:rPr>
                <w:rFonts w:hint="default" w:eastAsiaTheme="minorEastAsia"/>
                <w:vertAlign w:val="baseline"/>
                <w:lang w:eastAsia="zh-Hans"/>
              </w:rPr>
            </w:pPr>
            <w:r>
              <w:rPr>
                <w:rFonts w:hint="eastAsia"/>
                <w:lang w:val="en-US" w:eastAsia="zh-CN"/>
              </w:rPr>
              <w:t>4、</w:t>
            </w:r>
            <w:r>
              <w:rPr>
                <w:rFonts w:hint="eastAsia"/>
                <w:lang w:val="en-US" w:eastAsia="zh-Hans"/>
              </w:rPr>
              <w:t>利用班会或是写字短课</w:t>
            </w:r>
            <w:r>
              <w:rPr>
                <w:rFonts w:hint="default"/>
                <w:lang w:eastAsia="zh-Hans"/>
              </w:rPr>
              <w:t>，</w:t>
            </w:r>
            <w:r>
              <w:rPr>
                <w:rFonts w:hint="eastAsia"/>
                <w:lang w:val="en-US" w:eastAsia="zh-Hans"/>
              </w:rPr>
              <w:t>开展读书交流</w:t>
            </w:r>
            <w:r>
              <w:rPr>
                <w:rFonts w:hint="default"/>
                <w:lang w:eastAsia="zh-Hans"/>
              </w:rPr>
              <w:t>、</w:t>
            </w:r>
            <w:r>
              <w:rPr>
                <w:rFonts w:hint="eastAsia"/>
                <w:lang w:val="en-US" w:eastAsia="zh-Hans"/>
              </w:rPr>
              <w:t>辩论赛</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trPr>
        <w:tc>
          <w:tcPr>
            <w:tcW w:w="1097" w:type="dxa"/>
            <w:vAlign w:val="center"/>
          </w:tcPr>
          <w:p>
            <w:pPr>
              <w:jc w:val="center"/>
              <w:rPr>
                <w:rFonts w:hint="eastAsia"/>
                <w:vertAlign w:val="baseline"/>
                <w:lang w:eastAsia="zh-CN"/>
              </w:rPr>
            </w:pPr>
            <w:r>
              <w:rPr>
                <w:rFonts w:hint="eastAsia"/>
                <w:vertAlign w:val="baseline"/>
                <w:lang w:eastAsia="zh-CN"/>
              </w:rPr>
              <w:t>阅读评价</w:t>
            </w:r>
          </w:p>
        </w:tc>
        <w:tc>
          <w:tcPr>
            <w:tcW w:w="8191" w:type="dxa"/>
            <w:gridSpan w:val="2"/>
          </w:tcPr>
          <w:p>
            <w:pPr>
              <w:numPr>
                <w:ilvl w:val="0"/>
                <w:numId w:val="2"/>
              </w:numPr>
              <w:rPr>
                <w:rFonts w:hint="default"/>
                <w:vertAlign w:val="baseline"/>
                <w:lang w:eastAsia="zh-Hans"/>
              </w:rPr>
            </w:pPr>
            <w:r>
              <w:rPr>
                <w:rFonts w:hint="eastAsia"/>
                <w:vertAlign w:val="baseline"/>
                <w:lang w:val="en-US" w:eastAsia="zh-Hans"/>
              </w:rPr>
              <w:t>自我评价</w:t>
            </w:r>
            <w:r>
              <w:rPr>
                <w:rFonts w:hint="default"/>
                <w:vertAlign w:val="baseline"/>
                <w:lang w:eastAsia="zh-Hans"/>
              </w:rPr>
              <w:t>：</w:t>
            </w:r>
            <w:r>
              <w:rPr>
                <w:rFonts w:hint="eastAsia"/>
                <w:vertAlign w:val="baseline"/>
                <w:lang w:val="en-US" w:eastAsia="zh-Hans"/>
              </w:rPr>
              <w:t>交流读后的心得</w:t>
            </w:r>
            <w:r>
              <w:rPr>
                <w:rFonts w:hint="default"/>
                <w:vertAlign w:val="baseline"/>
                <w:lang w:eastAsia="zh-Hans"/>
              </w:rPr>
              <w:t>，</w:t>
            </w:r>
            <w:r>
              <w:rPr>
                <w:rFonts w:hint="eastAsia"/>
                <w:vertAlign w:val="baseline"/>
                <w:lang w:val="en-US" w:eastAsia="zh-Hans"/>
              </w:rPr>
              <w:t>并针对自己的表现打分</w:t>
            </w:r>
            <w:r>
              <w:rPr>
                <w:rFonts w:hint="default"/>
                <w:vertAlign w:val="baseline"/>
                <w:lang w:eastAsia="zh-Hans"/>
              </w:rPr>
              <w:t>。</w:t>
            </w:r>
          </w:p>
          <w:p>
            <w:pPr>
              <w:numPr>
                <w:ilvl w:val="0"/>
                <w:numId w:val="2"/>
              </w:numPr>
              <w:rPr>
                <w:rFonts w:hint="default"/>
                <w:vertAlign w:val="baseline"/>
                <w:lang w:eastAsia="zh-Hans"/>
              </w:rPr>
            </w:pPr>
            <w:r>
              <w:rPr>
                <w:rFonts w:hint="eastAsia"/>
                <w:vertAlign w:val="baseline"/>
                <w:lang w:val="en-US" w:eastAsia="zh-Hans"/>
              </w:rPr>
              <w:t>同伴评价</w:t>
            </w:r>
            <w:r>
              <w:rPr>
                <w:rFonts w:hint="default"/>
                <w:vertAlign w:val="baseline"/>
                <w:lang w:eastAsia="zh-Hans"/>
              </w:rPr>
              <w:t>：</w:t>
            </w:r>
            <w:r>
              <w:rPr>
                <w:rFonts w:hint="eastAsia"/>
                <w:vertAlign w:val="baseline"/>
                <w:lang w:val="en-US" w:eastAsia="zh-Hans"/>
              </w:rPr>
              <w:t>共读一本书的同学</w:t>
            </w:r>
            <w:r>
              <w:rPr>
                <w:rFonts w:hint="default"/>
                <w:vertAlign w:val="baseline"/>
                <w:lang w:eastAsia="zh-Hans"/>
              </w:rPr>
              <w:t>，</w:t>
            </w:r>
            <w:r>
              <w:rPr>
                <w:rFonts w:hint="eastAsia"/>
                <w:vertAlign w:val="baseline"/>
                <w:lang w:val="en-US" w:eastAsia="zh-Hans"/>
              </w:rPr>
              <w:t>互相评价打分</w:t>
            </w:r>
            <w:r>
              <w:rPr>
                <w:rFonts w:hint="default"/>
                <w:vertAlign w:val="baseline"/>
                <w:lang w:eastAsia="zh-Hans"/>
              </w:rPr>
              <w:t>。</w:t>
            </w:r>
          </w:p>
          <w:p>
            <w:pPr>
              <w:numPr>
                <w:ilvl w:val="0"/>
                <w:numId w:val="2"/>
              </w:numPr>
              <w:rPr>
                <w:rFonts w:hint="default"/>
                <w:vertAlign w:val="baseline"/>
                <w:lang w:eastAsia="zh-Hans"/>
              </w:rPr>
            </w:pPr>
            <w:r>
              <w:rPr>
                <w:rFonts w:hint="eastAsia"/>
                <w:vertAlign w:val="baseline"/>
                <w:lang w:val="en-US" w:eastAsia="zh-Hans"/>
              </w:rPr>
              <w:t>教师评价</w:t>
            </w:r>
            <w:r>
              <w:rPr>
                <w:rFonts w:hint="default"/>
                <w:vertAlign w:val="baseline"/>
                <w:lang w:eastAsia="zh-Hans"/>
              </w:rPr>
              <w:t>：</w:t>
            </w:r>
            <w:r>
              <w:rPr>
                <w:rFonts w:hint="eastAsia"/>
                <w:vertAlign w:val="baseline"/>
                <w:lang w:val="en-US" w:eastAsia="zh-Hans"/>
              </w:rPr>
              <w:t>以交流整本书或一篇文章</w:t>
            </w:r>
            <w:r>
              <w:rPr>
                <w:rFonts w:hint="default"/>
                <w:vertAlign w:val="baseline"/>
                <w:lang w:eastAsia="zh-Hans"/>
              </w:rPr>
              <w:t>，</w:t>
            </w:r>
            <w:r>
              <w:rPr>
                <w:rFonts w:hint="eastAsia"/>
                <w:vertAlign w:val="baseline"/>
                <w:lang w:val="en-US" w:eastAsia="zh-Hans"/>
              </w:rPr>
              <w:t>撰写读后感进行评价</w:t>
            </w:r>
            <w:r>
              <w:rPr>
                <w:rFonts w:hint="default"/>
                <w:vertAlign w:val="baseline"/>
                <w:lang w:eastAsia="zh-Hans"/>
              </w:rPr>
              <w:t>。</w:t>
            </w:r>
            <w:bookmarkStart w:id="0" w:name="_GoBack"/>
            <w:bookmarkEnd w:id="0"/>
          </w:p>
        </w:tc>
      </w:tr>
    </w:tbl>
    <w:p>
      <w:pPr>
        <w:rPr>
          <w:rFonts w:hint="eastAsia"/>
          <w:lang w:eastAsia="zh-CN"/>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基于小学生阅读素养的“阅读圈”建构研究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FBE3B"/>
    <w:multiLevelType w:val="singleLevel"/>
    <w:tmpl w:val="FFAFBE3B"/>
    <w:lvl w:ilvl="0" w:tentative="0">
      <w:start w:val="1"/>
      <w:numFmt w:val="decimal"/>
      <w:lvlText w:val="%1."/>
      <w:lvlJc w:val="left"/>
      <w:pPr>
        <w:tabs>
          <w:tab w:val="left" w:pos="312"/>
        </w:tabs>
      </w:pPr>
    </w:lvl>
  </w:abstractNum>
  <w:abstractNum w:abstractNumId="1">
    <w:nsid w:val="59DEB71B"/>
    <w:multiLevelType w:val="singleLevel"/>
    <w:tmpl w:val="59DEB71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2JjZGViYmMyYzM4YTIyZGMzOGNhMzZmYWYzYTcifQ=="/>
  </w:docVars>
  <w:rsids>
    <w:rsidRoot w:val="20D81F1B"/>
    <w:rsid w:val="20D81F1B"/>
    <w:rsid w:val="3BEF149C"/>
    <w:rsid w:val="3D451DA8"/>
    <w:rsid w:val="54A60FA9"/>
    <w:rsid w:val="76F9AC17"/>
    <w:rsid w:val="7D1E7992"/>
    <w:rsid w:val="7FA7F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1885</Words>
  <Characters>1893</Characters>
  <Lines>0</Lines>
  <Paragraphs>0</Paragraphs>
  <TotalTime>5</TotalTime>
  <ScaleCrop>false</ScaleCrop>
  <LinksUpToDate>false</LinksUpToDate>
  <CharactersWithSpaces>1905</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2022-11-18T13:54:00Z</dcterms:created>
  <dc:creator>绿茶1402282444</dc:creator>
  <cp:lastModifiedBy>崔颖</cp:lastModifiedBy>
  <dcterms:modified xsi:type="dcterms:W3CDTF">2022-11-30T15:12:34Z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6B61196B2AFA465C9B3FDFE6F6DB7C84</vt:lpwstr>
  </property>
</Properties>
</file>