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79"/>
        <w:gridCol w:w="899"/>
        <w:gridCol w:w="11"/>
        <w:gridCol w:w="109"/>
        <w:gridCol w:w="971"/>
        <w:gridCol w:w="210"/>
        <w:gridCol w:w="1129"/>
        <w:gridCol w:w="583"/>
        <w:gridCol w:w="781"/>
        <w:gridCol w:w="357"/>
        <w:gridCol w:w="540"/>
        <w:gridCol w:w="393"/>
        <w:gridCol w:w="687"/>
        <w:gridCol w:w="1080"/>
        <w:gridCol w:w="653"/>
        <w:gridCol w:w="7"/>
        <w:gridCol w:w="623"/>
        <w:gridCol w:w="37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课次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水平目标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水平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执教人</w:t>
            </w:r>
          </w:p>
        </w:tc>
        <w:tc>
          <w:tcPr>
            <w:tcW w:w="374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陈康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目标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 w:val="0"/>
              <w:ind w:left="360" w:hanging="36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认知目标：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知道起跑后加速跑的动作方法和意义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360"/>
              </w:tabs>
              <w:wordWrap w:val="0"/>
              <w:ind w:lef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2．技能目标：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起跑后能迅速进入加速跑，并能在加速跑中形成正确的身体姿势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3．情感目标：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能以极大的热情投入到学练中去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学习内容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跑：起跑后加速跑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游戏：夺绳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1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重点</w:t>
            </w:r>
          </w:p>
          <w:p>
            <w:pPr>
              <w:tabs>
                <w:tab w:val="left" w:pos="360"/>
              </w:tabs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难点</w:t>
            </w:r>
          </w:p>
        </w:tc>
        <w:tc>
          <w:tcPr>
            <w:tcW w:w="10509" w:type="dxa"/>
            <w:gridSpan w:val="19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重  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：逐渐加快步频，加大步幅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难  点：上下肢的协调配合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程序</w:t>
            </w:r>
          </w:p>
        </w:tc>
        <w:tc>
          <w:tcPr>
            <w:tcW w:w="17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学习内容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教师活动</w:t>
            </w:r>
          </w:p>
        </w:tc>
        <w:tc>
          <w:tcPr>
            <w:tcW w:w="226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学生活动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组织、要求</w:t>
            </w:r>
          </w:p>
        </w:tc>
        <w:tc>
          <w:tcPr>
            <w:tcW w:w="198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8" w:type="dxa"/>
            <w:gridSpan w:val="4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3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次数</w:t>
            </w:r>
          </w:p>
        </w:tc>
        <w:tc>
          <w:tcPr>
            <w:tcW w:w="630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697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651" w:type="dxa"/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准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基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本</w:t>
            </w:r>
          </w:p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both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</w:tc>
        <w:tc>
          <w:tcPr>
            <w:tcW w:w="1798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体委</w:t>
            </w:r>
            <w:r>
              <w:rPr>
                <w:rFonts w:hint="eastAsia" w:ascii="宋体" w:hAnsi="宋体" w:cs="宋体"/>
                <w:kern w:val="0"/>
                <w:szCs w:val="21"/>
              </w:rPr>
              <w:t>整队、师生问好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清点人数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宣布本课内容及目标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检查服装、安排见习生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慢跑（200m）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准备活动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（6节徒手操）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1.头部运动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2.扩胸运动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3.体侧运动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4.体转运动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5.腹背运动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6.原地踢腿运动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起跑后加速跑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1、集体准备活动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2、讲解示范动作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3、练习提高难度练习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二、游戏：夺绳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1、教师和学生互动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2、教师讲解课堂要求和任务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</w:rPr>
              <w:t>1.讲解示范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2.带领做操，口令指挥，提出要求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1、组织学生进行跑的专门练习，集体听信号做蹲踞式起跑。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2、讲解加速跑的动作要领，起跑后的加速跑是从起跑到发挥高速度之间的一段很重要的跑法，是要在最短的距离内，用最短的时间发挥高速度。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3、分组练习站立式气泡后加速跑和蹲踞式起跑后加速跑20-30米。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4、在加速跑练习场地上，要用石灰做好加速跑的标志。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老师讲解示范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将学生按体能分组，分为四组，并安排小组长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3.提示学生跑得轻松、跑得持久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4.表扬在练习中变现优秀的学生和小组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一、课堂常规：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1、学生两路纵队站立。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2、学生认真听讲，站姿规范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/>
                <w:sz w:val="21"/>
                <w:szCs w:val="21"/>
              </w:rPr>
              <w:t>1.认真观察理解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2.听口令进行练习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3.及时纠正自己的错误姿势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1、反复练习蹲踞式起跑动作，建立正确动作概念。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2、通过教师的讲解，学生知道起跑后加速跑的身体姿势和动作的要领。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3、分组通过站立式起跑和蹲踞式起跑练习体会加速跑的动作要领，初步掌握起跑后的加速跑动作。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认真听老师讲解，模仿老师示范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听从老师的安排，服从小组长指挥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积极练习，注意安全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4.想表现优秀的同学和小组学习</w:t>
            </w:r>
          </w:p>
          <w:p>
            <w:pPr>
              <w:widowControl/>
              <w:tabs>
                <w:tab w:val="left" w:pos="360"/>
              </w:tabs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按四列横队整队，清点人数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要求：快静齐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left="210" w:left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☺☺☺☺☺</w:t>
            </w:r>
          </w:p>
          <w:p>
            <w:pPr>
              <w:autoSpaceDN w:val="0"/>
              <w:ind w:firstLine="630" w:firstLineChars="3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☻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autoSpaceDN w:val="0"/>
              <w:ind w:firstLine="1050" w:firstLine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楷体_GB2312"/>
                <w:sz w:val="21"/>
                <w:szCs w:val="21"/>
                <w:lang w:val="zh-CN"/>
              </w:rPr>
              <w:t>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autoSpaceDN w:val="0"/>
              <w:ind w:firstLine="1050" w:firstLineChars="50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组织：四列横队体操队形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widowControl/>
              <w:ind w:firstLine="898" w:firstLineChars="428"/>
              <w:rPr>
                <w:rFonts w:hint="eastAsia" w:ascii="宋体" w:hAnsi="宋体" w:cs="楷体_GB2312"/>
                <w:sz w:val="21"/>
                <w:szCs w:val="21"/>
                <w:lang w:val="zh-CN"/>
              </w:rPr>
            </w:pPr>
          </w:p>
          <w:p>
            <w:pPr>
              <w:widowControl/>
              <w:rPr>
                <w:rFonts w:hint="eastAsia" w:ascii="宋体" w:hAnsi="宋体" w:cs="楷体_GB2312"/>
                <w:sz w:val="21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 w:val="21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</w:p>
          <w:p>
            <w:pPr>
              <w:jc w:val="left"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组织：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widowControl/>
              <w:rPr>
                <w:rFonts w:hint="eastAsia" w:ascii="宋体" w:hAnsi="宋体" w:cs="楷体_GB2312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3" w:type="dxa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多次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15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10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top"/>
          </w:tcPr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弱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中</w:t>
            </w: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分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98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放松操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二、课后小结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三、师生再见，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宣布下课</w:t>
            </w:r>
          </w:p>
        </w:tc>
        <w:tc>
          <w:tcPr>
            <w:tcW w:w="231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1．教师带领学生一同放松，调整呼吸，放松心情；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2．师生共同小结本课的优缺点；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3．师生再见</w:t>
            </w:r>
          </w:p>
        </w:tc>
        <w:tc>
          <w:tcPr>
            <w:tcW w:w="2261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1．学生随教师口令练习，动作舒展、放松。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2．学生交流学习与心得体会。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3．师生再见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>☺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lang w:val="zh-CN"/>
              </w:rPr>
              <w:t>★</w:t>
            </w:r>
          </w:p>
        </w:tc>
        <w:tc>
          <w:tcPr>
            <w:tcW w:w="660" w:type="dxa"/>
            <w:gridSpan w:val="2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2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bCs/>
                <w:sz w:val="18"/>
                <w:szCs w:val="18"/>
              </w:rPr>
              <w:t>’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器材准备</w:t>
            </w:r>
          </w:p>
        </w:tc>
        <w:tc>
          <w:tcPr>
            <w:tcW w:w="10509" w:type="dxa"/>
            <w:gridSpan w:val="1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预计效果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练习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密度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0%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平均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心率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100—110分/次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负荷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良好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措施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1．清理好场地；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2．充分做好准备、放松活动；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3．课堂上进行安全教育；正确引导竞赛行为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</w:t>
            </w:r>
          </w:p>
        </w:tc>
        <w:tc>
          <w:tcPr>
            <w:tcW w:w="10509" w:type="dxa"/>
            <w:gridSpan w:val="19"/>
            <w:vAlign w:val="top"/>
          </w:tcPr>
          <w:p>
            <w:pPr>
              <w:widowControl/>
              <w:spacing w:after="150"/>
              <w:ind w:firstLine="420"/>
              <w:rPr>
                <w:rFonts w:hint="eastAsia" w:ascii="ˎ̥" w:hAnsi="ˎ̥"/>
                <w:color w:val="FF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after="150"/>
              <w:ind w:firstLine="420"/>
              <w:rPr>
                <w:rFonts w:hint="eastAsia" w:ascii="ˎ̥" w:hAnsi="ˎ̥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</w:rPr>
      </w:pPr>
    </w:p>
    <w:p/>
    <w:sectPr>
      <w:pgSz w:w="11906" w:h="16838"/>
      <w:pgMar w:top="1077" w:right="924" w:bottom="48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809B4"/>
    <w:multiLevelType w:val="multilevel"/>
    <w:tmpl w:val="464809B4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EE39C8"/>
    <w:multiLevelType w:val="singleLevel"/>
    <w:tmpl w:val="55EE39C8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5EE717E"/>
    <w:multiLevelType w:val="singleLevel"/>
    <w:tmpl w:val="55EE717E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5F61D95"/>
    <w:multiLevelType w:val="singleLevel"/>
    <w:tmpl w:val="55F61D95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564EA85D"/>
    <w:multiLevelType w:val="singleLevel"/>
    <w:tmpl w:val="564EA85D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64EA920"/>
    <w:multiLevelType w:val="singleLevel"/>
    <w:tmpl w:val="564EA9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mZjNTNkNmY1ZjcwZmZkZWJmMjFjNjIyZWU2MWUifQ=="/>
  </w:docVars>
  <w:rsids>
    <w:rsidRoot w:val="12404D97"/>
    <w:rsid w:val="12404D97"/>
    <w:rsid w:val="16897750"/>
    <w:rsid w:val="1BF14146"/>
    <w:rsid w:val="2E11066D"/>
    <w:rsid w:val="3B3A2304"/>
    <w:rsid w:val="52A50C88"/>
    <w:rsid w:val="5EB54E3A"/>
    <w:rsid w:val="5FD5174B"/>
    <w:rsid w:val="6F7F5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1155</Characters>
  <Lines>0</Lines>
  <Paragraphs>0</Paragraphs>
  <TotalTime>0</TotalTime>
  <ScaleCrop>false</ScaleCrop>
  <LinksUpToDate>false</LinksUpToDate>
  <CharactersWithSpaces>1314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2017-09-19T07:17:00Z</dcterms:created>
  <dc:creator>lenovo</dc:creator>
  <cp:lastModifiedBy>大皮卡</cp:lastModifiedBy>
  <dcterms:modified xsi:type="dcterms:W3CDTF">2022-11-29T01:10:28Z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2FFD04D8FD8246C79F70E328DF4EFA6D</vt:lpwstr>
  </property>
</Properties>
</file>