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leftChars="1176" w:firstLine="222" w:firstLineChars="50"/>
        <w:rPr>
          <w:rFonts w:hint="eastAsia"/>
          <w:color w:val="231F20"/>
          <w:spacing w:val="72"/>
          <w:lang w:eastAsia="zh-CN"/>
        </w:rPr>
      </w:pPr>
      <w:r>
        <w:rPr>
          <w:color w:val="231F20"/>
          <w:spacing w:val="72"/>
          <w:lang w:eastAsia="zh-CN"/>
        </w:rPr>
        <w:t>交往互动式教学设计</w:t>
      </w:r>
    </w:p>
    <w:p>
      <w:pPr>
        <w:pStyle w:val="2"/>
        <w:snapToGrid w:val="0"/>
        <w:spacing w:line="360" w:lineRule="exact"/>
        <w:ind w:leftChars="1176" w:firstLine="222" w:firstLineChars="50"/>
        <w:rPr>
          <w:rFonts w:hint="eastAsia"/>
          <w:color w:val="231F20"/>
          <w:spacing w:val="72"/>
          <w:lang w:eastAsia="zh-CN"/>
        </w:rPr>
      </w:pPr>
    </w:p>
    <w:tbl>
      <w:tblPr>
        <w:tblStyle w:val="4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"/>
        <w:gridCol w:w="1093"/>
        <w:gridCol w:w="2784"/>
        <w:gridCol w:w="1147"/>
        <w:gridCol w:w="1084"/>
        <w:gridCol w:w="612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113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第5课 画正多边形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教时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6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113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720" w:firstLineChars="3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76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一、教学目标</w:t>
            </w:r>
          </w:p>
          <w:p>
            <w:pPr>
              <w:snapToGrid w:val="0"/>
              <w:spacing w:line="360" w:lineRule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1.认识“画笔”模块的相关控件。</w:t>
            </w:r>
          </w:p>
          <w:p>
            <w:pPr>
              <w:snapToGrid w:val="0"/>
              <w:spacing w:line="360" w:lineRule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掌握画正多边形的方法与技巧。</w:t>
            </w:r>
          </w:p>
          <w:p>
            <w:pPr>
              <w:snapToGrid w:val="0"/>
              <w:spacing w:line="360" w:lineRule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形成观察与分析问题的一般方法，掌握解决问题的一般过程。</w:t>
            </w:r>
          </w:p>
          <w:p>
            <w:pPr>
              <w:snapToGrid w:val="0"/>
              <w:spacing w:line="360" w:lineRule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通过具体的教学活动培养勇于实践、勇于探究的精神，在活动中体验成功与喜悦的情感，激发学生对Scratch的学习兴趣，帮助形成创新意识。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220" w:hanging="240" w:hanging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  <w:p>
            <w:pPr>
              <w:snapToGrid w:val="0"/>
              <w:spacing w:line="360" w:lineRule="auto"/>
              <w:ind w:left="220" w:hanging="240" w:hanging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 点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重点：运用“画笔”模块功能画正多边形。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难点：理解画正多边形的方法及拓展应用。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90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过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活动板块</w:t>
            </w:r>
          </w:p>
        </w:tc>
        <w:tc>
          <w:tcPr>
            <w:tcW w:w="2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5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心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过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一、谈话导入</w:t>
            </w:r>
          </w:p>
        </w:tc>
        <w:tc>
          <w:tcPr>
            <w:tcW w:w="2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师：通过前面的学习，小猫已经会了很多动作了，看看，它今天表演什么？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你能看出它走了什么形状吗？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师：如果小猫能边走边画就更明了了。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正方形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二、新授</w:t>
            </w:r>
          </w:p>
        </w:tc>
        <w:tc>
          <w:tcPr>
            <w:tcW w:w="2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师：让我们试一试Scratch中的画笔模块，让小猫画出正方形吧。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活动1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：完善脚本，画出正方形。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（要求：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（1）画笔粗细为10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（2）画笔颜色为红色）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教师完善脚本并讲解画笔模块的控件。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活动2：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修改脚本，简化程序。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师：小猫顺利的画出了正方形，我们来看看这组脚本，你能发现什么？思考：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有几组重复的脚本？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对于连续重复的脚本我们可以用什么命令来简化？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师：请你们尝试简化脚本。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师：大部分同学都已经将成功的简化了脚本，请一位小老师上来帮老师的脚本也简化一下。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师：现在，我们一起再来看看简化后的脚本。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对照图形，分析脚本。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281430" cy="673100"/>
                  <wp:effectExtent l="0" t="0" r="13970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师：画正方形的脚本中，100代表正方形的边长，90表示小猫画好一条边后旋转的角度，4代表边数。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学生尝试简化脚本。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学生到讲台演示。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教师巡视，个别指导。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师：同学们，修改这个程序，你能画出这样的等边三角形吗？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活动3：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修改脚本，画出等边三角形。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活动4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：对比分析，探究画图方法。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师：刚才同学们修改脚本，画出了等边三角形，老师也修改了脚本，大家猜猜能画出什么图形呢？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出示脚本。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</w:pPr>
            <w:r>
              <w:drawing>
                <wp:inline distT="0" distB="0" distL="114300" distR="114300">
                  <wp:extent cx="1201420" cy="2051685"/>
                  <wp:effectExtent l="0" t="0" r="254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师：把我们画的三个图形放在一起，仔细观察，你能发现这些图形有什么特点？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师：像这样边和角都相等的图形我们称之为正多边形，我们可以通过重复命令画出来，其他的正多边形怎么画呢？我们来找一找规律，画正多边形。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板书课题。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师：根据刚才的脚本，我们一起来填一填表格，看看有没有新发现。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分析脚本，填写表格。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师：边数等于重复执行次数，边数与旋转角度的乘积等于360。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边数×旋转角度=360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旋转角度=360/边数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师：在scratch中使用</w:t>
            </w:r>
            <w:r>
              <w:drawing>
                <wp:inline distT="0" distB="0" distL="114300" distR="114300">
                  <wp:extent cx="426720" cy="27305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DDDEDE">
                                  <a:alpha val="100000"/>
                                </a:srgbClr>
                              </a:clrFrom>
                              <a:clrTo>
                                <a:srgbClr val="DDDED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t="14815" r="17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控件，可以帮助我们计算度数。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修改参数，画图验证。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实践：编写程序，画出任意正多边形。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展示学生作品，交流画正多边形的规律 ，并评价。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提示：正多边形的边数越多，画出来越接近圆！边数多了边长要设置小一点，避免图形画不下。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学生自主探究，画出等边三角形。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学生小组合作，自主探究，填写表格。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学生搭建正多边形脚本。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拓展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延伸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提升</w:t>
            </w:r>
          </w:p>
        </w:tc>
        <w:tc>
          <w:tcPr>
            <w:tcW w:w="27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师：今天我们认识了Scratch中的“画笔”模块及其相关功能，同时学到了画正多边形的方法。其实利用Scratch还可以创作更多有趣的图形，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大家课后可以继续尝试，运用画正多边形规律，还可以画出什么样的图形。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825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第五课 画正多边形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4B87C"/>
    <w:multiLevelType w:val="singleLevel"/>
    <w:tmpl w:val="CF04B87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00E05E7"/>
    <w:multiLevelType w:val="singleLevel"/>
    <w:tmpl w:val="200E05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C1966"/>
    <w:rsid w:val="011C60AB"/>
    <w:rsid w:val="025D050C"/>
    <w:rsid w:val="05FD3EDF"/>
    <w:rsid w:val="063F3938"/>
    <w:rsid w:val="08ED0371"/>
    <w:rsid w:val="0BF11F34"/>
    <w:rsid w:val="0F36341B"/>
    <w:rsid w:val="101A42BE"/>
    <w:rsid w:val="10796A53"/>
    <w:rsid w:val="12983F5F"/>
    <w:rsid w:val="14A33530"/>
    <w:rsid w:val="160255DD"/>
    <w:rsid w:val="166C112E"/>
    <w:rsid w:val="1BD51FD5"/>
    <w:rsid w:val="1CD370D7"/>
    <w:rsid w:val="1DFC5E4A"/>
    <w:rsid w:val="22854FEC"/>
    <w:rsid w:val="246C44A1"/>
    <w:rsid w:val="24D559EB"/>
    <w:rsid w:val="25085D4E"/>
    <w:rsid w:val="27165F6A"/>
    <w:rsid w:val="28173255"/>
    <w:rsid w:val="2B653CEC"/>
    <w:rsid w:val="2CC9786F"/>
    <w:rsid w:val="324C1E74"/>
    <w:rsid w:val="34654BB8"/>
    <w:rsid w:val="35A05950"/>
    <w:rsid w:val="39EB3DAC"/>
    <w:rsid w:val="3E3A26E2"/>
    <w:rsid w:val="41676E78"/>
    <w:rsid w:val="4425707D"/>
    <w:rsid w:val="49876A62"/>
    <w:rsid w:val="4A560AF4"/>
    <w:rsid w:val="4B607531"/>
    <w:rsid w:val="4F4E0EEE"/>
    <w:rsid w:val="52370C87"/>
    <w:rsid w:val="5290036C"/>
    <w:rsid w:val="52996F4A"/>
    <w:rsid w:val="52C848F0"/>
    <w:rsid w:val="569C5BAD"/>
    <w:rsid w:val="56C42F27"/>
    <w:rsid w:val="577016D5"/>
    <w:rsid w:val="590D6D2E"/>
    <w:rsid w:val="59565633"/>
    <w:rsid w:val="5D8F13AE"/>
    <w:rsid w:val="619A5D7B"/>
    <w:rsid w:val="686E1F3E"/>
    <w:rsid w:val="68E4036A"/>
    <w:rsid w:val="692C63EE"/>
    <w:rsid w:val="694508BD"/>
    <w:rsid w:val="6A4775F8"/>
    <w:rsid w:val="6A7A2E91"/>
    <w:rsid w:val="6AA701A7"/>
    <w:rsid w:val="6E0D689B"/>
    <w:rsid w:val="6FAF1442"/>
    <w:rsid w:val="7186530C"/>
    <w:rsid w:val="76E51710"/>
    <w:rsid w:val="782C1966"/>
    <w:rsid w:val="7C1D7912"/>
    <w:rsid w:val="7C4D109D"/>
    <w:rsid w:val="7C5B3700"/>
    <w:rsid w:val="7D3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exact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587"/>
    </w:pPr>
    <w:rPr>
      <w:rFonts w:ascii="华文中宋" w:hAnsi="华文中宋" w:eastAsia="华文中宋"/>
      <w:sz w:val="30"/>
      <w:szCs w:val="30"/>
    </w:rPr>
  </w:style>
  <w:style w:type="table" w:styleId="4">
    <w:name w:val="Table Grid"/>
    <w:basedOn w:val="3"/>
    <w:qFormat/>
    <w:uiPriority w:val="0"/>
    <w:pPr>
      <w:spacing w:line="6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2021-02-27T09:40:00Z</dcterms:created>
  <dc:creator>渐行渐远  、</dc:creator>
  <cp:lastModifiedBy>13613</cp:lastModifiedBy>
  <dcterms:modified xsi:type="dcterms:W3CDTF">2022-11-17T01:41:39Z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