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640" w:firstLineChars="200"/>
        <w:jc w:val="center"/>
        <w:rPr>
          <w:rStyle w:val="5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小班生活活动：我会漱口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2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活动目标：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1、通过讨论和教师的引导知道漱口可以清洁牙齿。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2、掌握正确的漱口方法。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活动重、难点：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shd w:val="clear" w:fill="FFFFFF"/>
        </w:rPr>
        <w:t>让幼儿掌握正确漱口的方法。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活动准备：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芝麻糖、调羹、镜子、杯子、水、脸盆等。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活动过程：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1、请客吃芝麻糖：过新年的时候，我买了许多好吃的东西，今天请你们吃好吗？（幼儿品尝芝麻糖）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、送礼物，照镜子：我还准备了小礼物送给你们，你们看看是什么？（镜子）今天我们来照照嘴巴里面有什么？（牙齿）牙齿是什么颜色的？（引导幼儿发现牙齿上的黑芝麻）黑芝麻爬到牙齿上去了，牙齿变脏了，你有什么办法把黑芝麻从牙齿上赶走呢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3、幼儿自由讨论清洁牙齿的方法。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4、教师总结：牙齿脏了可以用牙刷刷牙，也可以用漱口的办法，可是幼儿园里没有牙刷，就让我们来漱口吧。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5、学习正确漱口的方法：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（1）教师演示：手拿小杯子，喝口清清水，抬起头，闭起嘴，咕噜咕噜吐出水。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（2）幼儿边念儿歌边学习正确漱口的方法。（空手模仿）请个别幼儿听口令做动作。集体听口令做动作。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6、漱口：幼儿拿好杯子喝水漱口，吐在脸盆里。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7、让客人老师看看谁的牙齿最干净。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  <w:font w:name="汉仪糯米团简">
    <w:panose1 w:val="00020600040101010101"/>
    <w:charset w:val="86"/>
    <w:family w:val="auto"/>
    <w:pitch w:val="default"/>
    <w:sig w:usb0="8000002F" w:usb1="0A01780A" w:usb2="00000016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F07004"/>
    <w:rsid w:val="09F0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2022-09-26T05:58:00Z</dcterms:created>
  <dc:creator>劳资要发ci</dc:creator>
  <cp:lastModifiedBy>劳资要发ci</cp:lastModifiedBy>
  <dcterms:modified xsi:type="dcterms:W3CDTF">2022-09-26T06:08:44Z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