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通过上周活动的开展，孩子们对自己喜欢的水果的特征有了进一步的了解，区域游戏中，孩子们也尝试使用绘画、粘土等多种方式表现自己喜欢的水果。建构区游戏时，我们发现有的孩子利用磁力大师建构了自己喜欢的玩具汽车，孩子们也由此引发了激烈的讨论，“我喜欢消防车”“我家有警车的玩具”“我喜欢机器人”“我喜欢小熊”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……玩具是每个孩子所熟悉和喜欢的，很多孩子家中都有各种各样的玩具。通过与孩子们的交流，我们发现100%的孩子都有自己喜欢的玩具，75%的孩子想要将自己的玩具带来幼儿园与好朋友一起玩，但是很少有孩子仔细观察自己的玩具，也不太善于用语言表达，同时我们发现66.7%的孩子没有整理玩具的习惯，69.7%的孩子不能很好的保护自己的玩具。因此本周我们将从孩子们喜欢的玩具入手，来开展主题活动，在大家一起玩玩具的过程中发现玩具“动”起来的秘密，体会与同伴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1.乐意与同伴共同玩喜欢的玩具，体验与同伴一起玩的快乐。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2.认识各种不同的玩具，愿意探索玩具的不同玩法，初步养成整理玩具及爱护玩具的好习惯。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1.继续布置“我喜欢”教室环境营造主题氛围，张贴幼儿在游戏、活动的精彩瞬间照片。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澡盆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梳妆台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锅、碗、各类食物、煤气灶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冰箱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等，供幼儿进行游戏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玩具诊所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玩具火车轰隆隆》、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五只小猴荡秋千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故事盒子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手偶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，</w:t>
            </w:r>
            <w:r>
              <w:rPr>
                <w:rFonts w:ascii="宋体" w:hAnsi="宋体" w:cs="宋体"/>
                <w:color w:val="121212"/>
              </w:rPr>
              <w:t>供幼儿自主阅读、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讲述</w:t>
            </w:r>
            <w:r>
              <w:rPr>
                <w:rFonts w:hint="eastAsia" w:ascii="宋体" w:hAnsi="宋体" w:cs="宋体"/>
                <w:color w:val="121212"/>
              </w:rPr>
              <w:t>；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Hans"/>
              </w:rPr>
              <w:t>拼图</w:t>
            </w:r>
            <w:r>
              <w:rPr>
                <w:rFonts w:hint="default" w:ascii="宋体" w:hAnsi="宋体" w:cs="宋体"/>
                <w:color w:val="121212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sz w:val="21"/>
                <w:szCs w:val="21"/>
                <w:lang w:val="en-US" w:eastAsia="zh-CN"/>
              </w:rPr>
              <w:t>请你来分类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点与数、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亿童游戏材料等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供幼儿操作游戏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科探区：提供弹珠闯迷宫、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瓶子里有什么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、亿童游戏材料等，供幼儿操作游戏；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汽车、玩偶图片、蜡笔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勾线笔、各色超轻粘土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供幼儿进行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装饰、制作自己喜欢的玩具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：继续提供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雪花片、磁力片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磁力大师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等，供幼儿建构游乐场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提供夹子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勺子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钓竿等材料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供幼儿进行情景游戏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投放乌龟、金鱼、菊花供幼儿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天气转凉，在规定的时间内及时用餐，避免食用冷饭菜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2.天气逐渐转冷，运动后能在教师的提醒下及时擦汗、喝水，补充水分。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3.能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尝试自己穿脱套头衫、挂衣服，愿意自己的事情自己尝试做。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</w:t>
            </w:r>
            <w:r>
              <w:rPr>
                <w:rFonts w:hint="eastAsia" w:ascii="宋体" w:hAnsi="宋体" w:cs="宋体"/>
                <w:color w:val="121212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胡秋月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图书区</w:t>
            </w:r>
            <w:r>
              <w:rPr>
                <w:rFonts w:hint="eastAsia" w:ascii="宋体" w:hAnsi="宋体" w:cs="宋体"/>
                <w:color w:val="121212"/>
              </w:rPr>
              <w:t>：1</w:t>
            </w:r>
            <w:r>
              <w:rPr>
                <w:rFonts w:ascii="宋体" w:hAnsi="宋体" w:cs="宋体"/>
                <w:color w:val="121212"/>
              </w:rPr>
              <w:t>.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关注幼儿与材料的互动情况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color w:val="121212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.关注幼儿间的互动情况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孙玲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建构区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关注幼儿材料的使用情况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color w:val="121212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.游戏后的收拾整理情况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121212"/>
              </w:rPr>
            </w:pPr>
            <w:r>
              <w:rPr>
                <w:rFonts w:hint="eastAsia" w:ascii="宋体" w:hAnsi="宋体" w:cs="宋体"/>
                <w:color w:val="121212"/>
              </w:rPr>
              <w:t>娃娃家</w:t>
            </w:r>
            <w:r>
              <w:rPr>
                <w:rFonts w:ascii="宋体" w:hAnsi="宋体" w:cs="宋体"/>
                <w:color w:val="121212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  <w:color w:val="121212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  <w:color w:val="121212"/>
              </w:rPr>
              <w:t>等；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121212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121212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绘本阅读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玩具诊所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玩具火车轰隆隆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故事盒子，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指偶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点与数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积木宝宝排排队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拼图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请你来分类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121212"/>
                <w:lang w:val="en-US" w:eastAsia="zh-CN"/>
              </w:rPr>
            </w:pP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科探区：《弹珠闯迷宫》、《倒与不倒》、《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瓶子里有什么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》、小手摸一摸；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汽车、玩偶涂色</w:t>
            </w:r>
            <w:r>
              <w:rPr>
                <w:rFonts w:hint="eastAsia" w:ascii="宋体" w:hAnsi="宋体" w:eastAsia="宋体" w:cs="宋体"/>
                <w:color w:val="12121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粘土手工《玩具》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折纸小猫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停车场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磁力大师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汽车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color w:val="121212"/>
                <w:kern w:val="2"/>
                <w:sz w:val="21"/>
                <w:szCs w:val="21"/>
                <w:lang w:val="en-US" w:eastAsia="zh-CN" w:bidi="ar-SA"/>
              </w:rPr>
              <w:t>自然角：幼儿照顾、观察金鱼、乌龟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color w:val="121212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color w:val="121212"/>
                <w:kern w:val="2"/>
                <w:sz w:val="21"/>
                <w:szCs w:val="21"/>
                <w:lang w:val="en-US" w:eastAsia="zh-CN" w:bidi="ar-SA"/>
              </w:rPr>
              <w:t>种植大蒜、观察其叶子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生长情况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喂螃蟹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找影子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毛巾叠小鱼</w:t>
            </w:r>
            <w:r>
              <w:rPr>
                <w:rFonts w:hint="eastAsia" w:ascii="宋体" w:hAnsi="宋体" w:cs="宋体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121212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胡秋月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的安全情况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提醒幼儿擦汗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孙玲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关注幼儿在活动同伴间的</w:t>
            </w:r>
            <w:r>
              <w:rPr>
                <w:rFonts w:hint="eastAsia" w:ascii="宋体" w:hAnsi="宋体" w:cstheme="minorEastAsia"/>
                <w:color w:val="121212"/>
                <w:szCs w:val="21"/>
                <w:lang w:val="en-US" w:eastAsia="zh-Hans"/>
              </w:rPr>
              <w:t>互动情况</w:t>
            </w:r>
            <w:r>
              <w:rPr>
                <w:rFonts w:hint="default" w:ascii="宋体" w:hAnsi="宋体" w:cstheme="minorEastAsia"/>
                <w:color w:val="121212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121212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晴天：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户外体育锻炼区（球类游戏、跑跨游戏、钻爬游戏、攀爬游戏、滑梯、跳跃游戏、平衡游戏、跑步游戏）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121212"/>
                <w:szCs w:val="22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户外游戏区（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小木屋、涂鸦区、轮胎、沙坑、迷宫、碳素游戏、综合情景游戏、亿童游戏、民间游戏）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雨天：室内自主游戏（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爬爬乐、跳格子、跳圈、袋鼠跳等</w:t>
            </w:r>
            <w:r>
              <w:rPr>
                <w:rFonts w:hint="eastAsia" w:ascii="宋体" w:hAnsi="宋体" w:cs="宋体"/>
                <w:color w:val="121212"/>
                <w:szCs w:val="2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谈话：我喜欢的玩具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社会：我的玩具大家玩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数学：按用途分类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综合：玩具动起来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美术：漂亮的小汽车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每周一整理：我会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收鞋套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in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安全教育：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关好水龙头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040" w:firstLineChars="2400"/>
        <w:jc w:val="both"/>
        <w:textAlignment w:val="auto"/>
        <w:rPr>
          <w:rFonts w:hint="eastAsia"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胡秋月</w:t>
      </w:r>
      <w:r>
        <w:rPr>
          <w:rFonts w:hint="default" w:ascii="宋体" w:hAnsi="宋体"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孙玲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none"/>
        </w:rPr>
        <w:t xml:space="preserve"> </w:t>
      </w:r>
      <w:r>
        <w:rPr>
          <w:rFonts w:hint="eastAsia"/>
          <w:color w:val="000000"/>
          <w:sz w:val="21"/>
          <w:szCs w:val="21"/>
          <w:u w:val="non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孙玲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 w:firstLine="5040" w:firstLineChars="2400"/>
        <w:jc w:val="both"/>
        <w:textAlignment w:val="auto"/>
        <w:rPr>
          <w:rFonts w:hint="eastAsia" w:ascii="宋体" w:hAnsi="宋体"/>
          <w:sz w:val="21"/>
          <w:szCs w:val="21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 w:cs="Arial"/>
          <w:szCs w:val="21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00000000"/>
    <w:rsid w:val="017D5DE2"/>
    <w:rsid w:val="1D13799E"/>
    <w:rsid w:val="2AAD7156"/>
    <w:rsid w:val="3F980BD8"/>
    <w:rsid w:val="421E6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1991</Words>
  <Characters>2026</Characters>
  <Lines>7</Lines>
  <Paragraphs>2</Paragraphs>
  <TotalTime>7</TotalTime>
  <ScaleCrop>false</ScaleCrop>
  <LinksUpToDate>false</LinksUpToDate>
  <CharactersWithSpaces>2107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2017-10-21T06:01:00Z</dcterms:created>
  <dc:creator>雨林木风</dc:creator>
  <cp:lastModifiedBy>暗隅</cp:lastModifiedBy>
  <cp:lastPrinted>2022-09-03T12:28:00Z</cp:lastPrinted>
  <dcterms:modified xsi:type="dcterms:W3CDTF">2022-11-28T14:24:05Z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3E0A875A604348AA8AFF3055D7C812D8</vt:lpwstr>
  </property>
</Properties>
</file>