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Hans"/>
        </w:rPr>
        <w:t>五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Hans"/>
        </w:rPr>
        <w:t>穿衣那些事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楷体" w:hAnsi="楷体" w:eastAsia="楷体"/>
          <w:sz w:val="24"/>
          <w:lang w:val="en-US" w:eastAsia="zh-Hans"/>
        </w:rPr>
      </w:pPr>
      <w:r>
        <w:rPr>
          <w:rFonts w:hint="default" w:ascii="楷体" w:hAnsi="楷体" w:eastAsia="楷体"/>
          <w:sz w:val="24"/>
        </w:rPr>
        <w:t xml:space="preserve">                     </w:t>
      </w: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</w:t>
      </w:r>
      <w:r>
        <w:rPr>
          <w:rFonts w:hint="default"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  <w:lang w:eastAsia="zh-CN"/>
        </w:rPr>
        <w:t>28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hint="default" w:ascii="楷体" w:hAnsi="楷体" w:eastAsia="楷体"/>
          <w:sz w:val="24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</w:rPr>
        <w:t>9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Hans"/>
        </w:rPr>
        <w:t>两</w:t>
      </w:r>
      <w:r>
        <w:rPr>
          <w:rFonts w:hint="eastAsia" w:ascii="楷体" w:hAnsi="楷体" w:eastAsia="楷体"/>
          <w:sz w:val="24"/>
        </w:rPr>
        <w:t>周）</w:t>
      </w:r>
      <w:r>
        <w:rPr>
          <w:rFonts w:hint="default" w:ascii="楷体" w:hAnsi="楷体" w:eastAsia="楷体"/>
          <w:sz w:val="24"/>
        </w:rPr>
        <w:t xml:space="preserve">  </w:t>
      </w:r>
      <w:r>
        <w:rPr>
          <w:rFonts w:hint="eastAsia" w:ascii="楷体" w:hAnsi="楷体" w:eastAsia="楷体"/>
          <w:sz w:val="24"/>
          <w:lang w:val="en-US" w:eastAsia="zh-Hans"/>
        </w:rPr>
        <w:t>主题负责人</w:t>
      </w:r>
      <w:r>
        <w:rPr>
          <w:rFonts w:hint="default" w:ascii="楷体" w:hAnsi="楷体" w:eastAsia="楷体"/>
          <w:sz w:val="24"/>
          <w:lang w:eastAsia="zh-Hans"/>
        </w:rPr>
        <w:t>：</w:t>
      </w:r>
      <w:r>
        <w:rPr>
          <w:rFonts w:hint="eastAsia" w:ascii="楷体" w:hAnsi="楷体" w:eastAsia="楷体"/>
          <w:sz w:val="24"/>
          <w:lang w:val="en-US" w:eastAsia="zh-Hans"/>
        </w:rPr>
        <w:t>胡秋月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196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随着天气逐渐冷了，孩子们穿的衣服也越来越多，羽绒服、厚棉衣、加绒裤等成了孩子们最常穿的衣物。但随着孩子们日常活动量的变化和午睡等生活环节的需要，孩子们关于穿衣也遇到了一些问题，经常会听到孩子们的声音：“老师我不会脱外套。”“老师，帮我穿衣服。”“老师，这样穿对吗？”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……我们也会看到孩子们穿衣服的各种状况</w:t>
      </w:r>
      <w:r>
        <w:rPr>
          <w:rFonts w:hint="default" w:ascii="宋体" w:hAnsi="宋体" w:cs="宋体"/>
          <w:kern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有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孩子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脱外套</w:t>
      </w:r>
      <w:r>
        <w:rPr>
          <w:rFonts w:hint="default" w:ascii="宋体" w:hAnsi="宋体" w:cs="宋体"/>
          <w:kern w:val="0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裤子时把袖子</w:t>
      </w:r>
      <w:r>
        <w:rPr>
          <w:rFonts w:hint="default" w:ascii="宋体" w:hAnsi="宋体" w:cs="宋体"/>
          <w:kern w:val="0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裤腿脱翻出来了</w:t>
      </w:r>
      <w:r>
        <w:rPr>
          <w:rFonts w:hint="default" w:ascii="宋体" w:hAnsi="宋体" w:cs="宋体"/>
          <w:kern w:val="0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导致穿的时候找不到衣袖和裤腿</w:t>
      </w:r>
      <w:r>
        <w:rPr>
          <w:rFonts w:hint="default" w:ascii="宋体" w:hAnsi="宋体" w:cs="宋体"/>
          <w:kern w:val="0"/>
          <w:sz w:val="21"/>
          <w:szCs w:val="21"/>
          <w:lang w:eastAsia="zh-Hans"/>
        </w:rPr>
        <w:t>；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有的孩子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自己穿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的外套上下颠倒</w:t>
      </w:r>
      <w:r>
        <w:rPr>
          <w:rFonts w:hint="default" w:ascii="宋体" w:hAnsi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有的孩子把商标穿在外面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；甚至还有的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孩子不认识自己的外套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等等。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《3-6岁儿童学习与发展指南》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中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健康领域对幼儿的自理能力也提出了明确具体的要求。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因此</w:t>
      </w:r>
      <w:r>
        <w:rPr>
          <w:rFonts w:hint="default" w:ascii="宋体" w:hAnsi="宋体" w:cs="宋体"/>
          <w:kern w:val="0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这些穿衣服的问题是当前孩子急需要习得的生活技能</w:t>
      </w:r>
      <w:r>
        <w:rPr>
          <w:rFonts w:hint="default" w:ascii="宋体" w:hAnsi="宋体" w:cs="宋体"/>
          <w:kern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2.幼儿经验分析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default" w:ascii="宋体" w:hAnsi="宋体" w:cs="宋体"/>
          <w:sz w:val="21"/>
          <w:szCs w:val="21"/>
          <w:lang w:eastAsia="zh-Hans"/>
        </w:rPr>
      </w:pP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708025</wp:posOffset>
            </wp:positionV>
            <wp:extent cx="5187950" cy="3166745"/>
            <wp:effectExtent l="0" t="0" r="19050" b="8255"/>
            <wp:wrapTopAndBottom/>
            <wp:docPr id="34" name="图表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小班幼儿年龄较小，注意力不稳定，认知能力和动手能力都较为薄弱，这些都为孩子们自主提高生活自理能力带来了不小的挑战。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在日常观察中我们发现</w:t>
      </w:r>
      <w:r>
        <w:rPr>
          <w:rFonts w:hint="default" w:ascii="宋体" w:hAnsi="宋体" w:cs="宋体"/>
          <w:sz w:val="21"/>
          <w:szCs w:val="21"/>
          <w:lang w:eastAsia="zh-Hans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大部分孩子想要自己穿衣服</w:t>
      </w:r>
      <w:r>
        <w:rPr>
          <w:rFonts w:hint="default" w:ascii="宋体" w:hAnsi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但总会受各种问题影响</w:t>
      </w:r>
      <w:r>
        <w:rPr>
          <w:rFonts w:hint="default" w:ascii="宋体" w:hAnsi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里面的袖子缩上去</w:t>
      </w:r>
      <w:r>
        <w:rPr>
          <w:rFonts w:hint="default" w:ascii="宋体" w:hAnsi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不会翻裤腿</w:t>
      </w:r>
      <w:r>
        <w:rPr>
          <w:rFonts w:hint="default" w:ascii="宋体" w:hAnsi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找不到袖子等等</w:t>
      </w:r>
      <w:r>
        <w:rPr>
          <w:rFonts w:hint="default" w:ascii="宋体" w:hAnsi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Hans"/>
        </w:rPr>
        <w:t>经过调查我班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不会穿外套的孩子有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22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人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不会分辨衣服前后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正反的有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9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人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不会翻袖子和裤腿的有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27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人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不会叠裤子的有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30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人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为此，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我们</w:t>
      </w:r>
      <w:r>
        <w:rPr>
          <w:rFonts w:hint="eastAsia" w:ascii="宋体" w:hAnsi="宋体" w:eastAsia="宋体" w:cs="宋体"/>
          <w:kern w:val="0"/>
          <w:sz w:val="21"/>
          <w:szCs w:val="21"/>
          <w:lang w:eastAsia="zh-Hans"/>
        </w:rPr>
        <w:t>根据孩子们的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当下的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/>
        </w:rPr>
        <w:t>需求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/>
        </w:rPr>
        <w:t>结合</w:t>
      </w:r>
      <w:r>
        <w:rPr>
          <w:rFonts w:hint="default" w:ascii="宋体" w:hAnsi="宋体" w:cs="宋体"/>
          <w:kern w:val="0"/>
          <w:sz w:val="21"/>
          <w:szCs w:val="21"/>
          <w:lang w:eastAsia="zh-Hans"/>
        </w:rPr>
        <w:t>《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指南</w:t>
      </w:r>
      <w:r>
        <w:rPr>
          <w:rFonts w:hint="default" w:ascii="宋体" w:hAnsi="宋体" w:cs="宋体"/>
          <w:kern w:val="0"/>
          <w:sz w:val="21"/>
          <w:szCs w:val="21"/>
          <w:lang w:eastAsia="zh-Hans"/>
        </w:rPr>
        <w:t>》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和</w:t>
      </w:r>
      <w:r>
        <w:rPr>
          <w:rFonts w:hint="eastAsia" w:ascii="宋体" w:hAnsi="宋体" w:eastAsia="宋体" w:cs="宋体"/>
          <w:kern w:val="0"/>
          <w:sz w:val="21"/>
          <w:szCs w:val="21"/>
          <w:lang w:eastAsia="zh-Hans"/>
        </w:rPr>
        <w:t>小班幼儿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  <w:lang w:eastAsia="zh-Hans"/>
        </w:rPr>
        <w:t>年龄特点，我们</w:t>
      </w:r>
      <w:r>
        <w:rPr>
          <w:rFonts w:hint="eastAsia" w:ascii="宋体" w:hAnsi="宋体" w:eastAsia="宋体" w:cs="宋体"/>
          <w:kern w:val="0"/>
          <w:sz w:val="21"/>
          <w:szCs w:val="21"/>
        </w:rPr>
        <w:t>预设了</w:t>
      </w:r>
      <w:r>
        <w:rPr>
          <w:rFonts w:hint="eastAsia" w:ascii="宋体" w:hAnsi="宋体" w:eastAsia="宋体" w:cs="宋体"/>
          <w:kern w:val="0"/>
          <w:sz w:val="21"/>
          <w:szCs w:val="21"/>
          <w:lang w:eastAsia="zh-Hans"/>
        </w:rPr>
        <w:t>《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穿衣服那些事</w:t>
      </w:r>
      <w:r>
        <w:rPr>
          <w:rFonts w:hint="eastAsia" w:ascii="宋体" w:hAnsi="宋体" w:eastAsia="宋体" w:cs="宋体"/>
          <w:kern w:val="0"/>
          <w:sz w:val="21"/>
          <w:szCs w:val="21"/>
          <w:lang w:eastAsia="zh-Hans"/>
        </w:rPr>
        <w:t>》这个主题活动，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旨在通过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认识衣物</w:t>
      </w:r>
      <w:r>
        <w:rPr>
          <w:rFonts w:hint="default" w:ascii="宋体" w:hAnsi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学习穿衣技能</w:t>
      </w:r>
      <w:r>
        <w:rPr>
          <w:rFonts w:hint="default" w:ascii="宋体" w:hAnsi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整理衣物</w:t>
      </w:r>
      <w:r>
        <w:rPr>
          <w:rFonts w:hint="eastAsia" w:ascii="宋体" w:hAnsi="宋体" w:eastAsia="宋体" w:cs="宋体"/>
          <w:sz w:val="21"/>
          <w:szCs w:val="21"/>
        </w:rPr>
        <w:t>等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方面</w:t>
      </w:r>
      <w:r>
        <w:rPr>
          <w:rFonts w:hint="default" w:ascii="宋体" w:hAnsi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引导</w:t>
      </w:r>
      <w:r>
        <w:rPr>
          <w:rFonts w:hint="eastAsia" w:ascii="宋体" w:hAnsi="宋体" w:eastAsia="宋体" w:cs="宋体"/>
          <w:kern w:val="0"/>
          <w:sz w:val="21"/>
          <w:szCs w:val="21"/>
          <w:lang w:eastAsia="zh-Hans"/>
        </w:rPr>
        <w:t>幼儿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学会自主穿脱衣物</w:t>
      </w:r>
      <w:r>
        <w:rPr>
          <w:rFonts w:hint="default" w:ascii="宋体" w:hAnsi="宋体" w:cs="宋体"/>
          <w:kern w:val="0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kern w:val="0"/>
          <w:sz w:val="21"/>
          <w:szCs w:val="21"/>
          <w:lang w:val="en-US" w:eastAsia="zh-Hans"/>
        </w:rPr>
        <w:t>感受自己的事情自己做的自豪感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1.通过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多种途径</w:t>
      </w:r>
      <w:r>
        <w:rPr>
          <w:rFonts w:hint="eastAsia" w:ascii="宋体" w:hAnsi="宋体" w:eastAsia="宋体" w:cs="宋体"/>
          <w:sz w:val="21"/>
          <w:szCs w:val="21"/>
        </w:rPr>
        <w:t>学习穿衣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服</w:t>
      </w:r>
      <w:r>
        <w:rPr>
          <w:rFonts w:hint="default" w:ascii="宋体" w:hAnsi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裤子</w:t>
      </w:r>
      <w:r>
        <w:rPr>
          <w:rFonts w:hint="eastAsia" w:ascii="宋体" w:hAnsi="宋体" w:eastAsia="宋体" w:cs="宋体"/>
          <w:sz w:val="21"/>
          <w:szCs w:val="21"/>
        </w:rPr>
        <w:t>的方法，养成自己的事情自己做的良好习惯。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eastAsia="zh-Hans"/>
        </w:rPr>
      </w:pPr>
      <w:r>
        <w:rPr>
          <w:rFonts w:hint="default"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.尝试在同伴互助下穿脱衣服或裤子</w:t>
      </w:r>
      <w:r>
        <w:rPr>
          <w:rFonts w:hint="default" w:ascii="宋体" w:hAnsi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并整理整齐</w:t>
      </w:r>
      <w:r>
        <w:rPr>
          <w:rFonts w:hint="default" w:ascii="宋体" w:hAnsi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i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/>
        </w:rPr>
        <w:t>.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能够积极主动地参加活动，感受自我服务和操作带来的成功和乐趣。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三、对接《指南》，寻求课程可能性：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68"/>
        <w:gridCol w:w="2787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可能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Hans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要素</w:t>
            </w:r>
          </w:p>
        </w:tc>
        <w:tc>
          <w:tcPr>
            <w:tcW w:w="316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3—4岁幼儿发展目标</w:t>
            </w:r>
          </w:p>
        </w:tc>
        <w:tc>
          <w:tcPr>
            <w:tcW w:w="278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预设活动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生成活动</w:t>
            </w:r>
          </w:p>
        </w:tc>
      </w:tr>
      <w:tr>
        <w:tc>
          <w:tcPr>
            <w:tcW w:w="15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认识衣物</w:t>
            </w:r>
          </w:p>
        </w:tc>
        <w:tc>
          <w:tcPr>
            <w:tcW w:w="316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愿意表达自己的需要和想法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必要时能配以手势动作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能口齿清楚地说儿歌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童谣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.能听懂短小的儿歌或故事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.对感兴趣的事物能仔细观察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发现其明显特征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。</w:t>
            </w:r>
          </w:p>
        </w:tc>
        <w:tc>
          <w:tcPr>
            <w:tcW w:w="2787" w:type="dxa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个别活动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】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益智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辨一辨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生活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扭一扭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小组活动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】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建构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衣服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集体活动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】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科学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认识衣服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裤子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语言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我会穿衣服</w:t>
            </w:r>
          </w:p>
        </w:tc>
        <w:tc>
          <w:tcPr>
            <w:tcW w:w="197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学穿衣物</w:t>
            </w:r>
          </w:p>
        </w:tc>
        <w:tc>
          <w:tcPr>
            <w:tcW w:w="316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.自己能做的事情愿意自己做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.在帮助下能穿脱衣服或鞋袜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.愿意表达自己的需要和想法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必要时能配以手势动作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.能口齿清楚地说儿歌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童谣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。</w:t>
            </w:r>
          </w:p>
        </w:tc>
        <w:tc>
          <w:tcPr>
            <w:tcW w:w="2787" w:type="dxa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个别游戏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】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生活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拉拉链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生活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给娃娃穿衣服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小组活动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】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泥工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小裤子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集体活动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】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健康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穿衣服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绘本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阿立会穿裤子了</w:t>
            </w:r>
          </w:p>
        </w:tc>
        <w:tc>
          <w:tcPr>
            <w:tcW w:w="197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整理衣服</w:t>
            </w:r>
          </w:p>
        </w:tc>
        <w:tc>
          <w:tcPr>
            <w:tcW w:w="316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.自己能做的事情愿意自己做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。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.喜欢承担一些小任务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。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.愿意表达自己的需要和想法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必要时能配以手势动作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。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.能口齿清楚地说儿歌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童谣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。</w:t>
            </w:r>
          </w:p>
        </w:tc>
        <w:tc>
          <w:tcPr>
            <w:tcW w:w="2787" w:type="dxa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个别游戏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】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生活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扣纽扣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益智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衣服裤子配一配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小组活动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】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剪贴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我的衣服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生活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叠毛衣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集体活动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】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生活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我会叠裤子</w:t>
            </w:r>
          </w:p>
        </w:tc>
        <w:tc>
          <w:tcPr>
            <w:tcW w:w="197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Style w:val="6"/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6"/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6"/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6"/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6"/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6"/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6"/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6"/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6"/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6"/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6"/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6"/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jc w:val="both"/>
        <w:textAlignment w:val="auto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旗黑-55简">
    <w:altName w:val="汉仪中黑KW"/>
    <w:panose1 w:val="00020600040101010101"/>
    <w:charset w:val="8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44260712"/>
    <w:rsid w:val="072509F5"/>
    <w:rsid w:val="0EEF50B9"/>
    <w:rsid w:val="12647126"/>
    <w:rsid w:val="1FEFFA3E"/>
    <w:rsid w:val="20361F52"/>
    <w:rsid w:val="24D6159E"/>
    <w:rsid w:val="31D80187"/>
    <w:rsid w:val="383D52EF"/>
    <w:rsid w:val="39733DF3"/>
    <w:rsid w:val="3A1A6AE5"/>
    <w:rsid w:val="3F75273B"/>
    <w:rsid w:val="3FB31132"/>
    <w:rsid w:val="44260712"/>
    <w:rsid w:val="479D22E3"/>
    <w:rsid w:val="4A3B2A7A"/>
    <w:rsid w:val="5281543F"/>
    <w:rsid w:val="57CB8B87"/>
    <w:rsid w:val="57FF7E70"/>
    <w:rsid w:val="63B9B6BD"/>
    <w:rsid w:val="67EEC300"/>
    <w:rsid w:val="69000195"/>
    <w:rsid w:val="72F3FD1C"/>
    <w:rsid w:val="755F9796"/>
    <w:rsid w:val="7AED126A"/>
    <w:rsid w:val="7BFD4E6F"/>
    <w:rsid w:val="7CBF7E26"/>
    <w:rsid w:val="7CFDA539"/>
    <w:rsid w:val="7D9F19D6"/>
    <w:rsid w:val="7F7AEA7B"/>
    <w:rsid w:val="7FFF4AF5"/>
    <w:rsid w:val="AF35D3DE"/>
    <w:rsid w:val="BBBF5631"/>
    <w:rsid w:val="BEEA1A8F"/>
    <w:rsid w:val="BFEF9599"/>
    <w:rsid w:val="CFEF3BF3"/>
    <w:rsid w:val="DAC7872A"/>
    <w:rsid w:val="DFD5F2F5"/>
    <w:rsid w:val="EE45E32A"/>
    <w:rsid w:val="F51B0CD5"/>
    <w:rsid w:val="F95B0B6C"/>
    <w:rsid w:val="FE6F66A7"/>
    <w:rsid w:val="FEEEA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7" Type="http://schemas.microsoft.com/office/2011/relationships/chartColorStyle" Target="colors1.xml"/><Relationship Id="rId6" Type="http://schemas.microsoft.com/office/2011/relationships/chartStyle" Target="style1.xml"/><Relationship Id="rId5" Type="http://schemas.openxmlformats.org/officeDocument/2006/relationships/image" Target="../media/image4.png"/><Relationship Id="rId4" Type="http://schemas.openxmlformats.org/officeDocument/2006/relationships/image" Target="../media/image3.png"/><Relationship Id="rId3" Type="http://schemas.openxmlformats.org/officeDocument/2006/relationships/image" Target="../media/image2.png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  <a:r>
              <a:t>自理能力调查</a:t>
            </a:r>
          </a:p>
        </c:rich>
      </c:tx>
      <c:layout>
        <c:manualLayout>
          <c:xMode val="edge"/>
          <c:yMode val="edge"/>
          <c:x val="0.0448673063964098"/>
          <c:y val="0.048178014398054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333333333333"/>
          <c:y val="0.303240740740741"/>
          <c:w val="0.839638888888889"/>
          <c:h val="0.5695370370370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不会人数</c:v>
                </c:pt>
              </c:strCache>
            </c:strRef>
          </c:tx>
          <c:spPr>
            <a:blipFill rotWithShape="1">
              <a:blip xmlns:r="http://schemas.openxmlformats.org/officeDocument/2006/relationships" r:embed="rId3"/>
              <a:stretch>
                <a:fillRect/>
              </a:stretch>
            </a:blip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穿外套</c:v>
                </c:pt>
                <c:pt idx="1">
                  <c:v>分辨衣服正反</c:v>
                </c:pt>
                <c:pt idx="2">
                  <c:v>翻衣袖和裤腿</c:v>
                </c:pt>
                <c:pt idx="3">
                  <c:v>叠裤子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22</c:v>
                </c:pt>
                <c:pt idx="1">
                  <c:v>9</c:v>
                </c:pt>
                <c:pt idx="2">
                  <c:v>27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会的人数</c:v>
                </c:pt>
              </c:strCache>
            </c:strRef>
          </c:tx>
          <c:spPr>
            <a:blipFill rotWithShape="1">
              <a:blip xmlns:r="http://schemas.openxmlformats.org/officeDocument/2006/relationships" r:embed="rId4"/>
              <a:stretch>
                <a:fillRect/>
              </a:stretch>
            </a:blip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穿外套</c:v>
                </c:pt>
                <c:pt idx="1">
                  <c:v>分辨衣服正反</c:v>
                </c:pt>
                <c:pt idx="2">
                  <c:v>翻衣袖和裤腿</c:v>
                </c:pt>
                <c:pt idx="3">
                  <c:v>叠裤子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11</c:v>
                </c:pt>
                <c:pt idx="1">
                  <c:v>24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总人数</c:v>
                </c:pt>
              </c:strCache>
            </c:strRef>
          </c:tx>
          <c:spPr>
            <a:blipFill rotWithShape="1">
              <a:blip xmlns:r="http://schemas.openxmlformats.org/officeDocument/2006/relationships" r:embed="rId5"/>
              <a:stretch>
                <a:fillRect/>
              </a:stretch>
            </a:blip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穿外套</c:v>
                </c:pt>
                <c:pt idx="1">
                  <c:v>分辨衣服正反</c:v>
                </c:pt>
                <c:pt idx="2">
                  <c:v>翻衣袖和裤腿</c:v>
                </c:pt>
                <c:pt idx="3">
                  <c:v>叠裤子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33</c:v>
                </c:pt>
                <c:pt idx="1">
                  <c:v>33</c:v>
                </c:pt>
                <c:pt idx="2">
                  <c:v>33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8"/>
        <c:overlap val="-14"/>
        <c:axId val="774321406"/>
        <c:axId val="571909471"/>
      </c:barChart>
      <c:catAx>
        <c:axId val="77432140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  <c:crossAx val="571909471"/>
        <c:crosses val="autoZero"/>
        <c:auto val="1"/>
        <c:lblAlgn val="ctr"/>
        <c:lblOffset val="100"/>
        <c:noMultiLvlLbl val="0"/>
      </c:catAx>
      <c:valAx>
        <c:axId val="571909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ysClr val="window" lastClr="FFFFFF">
                  <a:lumMod val="95000"/>
                </a:sys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  <c:crossAx val="7743214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0461064411235644"/>
          <c:y val="0.16207188080729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汉仪旗黑-55简" panose="00020600040101010101" charset="-128"/>
              <a:ea typeface="汉仪旗黑-55简" panose="00020600040101010101" charset="-128"/>
              <a:cs typeface="汉仪旗黑-55简" panose="00020600040101010101" charset="-128"/>
              <a:sym typeface="汉仪旗黑-55简" panose="00020600040101010101" charset="-128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12700" cap="flat" cmpd="sng" algn="ctr">
      <a:noFill/>
      <a:prstDash val="solid"/>
      <a:round/>
    </a:ln>
    <a:effectLst/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Essential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NewsPrint">
    <a:majorFont>
      <a:latin typeface="Impact"/>
      <a:ea typeface=""/>
      <a:cs typeface=""/>
      <a:font script="Jpan" typeface="HGP創英角ｺﾞｼｯｸUB"/>
      <a:font script="Hang" typeface="HY견고딕"/>
      <a:font script="Hans" typeface="微软雅黑"/>
      <a:font script="Hant" typeface="微軟正黑體"/>
      <a:font script="Arab" typeface="Tahoma"/>
      <a:font script="Hebr" typeface="Tohoma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NewsPrint">
    <a:fillStyleLst>
      <a:solidFill>
        <a:schemeClr val="phClr"/>
      </a:solidFill>
      <a:gradFill rotWithShape="1">
        <a:gsLst>
          <a:gs pos="0">
            <a:schemeClr val="phClr">
              <a:tint val="37000"/>
              <a:hueMod val="100000"/>
              <a:satMod val="200000"/>
              <a:lumMod val="88000"/>
            </a:schemeClr>
          </a:gs>
          <a:gs pos="100000">
            <a:schemeClr val="phClr">
              <a:tint val="53000"/>
              <a:shade val="100000"/>
              <a:hueMod val="100000"/>
              <a:satMod val="350000"/>
              <a:lumMod val="79000"/>
            </a:schemeClr>
          </a:gs>
        </a:gsLst>
        <a:lin ang="5400000" scaled="1"/>
      </a:gradFill>
      <a:gradFill rotWithShape="1">
        <a:gsLst>
          <a:gs pos="0">
            <a:schemeClr val="phClr">
              <a:tint val="83000"/>
              <a:shade val="100000"/>
              <a:alpha val="100000"/>
              <a:hueMod val="100000"/>
              <a:satMod val="220000"/>
              <a:lumMod val="90000"/>
            </a:schemeClr>
          </a:gs>
          <a:gs pos="76000">
            <a:schemeClr val="phClr">
              <a:shade val="100000"/>
            </a:schemeClr>
          </a:gs>
          <a:gs pos="100000">
            <a:schemeClr val="phClr">
              <a:shade val="93000"/>
              <a:alpha val="100000"/>
              <a:satMod val="100000"/>
              <a:lumMod val="93000"/>
            </a:schemeClr>
          </a:gs>
        </a:gsLst>
        <a:path path="circle">
          <a:fillToRect l="15000" t="15000" r="100000" b="100000"/>
        </a:path>
      </a:gradFill>
    </a:fillStyleLst>
    <a:lnStyleLst>
      <a:ln w="15875" cap="flat" cmpd="sng" algn="ctr">
        <a:solidFill>
          <a:schemeClr val="phClr"/>
        </a:solidFill>
        <a:prstDash val="solid"/>
      </a:ln>
      <a:ln w="22225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12700" dir="528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brightRoom" dir="tl"/>
        </a:scene3d>
        <a:sp3d contourW="12700">
          <a:bevelT w="31750" h="127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3000"/>
            </a:schemeClr>
          </a:gs>
          <a:gs pos="100000">
            <a:schemeClr val="phClr">
              <a:shade val="55000"/>
            </a:schemeClr>
          </a:gs>
        </a:gsLst>
        <a:lin ang="5400000" scaled="1"/>
      </a:gradFill>
      <a:blipFill rotWithShape="1">
        <a:blip xmlns:r="http://schemas.openxmlformats.org/officeDocument/2006/relationships" r:embed="rId1">
          <a:duotone>
            <a:schemeClr val="phClr">
              <a:shade val="20000"/>
              <a:satMod val="350000"/>
              <a:lumMod val="125000"/>
            </a:schemeClr>
            <a:schemeClr val="phClr">
              <a:tint val="90000"/>
              <a:satMod val="250000"/>
            </a:schemeClr>
          </a:duotone>
        </a:blip>
        <a:stretch>
          <a:fillRect/>
        </a:stretch>
      </a:blip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2022-09-27T18:23:00Z</dcterms:created>
  <dc:creator>Moent</dc:creator>
  <cp:lastModifiedBy>撰冩沵莪哋嬡</cp:lastModifiedBy>
  <dcterms:modified xsi:type="dcterms:W3CDTF">2022-11-27T19:06:18Z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72990D21E21B7AE3D0FB3F639D56BC4B</vt:lpwstr>
  </property>
</Properties>
</file>