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jc w:val="center"/>
        <w:rPr>
          <w:rFonts w:ascii="宋体" w:hAnsi="宋体" w:eastAsia="宋体" w:cs="宋体"/>
          <w:b/>
          <w:sz w:val="36"/>
          <w:szCs w:val="36"/>
          <w:lang w:eastAsia="zh-CN"/>
        </w:rPr>
      </w:pPr>
      <w:r>
        <w:rPr>
          <w:rFonts w:hint="eastAsia" w:ascii="宋体" w:hAnsi="宋体" w:eastAsia="宋体" w:cs="宋体"/>
          <w:b/>
          <w:sz w:val="36"/>
          <w:szCs w:val="36"/>
          <w:lang w:eastAsia="zh-CN"/>
        </w:rPr>
        <w:t>交往互动式教学设计</w:t>
      </w:r>
    </w:p>
    <w:tbl>
      <w:tblPr>
        <w:tblStyle w:val="2"/>
        <w:tblW w:w="98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7"/>
        <w:gridCol w:w="651"/>
        <w:gridCol w:w="3877"/>
        <w:gridCol w:w="1179"/>
        <w:gridCol w:w="891"/>
        <w:gridCol w:w="95"/>
        <w:gridCol w:w="22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897" w:type="dxa"/>
            <w:vMerge w:val="restart"/>
            <w:noWrap w:val="0"/>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课题</w:t>
            </w:r>
          </w:p>
        </w:tc>
        <w:tc>
          <w:tcPr>
            <w:tcW w:w="5707" w:type="dxa"/>
            <w:gridSpan w:val="3"/>
            <w:vMerge w:val="restart"/>
            <w:noWrap w:val="0"/>
            <w:vAlign w:val="center"/>
          </w:tcPr>
          <w:p>
            <w:pPr>
              <w:spacing w:line="360" w:lineRule="auto"/>
              <w:rPr>
                <w:rFonts w:hint="eastAsia" w:ascii="宋体" w:hAnsi="宋体" w:eastAsia="宋体" w:cs="宋体"/>
                <w:sz w:val="21"/>
                <w:szCs w:val="21"/>
              </w:rPr>
            </w:pPr>
            <w:r>
              <w:rPr>
                <w:rFonts w:hint="eastAsia" w:ascii="宋体" w:hAnsi="宋体" w:eastAsia="宋体"/>
                <w:sz w:val="21"/>
                <w:szCs w:val="21"/>
                <w:lang w:val="en-US" w:eastAsia="zh-CN"/>
              </w:rPr>
              <w:t>第5课 插入图片</w:t>
            </w:r>
          </w:p>
        </w:tc>
        <w:tc>
          <w:tcPr>
            <w:tcW w:w="891" w:type="dxa"/>
            <w:noWrap w:val="0"/>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教时</w:t>
            </w:r>
          </w:p>
        </w:tc>
        <w:tc>
          <w:tcPr>
            <w:tcW w:w="2362" w:type="dxa"/>
            <w:gridSpan w:val="2"/>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 w:hRule="atLeast"/>
          <w:jc w:val="center"/>
        </w:trPr>
        <w:tc>
          <w:tcPr>
            <w:tcW w:w="897" w:type="dxa"/>
            <w:vMerge w:val="continue"/>
            <w:noWrap w:val="0"/>
            <w:vAlign w:val="center"/>
          </w:tcPr>
          <w:p>
            <w:pPr>
              <w:spacing w:line="360" w:lineRule="auto"/>
              <w:rPr>
                <w:rFonts w:ascii="宋体" w:hAnsi="宋体" w:eastAsia="宋体" w:cs="宋体"/>
                <w:sz w:val="21"/>
                <w:szCs w:val="21"/>
              </w:rPr>
            </w:pPr>
          </w:p>
        </w:tc>
        <w:tc>
          <w:tcPr>
            <w:tcW w:w="5707" w:type="dxa"/>
            <w:gridSpan w:val="3"/>
            <w:vMerge w:val="continue"/>
            <w:noWrap w:val="0"/>
            <w:vAlign w:val="center"/>
          </w:tcPr>
          <w:p>
            <w:pPr>
              <w:spacing w:line="360" w:lineRule="auto"/>
              <w:rPr>
                <w:rFonts w:ascii="宋体" w:hAnsi="宋体" w:eastAsia="宋体" w:cs="宋体"/>
                <w:sz w:val="21"/>
                <w:szCs w:val="21"/>
              </w:rPr>
            </w:pPr>
          </w:p>
        </w:tc>
        <w:tc>
          <w:tcPr>
            <w:tcW w:w="891" w:type="dxa"/>
            <w:noWrap w:val="0"/>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日期</w:t>
            </w:r>
          </w:p>
        </w:tc>
        <w:tc>
          <w:tcPr>
            <w:tcW w:w="2362" w:type="dxa"/>
            <w:gridSpan w:val="2"/>
            <w:noWrap w:val="0"/>
            <w:vAlign w:val="center"/>
          </w:tcPr>
          <w:p>
            <w:pPr>
              <w:spacing w:line="360" w:lineRule="auto"/>
              <w:ind w:firstLine="720"/>
              <w:rPr>
                <w:rFonts w:ascii="宋体" w:hAnsi="宋体" w:eastAsia="宋体" w:cs="宋体"/>
                <w:sz w:val="21"/>
                <w:szCs w:val="21"/>
              </w:rPr>
            </w:pPr>
            <w:r>
              <w:rPr>
                <w:rFonts w:hint="eastAsia" w:ascii="宋体" w:hAnsi="宋体" w:eastAsia="宋体" w:cs="宋体"/>
                <w:sz w:val="21"/>
                <w:szCs w:val="21"/>
              </w:rPr>
              <w:t>月   日</w:t>
            </w:r>
            <w:r>
              <w:rPr>
                <w:rFonts w:ascii="宋体" w:hAnsi="宋体" w:eastAsia="宋体" w:cs="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3" w:hRule="atLeast"/>
          <w:jc w:val="center"/>
        </w:trPr>
        <w:tc>
          <w:tcPr>
            <w:tcW w:w="9857" w:type="dxa"/>
            <w:gridSpan w:val="7"/>
            <w:noWrap w:val="0"/>
            <w:vAlign w:val="top"/>
          </w:tcPr>
          <w:p>
            <w:pPr>
              <w:keepNext w:val="0"/>
              <w:keepLines w:val="0"/>
              <w:pageBreakBefore w:val="0"/>
              <w:widowControl w:val="0"/>
              <w:numPr>
                <w:ilvl w:val="0"/>
                <w:numId w:val="1"/>
              </w:numPr>
              <w:kinsoku/>
              <w:wordWrap/>
              <w:overflowPunct/>
              <w:topLinePunct w:val="0"/>
              <w:bidi w:val="0"/>
              <w:snapToGrid/>
              <w:spacing w:line="32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教学目标</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在怎样的情境中，围绕什么内容，通过什么活动，达成什么结果</w:t>
            </w:r>
            <w:r>
              <w:rPr>
                <w:rFonts w:hint="eastAsia" w:ascii="宋体" w:hAnsi="宋体" w:eastAsia="宋体" w:cs="宋体"/>
                <w:b/>
                <w:bCs/>
                <w:sz w:val="21"/>
                <w:szCs w:val="21"/>
                <w:lang w:eastAsia="zh-CN"/>
              </w:rPr>
              <w:t>）</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学生在自己喜爱的情境中，利用“插入”菜单来插入图片的方法。学生处理图形对象的方法和技巧，学生根据需要设置文字环绕方式，会利用“裁剪”工具调整图片大小。学生能够实现图文混排，编排出图文并茂的文档。学生能够搜索并成功插入“在线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2.通过直观对比，了解图文结合的作用。在自主探究和实践体验中，学生插入和调整图片。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3.培养学生自学能力和发现问题、解决问题的能力。培养学生动手操作的能力及与同伴合作交流的意识、能力。培养学生图文混排，对美的欣赏与创造。培养孩子爱国主义情怀。</w:t>
            </w:r>
          </w:p>
          <w:p>
            <w:pPr>
              <w:keepNext w:val="0"/>
              <w:keepLines w:val="0"/>
              <w:pageBreakBefore w:val="0"/>
              <w:widowControl w:val="0"/>
              <w:kinsoku/>
              <w:wordWrap/>
              <w:overflowPunct/>
              <w:topLinePunct w:val="0"/>
              <w:bidi w:val="0"/>
              <w:snapToGrid/>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二、目标制定依据</w:t>
            </w:r>
          </w:p>
          <w:p>
            <w:pPr>
              <w:spacing w:line="240" w:lineRule="auto"/>
              <w:jc w:val="both"/>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教材分析</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就单元而言：本单元是文字处理模块。通过学习,让学生了解并掌握“WPS文字”的操作方法和技能,进而能够应用到学生的生活或学习中去，解决实际问题，从而感受到成功的喜悦。本单元所涉及文字处理软件的知识与初中信息技术中文字处理知识构成一个完整的系统，这也是本单元与其他单元不同之处。本单元的知识与学生的生活和学习的联系非常紧密,有利于帮助学生培养使用计算机解决实际问题的良好行为习惯。</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2）就本课而言：本课是“WPS文字”图文混排的入门，也是对文章排版的延伸和扩展。通过本课，呈现了“WPS文字”中文档可加入内容的丰富性，使学生认识到它不仅对文字进行处理，还能实现对图片的处理。本课的主要内容是如何在文章中插入“来自文件”的图片，以及插入图片后，如何对图片进行裁剪、调整大小与文字的环绕方式选择等修饰操作。</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2.学情分析</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hint="eastAsia" w:ascii="宋体" w:hAnsi="宋体" w:eastAsia="宋体"/>
                <w:sz w:val="21"/>
                <w:szCs w:val="21"/>
                <w:lang w:val="en-US" w:eastAsia="zh-CN"/>
              </w:rPr>
              <w:t>有什么：四年级学生已具备一定的计算机基本操作能力，喜欢开放式课堂，乐于自主学习。</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（2）缺什么：部分学生在生活实践中可能已经掌握了对图片的插入操作，但对编辑图片的方法了解得并不细致，教师需要适时加以正确的引导。</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3</w:t>
            </w:r>
            <w:r>
              <w:rPr>
                <w:rFonts w:hint="eastAsia" w:ascii="宋体" w:hAnsi="宋体" w:eastAsia="宋体"/>
                <w:sz w:val="21"/>
                <w:szCs w:val="21"/>
                <w:lang w:eastAsia="zh-CN"/>
              </w:rPr>
              <w:t>）</w:t>
            </w:r>
            <w:r>
              <w:rPr>
                <w:rFonts w:hint="eastAsia" w:ascii="宋体" w:hAnsi="宋体" w:eastAsia="宋体"/>
                <w:sz w:val="21"/>
                <w:szCs w:val="21"/>
                <w:lang w:val="en-US" w:eastAsia="zh-CN"/>
              </w:rPr>
              <w:t>能什么：通过探究学习，使学生能够掌握插入图片以及编辑图片的方法。让学生自行设计排版，充分调动学生的学习积极性，起到强化应用的目的。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9857" w:type="dxa"/>
            <w:gridSpan w:val="7"/>
            <w:noWrap w:val="0"/>
            <w:vAlign w:val="center"/>
          </w:tcPr>
          <w:p>
            <w:pPr>
              <w:adjustRightInd w:val="0"/>
              <w:snapToGrid w:val="0"/>
              <w:spacing w:line="240" w:lineRule="auto"/>
              <w:jc w:val="center"/>
              <w:rPr>
                <w:rFonts w:ascii="宋体" w:hAnsi="宋体" w:cs="宋体"/>
                <w:sz w:val="21"/>
                <w:szCs w:val="21"/>
              </w:rPr>
            </w:pPr>
            <w:r>
              <w:rPr>
                <w:rFonts w:hint="eastAsia" w:ascii="宋体" w:hAnsi="宋体" w:cs="宋体"/>
                <w:sz w:val="21"/>
                <w:szCs w:val="21"/>
              </w:rPr>
              <w:t>教</w:t>
            </w:r>
            <w:r>
              <w:rPr>
                <w:rFonts w:ascii="宋体" w:hAnsi="宋体" w:cs="宋体"/>
                <w:sz w:val="21"/>
                <w:szCs w:val="21"/>
              </w:rPr>
              <w:t xml:space="preserve">   </w:t>
            </w:r>
            <w:r>
              <w:rPr>
                <w:rFonts w:hint="eastAsia" w:ascii="宋体" w:hAnsi="宋体" w:cs="宋体"/>
                <w:sz w:val="21"/>
                <w:szCs w:val="21"/>
              </w:rPr>
              <w:t>学</w:t>
            </w:r>
            <w:r>
              <w:rPr>
                <w:rFonts w:ascii="宋体" w:hAnsi="宋体" w:cs="宋体"/>
                <w:sz w:val="21"/>
                <w:szCs w:val="21"/>
              </w:rPr>
              <w:t xml:space="preserve">   </w:t>
            </w:r>
            <w:r>
              <w:rPr>
                <w:rFonts w:hint="eastAsia" w:ascii="宋体" w:hAnsi="宋体" w:cs="宋体"/>
                <w:sz w:val="21"/>
                <w:szCs w:val="21"/>
              </w:rPr>
              <w:t>过</w:t>
            </w:r>
            <w:r>
              <w:rPr>
                <w:rFonts w:ascii="宋体" w:hAnsi="宋体" w:cs="宋体"/>
                <w:sz w:val="21"/>
                <w:szCs w:val="21"/>
              </w:rPr>
              <w:t xml:space="preserve">   </w:t>
            </w:r>
            <w:r>
              <w:rPr>
                <w:rFonts w:hint="eastAsia" w:ascii="宋体" w:hAnsi="宋体" w:cs="宋体"/>
                <w:sz w:val="21"/>
                <w:szCs w:val="21"/>
              </w:rPr>
              <w:t>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548" w:type="dxa"/>
            <w:gridSpan w:val="2"/>
            <w:noWrap w:val="0"/>
            <w:vAlign w:val="center"/>
          </w:tcPr>
          <w:p>
            <w:pPr>
              <w:adjustRightInd w:val="0"/>
              <w:snapToGrid w:val="0"/>
              <w:spacing w:line="240" w:lineRule="auto"/>
              <w:jc w:val="center"/>
              <w:rPr>
                <w:rFonts w:hint="eastAsia" w:ascii="宋体" w:hAnsi="宋体" w:cs="宋体"/>
                <w:sz w:val="21"/>
                <w:szCs w:val="21"/>
              </w:rPr>
            </w:pPr>
            <w:r>
              <w:rPr>
                <w:rFonts w:hint="eastAsia" w:ascii="宋体" w:hAnsi="宋体" w:cs="宋体"/>
                <w:sz w:val="21"/>
                <w:szCs w:val="21"/>
              </w:rPr>
              <w:t>活动</w:t>
            </w:r>
          </w:p>
          <w:p>
            <w:pPr>
              <w:adjustRightInd w:val="0"/>
              <w:snapToGrid w:val="0"/>
              <w:spacing w:line="240" w:lineRule="auto"/>
              <w:jc w:val="center"/>
              <w:rPr>
                <w:rFonts w:ascii="宋体" w:hAnsi="宋体" w:cs="宋体"/>
                <w:sz w:val="21"/>
                <w:szCs w:val="21"/>
              </w:rPr>
            </w:pPr>
            <w:r>
              <w:rPr>
                <w:rFonts w:hint="eastAsia" w:ascii="宋体" w:hAnsi="宋体" w:cs="宋体"/>
                <w:sz w:val="21"/>
                <w:szCs w:val="21"/>
              </w:rPr>
              <w:t>板块</w:t>
            </w:r>
          </w:p>
        </w:tc>
        <w:tc>
          <w:tcPr>
            <w:tcW w:w="3877" w:type="dxa"/>
            <w:noWrap w:val="0"/>
            <w:vAlign w:val="center"/>
          </w:tcPr>
          <w:p>
            <w:pPr>
              <w:adjustRightInd w:val="0"/>
              <w:snapToGrid w:val="0"/>
              <w:spacing w:line="240" w:lineRule="auto"/>
              <w:jc w:val="center"/>
              <w:rPr>
                <w:rFonts w:ascii="宋体" w:hAnsi="宋体" w:cs="宋体"/>
                <w:sz w:val="21"/>
                <w:szCs w:val="21"/>
              </w:rPr>
            </w:pPr>
            <w:r>
              <w:rPr>
                <w:rFonts w:hint="eastAsia" w:ascii="宋体" w:hAnsi="宋体" w:cs="宋体"/>
                <w:sz w:val="21"/>
                <w:szCs w:val="21"/>
              </w:rPr>
              <w:t>活动内容与呈现方式</w:t>
            </w:r>
          </w:p>
        </w:tc>
        <w:tc>
          <w:tcPr>
            <w:tcW w:w="2165" w:type="dxa"/>
            <w:gridSpan w:val="3"/>
            <w:noWrap w:val="0"/>
            <w:vAlign w:val="center"/>
          </w:tcPr>
          <w:p>
            <w:pPr>
              <w:adjustRightInd w:val="0"/>
              <w:snapToGrid w:val="0"/>
              <w:spacing w:line="240" w:lineRule="auto"/>
              <w:jc w:val="center"/>
              <w:rPr>
                <w:rFonts w:ascii="宋体" w:hAnsi="宋体" w:cs="宋体"/>
                <w:sz w:val="21"/>
                <w:szCs w:val="21"/>
              </w:rPr>
            </w:pPr>
            <w:r>
              <w:rPr>
                <w:rFonts w:hint="eastAsia" w:ascii="宋体" w:hAnsi="宋体" w:cs="宋体"/>
                <w:sz w:val="21"/>
                <w:szCs w:val="21"/>
              </w:rPr>
              <w:t>学生活动方式</w:t>
            </w:r>
          </w:p>
        </w:tc>
        <w:tc>
          <w:tcPr>
            <w:tcW w:w="2267" w:type="dxa"/>
            <w:noWrap w:val="0"/>
            <w:vAlign w:val="center"/>
          </w:tcPr>
          <w:p>
            <w:pPr>
              <w:adjustRightInd w:val="0"/>
              <w:snapToGrid w:val="0"/>
              <w:spacing w:line="240" w:lineRule="auto"/>
              <w:jc w:val="center"/>
              <w:rPr>
                <w:rFonts w:ascii="宋体" w:hAnsi="宋体" w:cs="宋体"/>
                <w:sz w:val="21"/>
                <w:szCs w:val="21"/>
              </w:rPr>
            </w:pPr>
            <w:r>
              <w:rPr>
                <w:rFonts w:hint="eastAsia" w:ascii="宋体" w:hAnsi="宋体" w:cs="宋体"/>
                <w:sz w:val="21"/>
                <w:szCs w:val="21"/>
              </w:rPr>
              <w:t>交流方式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548" w:type="dxa"/>
            <w:gridSpan w:val="2"/>
            <w:noWrap w:val="0"/>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常规性积累</w:t>
            </w:r>
          </w:p>
        </w:tc>
        <w:tc>
          <w:tcPr>
            <w:tcW w:w="3877" w:type="dxa"/>
            <w:noWrap w:val="0"/>
            <w:vAlign w:val="center"/>
          </w:tcPr>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金山打字通</w:t>
            </w:r>
          </w:p>
        </w:tc>
        <w:tc>
          <w:tcPr>
            <w:tcW w:w="2165" w:type="dxa"/>
            <w:gridSpan w:val="3"/>
            <w:noWrap w:val="0"/>
            <w:vAlign w:val="center"/>
          </w:tcPr>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学生练习</w:t>
            </w:r>
          </w:p>
        </w:tc>
        <w:tc>
          <w:tcPr>
            <w:tcW w:w="2267" w:type="dxa"/>
            <w:noWrap w:val="0"/>
            <w:vAlign w:val="center"/>
          </w:tcPr>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生练习,师指导。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5" w:hRule="atLeast"/>
          <w:jc w:val="center"/>
        </w:trPr>
        <w:tc>
          <w:tcPr>
            <w:tcW w:w="1548" w:type="dxa"/>
            <w:gridSpan w:val="2"/>
            <w:noWrap w:val="0"/>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核</w:t>
            </w:r>
          </w:p>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心</w:t>
            </w:r>
          </w:p>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过</w:t>
            </w:r>
          </w:p>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程</w:t>
            </w:r>
          </w:p>
        </w:tc>
        <w:tc>
          <w:tcPr>
            <w:tcW w:w="3877" w:type="dxa"/>
            <w:noWrap w:val="0"/>
            <w:vAlign w:val="top"/>
          </w:tcPr>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一、情境导入</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师：同学们，在刚刚结束的国庆假期里，老师发现，我们好多同学都去了红色地标进行了打卡，你们都去哪了呢？我们有两位同学，特地制作了两个作品，让我们一起来欣赏一下，并谈谈你更喜欢哪个作品，说一说你的看法与建议。</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小结：在“WPS文字”软件中，图文排版会让作品更为丰富，美观。今天让我们一起来学习插入图片。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揭示课题：插入图片</w:t>
            </w:r>
          </w:p>
          <w:p>
            <w:pPr>
              <w:spacing w:line="240" w:lineRule="auto"/>
              <w:jc w:val="both"/>
              <w:rPr>
                <w:rFonts w:hint="eastAsia" w:ascii="宋体" w:hAnsi="宋体" w:eastAsia="宋体"/>
                <w:sz w:val="21"/>
                <w:szCs w:val="21"/>
                <w:lang w:val="en-US" w:eastAsia="zh-CN"/>
              </w:rPr>
            </w:pP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二、知识新授</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1.实践探究，插入“本地图片”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师：同学们是不是已经迫不及待了，接下来就让我们一起动手用“WPS文字”来制作爱国小报吧！</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任务一：实践探究，插入“本地图片”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要求：（1）打开桌面“爱国小报”文档。</w:t>
            </w:r>
          </w:p>
          <w:p>
            <w:pPr>
              <w:numPr>
                <w:ilvl w:val="0"/>
                <w:numId w:val="2"/>
              </w:num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自主实践，根据自己的喜爱选择“图片资料”中的图片插入到“爱国小报”文档中。</w:t>
            </w:r>
          </w:p>
          <w:p>
            <w:pPr>
              <w:numPr>
                <w:ilvl w:val="0"/>
                <w:numId w:val="0"/>
              </w:num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师：请同学上台演示，并用自己的语言表述操作过程。</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（根据学生展示）小结：方法一：“插入”选项卡——“图片”——“本地图片”；方法二：“WPS文字”菜单——“插入”菜单——“图片”——“本地图片”。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师：没有完成插入图片同学再次练习，已经完成的同学尝试调整图片与文字排版。</w:t>
            </w:r>
          </w:p>
          <w:p>
            <w:pPr>
              <w:numPr>
                <w:ilvl w:val="0"/>
                <w:numId w:val="0"/>
              </w:num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2.发现问题，调整图文排版</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师：同学们，你们将图片插入到我们的文档中了，对于你此刻的作品，你有什么问题想问吗？</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师：同学们都十分善于思考与发现，那么，我们该如何调整图片，让它和文字进行整合呢？让我们一起来研究一下。</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任务二：调整图片，图文排版合理</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要求：（1）选中图片，单击“图片工具”选项卡，单击“文字环绕”工具调整图片与文字的环绕方式与位置。</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（2）调整图片大小，与文字合理排版。</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小结：要调整图片与文字的位置，首先要选中图片，通过“文字环绕”工具进行调整，由于文字要呈现在图片之上，所以图片的环绕方式应该设置为“衬于文字下方”。其次，文字需要完整地呈现在图片上，图片大小需要进行调整，拖动图片四周的8个控制点即可调整图片的大小，但不可超过页面，同时文字也可以一整句为一行。</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3.巩固练习，修饰图片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师：同学们完成到这里，你觉得你的作品还可如何更精致？</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师：是的，我们可以将跟爱国小报相关的图片一并加入到我们的作品中，让其更为丰富与精致。</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任务三：巩固练习，装饰作品。</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要求：（1）插入“爱国小报”图片，并调整位置与大小。</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（2）调整文字与图片的位置。</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师：本次任务练习中，你遇到了什么新的问题？</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师：同学们对作品的要求是越来越高了，我们不仅仅是会用技能，我们更需要利用这些技能操作来创作美的作品。</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教师示范：选中插入的笔图片，单击“图片工具”中“裁剪”下拉按钮工具，选择（合适的）圆形形状将笔图片裁剪成圆形。</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小结：图片除了文字环绕与控制点的设置与调整，还可以通过裁剪工具将图片设置得更为美观，与其他图片之间进行合理融合。</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4.画龙点睛，完善作品</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师：刚刚有同学注意到，老师发送给同学们的图片资料中，还有许多其他各类的图片，例如祥云、纹饰等等。这位同学觉得，我们可以利用这些来为我们的作品画龙点睛，你想不想为你的作品画龙点睛呢？老师也会把大家最终的成品打印下来，装饰我们的校园。</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任务四：画龙点睛，装饰作品</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要求：（1）插入合适的图片；</w:t>
            </w: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（2）编辑图片</w:t>
            </w:r>
          </w:p>
        </w:tc>
        <w:tc>
          <w:tcPr>
            <w:tcW w:w="2165" w:type="dxa"/>
            <w:gridSpan w:val="3"/>
            <w:noWrap w:val="0"/>
            <w:vAlign w:val="top"/>
          </w:tcPr>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学生倾听并回答</w:t>
            </w:r>
          </w:p>
          <w:p>
            <w:pPr>
              <w:spacing w:line="240" w:lineRule="auto"/>
              <w:jc w:val="both"/>
              <w:rPr>
                <w:rFonts w:hint="eastAsia" w:ascii="宋体" w:hAnsi="宋体" w:eastAsia="宋体"/>
                <w:sz w:val="21"/>
                <w:szCs w:val="21"/>
                <w:lang w:val="en-US" w:eastAsia="zh-CN"/>
              </w:rPr>
            </w:pP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学生回答：第二个作品更加精美，有图片......</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学生自主探究</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指名交流演示</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学生独立观察与分析,并提出问题：图片与文字是分离开的,无法将文字呈现在图片上。</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学生尝试研究并交流实践结果。</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学生继续完善作品，同伴之间相互交流。</w:t>
            </w:r>
          </w:p>
          <w:p>
            <w:pPr>
              <w:spacing w:line="240" w:lineRule="auto"/>
              <w:jc w:val="both"/>
              <w:rPr>
                <w:rFonts w:hint="eastAsia" w:ascii="宋体" w:hAnsi="宋体" w:eastAsia="宋体"/>
                <w:sz w:val="21"/>
                <w:szCs w:val="21"/>
                <w:lang w:val="en-US" w:eastAsia="zh-CN"/>
              </w:rPr>
            </w:pP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学生：还可以加入跟爱国小报有关的图片</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学生独立练习，探究实践。</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学生提出问题：这些图片都是长方形,与作品风格不符合,显得特别突兀。</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学生再次练习，同桌间进行指导学习。</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学生作品：图片有发光、倒影等效果。</w:t>
            </w:r>
          </w:p>
          <w:p>
            <w:pPr>
              <w:spacing w:line="240" w:lineRule="auto"/>
              <w:jc w:val="both"/>
              <w:rPr>
                <w:rFonts w:hint="default" w:ascii="宋体" w:hAnsi="宋体" w:eastAsia="宋体"/>
                <w:sz w:val="21"/>
                <w:szCs w:val="21"/>
                <w:lang w:val="en-US" w:eastAsia="zh-CN"/>
              </w:rPr>
            </w:pPr>
            <w:r>
              <w:rPr>
                <w:rFonts w:hint="eastAsia" w:ascii="宋体" w:hAnsi="宋体" w:eastAsia="宋体"/>
                <w:sz w:val="21"/>
                <w:szCs w:val="21"/>
                <w:lang w:val="en-US" w:eastAsia="zh-CN"/>
              </w:rPr>
              <w:t>学生演示讲解。</w:t>
            </w:r>
          </w:p>
        </w:tc>
        <w:tc>
          <w:tcPr>
            <w:tcW w:w="2267" w:type="dxa"/>
            <w:noWrap w:val="0"/>
            <w:vAlign w:val="top"/>
          </w:tcPr>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师生互动，引入课题</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教师发送视频至学生机，方便学生反复观看学习。</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教师巡视指导，寻找资源。</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学生上台展示，并用自己语言描述一下。</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教师巡视指导，寻找资源。</w:t>
            </w: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p>
          <w:p>
            <w:pPr>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教师巡视指导，寻找资源，呈现作品。</w:t>
            </w:r>
          </w:p>
          <w:p>
            <w:pPr>
              <w:spacing w:line="240" w:lineRule="auto"/>
              <w:jc w:val="both"/>
              <w:rPr>
                <w:rFonts w:hint="eastAsia" w:ascii="宋体" w:hAnsi="宋体" w:eastAsia="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3" w:hRule="atLeast"/>
          <w:jc w:val="center"/>
        </w:trPr>
        <w:tc>
          <w:tcPr>
            <w:tcW w:w="1548" w:type="dxa"/>
            <w:gridSpan w:val="2"/>
            <w:noWrap w:val="0"/>
            <w:vAlign w:val="center"/>
          </w:tcPr>
          <w:p>
            <w:pPr>
              <w:spacing w:line="240" w:lineRule="auto"/>
              <w:jc w:val="center"/>
              <w:rPr>
                <w:rFonts w:hint="eastAsia" w:ascii="宋体" w:hAnsi="宋体" w:eastAsia="宋体"/>
                <w:sz w:val="21"/>
                <w:szCs w:val="21"/>
                <w:lang w:eastAsia="zh-CN"/>
              </w:rPr>
            </w:pPr>
            <w:r>
              <w:rPr>
                <w:rFonts w:hint="eastAsia" w:ascii="宋体" w:hAnsi="宋体" w:eastAsia="宋体"/>
                <w:sz w:val="21"/>
                <w:szCs w:val="21"/>
                <w:lang w:eastAsia="zh-CN"/>
              </w:rPr>
              <w:t>拓展延伸、总结提升</w:t>
            </w:r>
          </w:p>
          <w:p>
            <w:pPr>
              <w:spacing w:line="240" w:lineRule="auto"/>
              <w:jc w:val="center"/>
              <w:rPr>
                <w:rFonts w:hint="eastAsia" w:ascii="宋体" w:hAnsi="宋体" w:eastAsia="宋体"/>
                <w:sz w:val="21"/>
                <w:szCs w:val="21"/>
                <w:lang w:eastAsia="zh-CN"/>
              </w:rPr>
            </w:pPr>
          </w:p>
        </w:tc>
        <w:tc>
          <w:tcPr>
            <w:tcW w:w="3877" w:type="dxa"/>
            <w:noWrap w:val="0"/>
            <w:vAlign w:val="top"/>
          </w:tcPr>
          <w:p>
            <w:pPr>
              <w:spacing w:line="240" w:lineRule="auto"/>
              <w:jc w:val="both"/>
              <w:rPr>
                <w:rFonts w:hint="eastAsia" w:ascii="宋体" w:hAnsi="宋体" w:eastAsia="宋体"/>
                <w:sz w:val="21"/>
                <w:szCs w:val="21"/>
                <w:lang w:eastAsia="zh-CN"/>
              </w:rPr>
            </w:pPr>
            <w:r>
              <w:rPr>
                <w:rFonts w:hint="eastAsia" w:ascii="宋体" w:hAnsi="宋体" w:eastAsia="宋体"/>
                <w:sz w:val="21"/>
                <w:szCs w:val="21"/>
                <w:lang w:val="en-US" w:eastAsia="zh-CN"/>
              </w:rPr>
              <w:t>思考：生活中你还有哪些地方需要用到图片来装饰你的作品？你能利用今天所学的“WPS文字”技能创造出精</w:t>
            </w:r>
            <w:bookmarkStart w:id="0" w:name="_GoBack"/>
            <w:bookmarkEnd w:id="0"/>
            <w:r>
              <w:rPr>
                <w:rFonts w:hint="eastAsia" w:ascii="宋体" w:hAnsi="宋体" w:eastAsia="宋体"/>
                <w:sz w:val="21"/>
                <w:szCs w:val="21"/>
                <w:lang w:val="en-US" w:eastAsia="zh-CN"/>
              </w:rPr>
              <w:t>美的作品吗？</w:t>
            </w:r>
          </w:p>
        </w:tc>
        <w:tc>
          <w:tcPr>
            <w:tcW w:w="2165" w:type="dxa"/>
            <w:gridSpan w:val="3"/>
            <w:noWrap w:val="0"/>
            <w:vAlign w:val="top"/>
          </w:tcPr>
          <w:p>
            <w:pPr>
              <w:spacing w:line="240" w:lineRule="auto"/>
              <w:jc w:val="both"/>
              <w:rPr>
                <w:rFonts w:hint="eastAsia" w:ascii="宋体" w:hAnsi="宋体" w:eastAsia="宋体"/>
                <w:sz w:val="21"/>
                <w:szCs w:val="21"/>
                <w:lang w:eastAsia="zh-CN"/>
              </w:rPr>
            </w:pPr>
            <w:r>
              <w:rPr>
                <w:rFonts w:hint="eastAsia" w:ascii="宋体" w:hAnsi="宋体" w:eastAsia="宋体"/>
                <w:sz w:val="21"/>
                <w:szCs w:val="21"/>
                <w:lang w:eastAsia="zh-CN"/>
              </w:rPr>
              <w:t>学生思考，同桌相互交流，指名交流。</w:t>
            </w:r>
          </w:p>
        </w:tc>
        <w:tc>
          <w:tcPr>
            <w:tcW w:w="2267" w:type="dxa"/>
            <w:noWrap w:val="0"/>
            <w:vAlign w:val="top"/>
          </w:tcPr>
          <w:p>
            <w:pPr>
              <w:spacing w:line="240" w:lineRule="auto"/>
              <w:jc w:val="both"/>
              <w:rPr>
                <w:rFonts w:hint="eastAsia" w:ascii="宋体" w:hAnsi="宋体" w:eastAsia="宋体"/>
                <w:sz w:val="21"/>
                <w:szCs w:val="21"/>
                <w:lang w:eastAsia="zh-CN"/>
              </w:rPr>
            </w:pPr>
            <w:r>
              <w:rPr>
                <w:rFonts w:hint="eastAsia" w:ascii="宋体" w:hAnsi="宋体" w:eastAsia="宋体"/>
                <w:sz w:val="21"/>
                <w:szCs w:val="21"/>
                <w:lang w:val="en-US" w:eastAsia="zh-CN"/>
              </w:rPr>
              <w:t>可以通过“来自文件”插入图片进行图文排版，对图片可以进行环绕方式、大小、裁剪等等其它的设置，将作品设置得更为精致。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6" w:hRule="atLeast"/>
          <w:jc w:val="center"/>
        </w:trPr>
        <w:tc>
          <w:tcPr>
            <w:tcW w:w="1548" w:type="dxa"/>
            <w:gridSpan w:val="2"/>
            <w:noWrap w:val="0"/>
            <w:vAlign w:val="center"/>
          </w:tcPr>
          <w:p>
            <w:pPr>
              <w:spacing w:line="240" w:lineRule="auto"/>
              <w:jc w:val="center"/>
              <w:rPr>
                <w:rFonts w:hint="eastAsia" w:ascii="宋体" w:hAnsi="宋体" w:eastAsia="宋体"/>
                <w:sz w:val="21"/>
                <w:szCs w:val="21"/>
                <w:lang w:eastAsia="zh-CN"/>
              </w:rPr>
            </w:pPr>
            <w:r>
              <w:rPr>
                <w:rFonts w:hint="eastAsia" w:ascii="宋体" w:hAnsi="宋体" w:eastAsia="宋体"/>
                <w:sz w:val="21"/>
                <w:szCs w:val="21"/>
                <w:lang w:eastAsia="zh-CN"/>
              </w:rPr>
              <w:t>板书设计</w:t>
            </w:r>
          </w:p>
        </w:tc>
        <w:tc>
          <w:tcPr>
            <w:tcW w:w="8309" w:type="dxa"/>
            <w:gridSpan w:val="5"/>
            <w:noWrap w:val="0"/>
            <w:vAlign w:val="top"/>
          </w:tcPr>
          <w:p>
            <w:pPr>
              <w:adjustRightInd w:val="0"/>
              <w:snapToGrid w:val="0"/>
              <w:spacing w:line="240" w:lineRule="auto"/>
              <w:ind w:firstLine="3360" w:firstLineChars="16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插入图片</w:t>
            </w:r>
          </w:p>
          <w:p>
            <w:pPr>
              <w:adjustRightInd w:val="0"/>
              <w:snapToGrid w:val="0"/>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插入——图片——本地图片</w:t>
            </w:r>
          </w:p>
          <w:p>
            <w:pPr>
              <w:adjustRightInd w:val="0"/>
              <w:snapToGrid w:val="0"/>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编辑图片 文字环绕方式</w:t>
            </w:r>
          </w:p>
          <w:p>
            <w:pPr>
              <w:adjustRightInd w:val="0"/>
              <w:snapToGrid w:val="0"/>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大小、位置</w:t>
            </w:r>
          </w:p>
          <w:p>
            <w:pPr>
              <w:adjustRightInd w:val="0"/>
              <w:snapToGrid w:val="0"/>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 xml:space="preserve"> 裁剪       </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F7649"/>
    <w:multiLevelType w:val="singleLevel"/>
    <w:tmpl w:val="F00F7649"/>
    <w:lvl w:ilvl="0" w:tentative="0">
      <w:start w:val="1"/>
      <w:numFmt w:val="chineseCounting"/>
      <w:suff w:val="nothing"/>
      <w:lvlText w:val="%1、"/>
      <w:lvlJc w:val="left"/>
      <w:rPr>
        <w:rFonts w:hint="eastAsia"/>
      </w:rPr>
    </w:lvl>
  </w:abstractNum>
  <w:abstractNum w:abstractNumId="1">
    <w:nsid w:val="7E7672FC"/>
    <w:multiLevelType w:val="singleLevel"/>
    <w:tmpl w:val="7E7672F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jk5OTQ2MjdiMzE1ZjY1YzU0MTcxNjgxOGE2NGYifQ=="/>
  </w:docVars>
  <w:rsids>
    <w:rsidRoot w:val="1C1848E7"/>
    <w:rsid w:val="05D75C0F"/>
    <w:rsid w:val="068356E7"/>
    <w:rsid w:val="06B70F10"/>
    <w:rsid w:val="199B2ACD"/>
    <w:rsid w:val="1C1848E7"/>
    <w:rsid w:val="1E8D0BB9"/>
    <w:rsid w:val="204A0239"/>
    <w:rsid w:val="20B93E54"/>
    <w:rsid w:val="2F9C38A7"/>
    <w:rsid w:val="38E3365C"/>
    <w:rsid w:val="390410B0"/>
    <w:rsid w:val="39890863"/>
    <w:rsid w:val="536001B8"/>
    <w:rsid w:val="56A952CF"/>
    <w:rsid w:val="5BC80E1A"/>
    <w:rsid w:val="5FE82266"/>
    <w:rsid w:val="63E14742"/>
    <w:rsid w:val="664C5C05"/>
    <w:rsid w:val="6696642F"/>
    <w:rsid w:val="69644D66"/>
    <w:rsid w:val="6BFB1C0C"/>
    <w:rsid w:val="6CB2068C"/>
    <w:rsid w:val="6DAC1E91"/>
    <w:rsid w:val="727260BA"/>
    <w:rsid w:val="72A5093A"/>
    <w:rsid w:val="74602F77"/>
    <w:rsid w:val="7A10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spacing w:line="660" w:lineRule="exact"/>
    </w:pPr>
    <w:rPr>
      <w:rFonts w:ascii="等线" w:hAnsi="等线" w:eastAsia="等线" w:cs="Times New Roman"/>
      <w:sz w:val="22"/>
      <w:szCs w:val="22"/>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2591</Words>
  <Characters>2619</Characters>
  <Lines>0</Lines>
  <Paragraphs>0</Paragraphs>
  <TotalTime>32</TotalTime>
  <ScaleCrop>false</ScaleCrop>
  <LinksUpToDate>false</LinksUpToDate>
  <CharactersWithSpaces>2654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2022-09-22T06:45:00Z</dcterms:created>
  <dc:creator>三不知</dc:creator>
  <cp:lastModifiedBy>三不知</cp:lastModifiedBy>
  <dcterms:modified xsi:type="dcterms:W3CDTF">2022-11-21T06:13:45Z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6E4C9EB6A8EA4BE58AF7D2B726AA563C</vt:lpwstr>
  </property>
</Properties>
</file>