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2022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我喜欢(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)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widowControl/>
              <w:spacing w:line="340" w:lineRule="exact"/>
              <w:ind w:firstLine="420" w:firstLineChars="2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通过上周的活动的开展，孩子们对常见水果的特征有了进一步的了解，在活动中，71.4%孩子愿意在集体面前介绍自己喜欢的水果，如：我喜欢苹果、我喜欢橘子；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46.4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%孩子能详细讲述水果的外形特征及其喜欢的原因，如：橘子是圆圆的、黄黄的，它吃起来酸酸甜甜的。经过一周的活动，我们发现，孩子们对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水果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的热情有增无减，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85.7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%的幼儿想要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知道</w:t>
            </w:r>
            <w:bookmarkStart w:id="0" w:name="_GoBack"/>
            <w:bookmarkEnd w:id="0"/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水果切开（剥开）之后的样子，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  <w:lang w:val="en-US" w:eastAsia="zh-CN"/>
              </w:rPr>
              <w:t>64.3</w:t>
            </w:r>
            <w:r>
              <w:rPr>
                <w:rFonts w:hint="eastAsia" w:ascii="宋体" w:hAnsi="宋体" w:cs="Arial"/>
                <w:szCs w:val="21"/>
                <w:shd w:val="clear" w:color="auto" w:fill="FFFFFF"/>
              </w:rPr>
              <w:t>%的孩子想要画一画自己喜欢的水果或给自己喜欢的水果涂色，42.9%的幼儿想要了解关于水果的故事，因此本周我们将继续开展“我喜欢的水果”这一主题内容，引导幼儿用语言表述对水果的认识，同时运用多元的方式表现自己喜欢的水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在进一步了解水果的基础上，能用较连贯的语言表达对水果的认识。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/>
              </w:rPr>
              <w:t>2.运用语言、</w:t>
            </w:r>
            <w:r>
              <w:rPr>
                <w:rFonts w:hint="eastAsia" w:ascii="宋体" w:hAnsi="宋体" w:cs="宋体"/>
                <w:szCs w:val="21"/>
              </w:rPr>
              <w:t>歌唱、</w:t>
            </w:r>
            <w:r>
              <w:rPr>
                <w:rFonts w:hint="eastAsia" w:ascii="宋体" w:hAnsi="宋体"/>
              </w:rPr>
              <w:t>绘画等多种方式表现水果的特征，表达自己对水果的喜爱之情。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1.继续布置主题《我喜欢》的主题氛围，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</w:p>
          <w:p>
            <w:pPr>
              <w:tabs>
                <w:tab w:val="left" w:pos="312"/>
              </w:tabs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</w:t>
            </w:r>
            <w:r>
              <w:rPr>
                <w:rFonts w:ascii="宋体" w:hAnsi="宋体" w:cs="宋体"/>
              </w:rPr>
              <w:t>区域投放材料：</w:t>
            </w:r>
            <w:r>
              <w:rPr>
                <w:rFonts w:hint="eastAsia" w:ascii="宋体" w:hAnsi="宋体" w:cs="宋体"/>
              </w:rPr>
              <w:t>娃娃家：提供水果、蔬菜、锅子、锅铲等实物供幼儿玩烧饭的游戏，提供洗衣机、冰箱、小床、小衣服、小裤子、娃娃等供幼儿玩照顾娃娃的游戏。图书角提供《水果歌》、《水果屋》故事图片供幼儿讲述。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提供水果图片和水果影子来游戏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提供各色粘土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皱纹纸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彩纸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固体胶、扭扭棒、剪刀、玉米粒等材料供幼儿进行制作自己喜欢的水果</w:t>
            </w:r>
            <w:r>
              <w:rPr>
                <w:rFonts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>建构区：提供单元积木</w:t>
            </w:r>
            <w:r>
              <w:rPr>
                <w:rFonts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雪花片、拼插积木等，供幼儿建构。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户外活动时有初步的自我保护意识，能在提醒下自己擦汗，脱外套。</w:t>
            </w:r>
          </w:p>
          <w:p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</w:rPr>
              <w:t>能在提醒下知道饭后要洗手、漱口、擦嘴的常规习惯，能安静午睡。</w:t>
            </w:r>
          </w:p>
          <w:p>
            <w:pPr>
              <w:spacing w:line="34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照顾娃娃、化妆、炒菜等；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《农场》、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</w:rPr>
              <w:t>水果歌</w:t>
            </w:r>
            <w:r>
              <w:rPr>
                <w:rFonts w:ascii="宋体" w:hAnsi="宋体" w:cs="宋体"/>
              </w:rPr>
              <w:t>》</w:t>
            </w:r>
            <w:r>
              <w:rPr>
                <w:rFonts w:hint="eastAsia" w:ascii="宋体" w:hAnsi="宋体" w:cs="宋体"/>
              </w:rPr>
              <w:t>《水果屋》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小鱼吐泡泡、小兔喂胡萝卜、</w:t>
            </w:r>
            <w:r>
              <w:rPr>
                <w:rFonts w:hint="eastAsia" w:ascii="宋体" w:hAnsi="宋体" w:cs="宋体"/>
              </w:rPr>
              <w:t>图形拼图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拼装汽车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苹果</w:t>
            </w:r>
            <w:r>
              <w:rPr>
                <w:rFonts w:ascii="宋体" w:hAnsi="宋体" w:cs="宋体"/>
              </w:rPr>
              <w:t>、</w:t>
            </w:r>
            <w:r>
              <w:rPr>
                <w:rFonts w:hint="eastAsia" w:ascii="宋体" w:hAnsi="宋体" w:cs="宋体"/>
              </w:rPr>
              <w:t>橘子等水果涂色、黏土制作水果、装饰水果；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</w:rPr>
              <w:t>单元积木建构房子，雪花片，插塑积木建构果篮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</w:rPr>
              <w:t>生活区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剥桔子、剥花生、贴苹果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科学小实验《水上开花》、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豆豆响筒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潜水的章鱼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、水果找影子；</w:t>
            </w:r>
          </w:p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幼儿游戏的坚持性，桌面、地面建构区收玩具的习惯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spacing w:line="300" w:lineRule="exact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30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spacing w:line="300" w:lineRule="exact"/>
              <w:ind w:firstLine="1050" w:firstLineChars="500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spacing w:line="30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b/>
                <w:color w:val="000000"/>
                <w:szCs w:val="21"/>
                <w:lang w:val="en-US" w:eastAsia="zh-CN"/>
              </w:rPr>
              <w:t>金</w:t>
            </w: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】幼儿在游戏过程中脱衣、擦汗、喝水的情况。</w:t>
            </w:r>
          </w:p>
          <w:p>
            <w:pPr>
              <w:spacing w:line="340" w:lineRule="exact"/>
              <w:rPr>
                <w:rFonts w:ascii="宋体" w:hAnsi="宋体" w:cstheme="minor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</w:rPr>
              <w:t>语言：水果屋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   科学：桔娃娃                    </w:t>
            </w:r>
          </w:p>
          <w:p>
            <w:pPr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美术：橘子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         </w:t>
            </w:r>
            <w:r>
              <w:rPr>
                <w:rFonts w:hint="eastAsia" w:ascii="宋体" w:hAnsi="宋体" w:cs="宋体"/>
              </w:rPr>
              <w:t>数学：摘水果</w:t>
            </w:r>
          </w:p>
          <w:p>
            <w:pPr>
              <w:rPr>
                <w:rFonts w:hint="eastAsia" w:asciiTheme="minorEastAsia" w:hAnsiTheme="minorEastAsia" w:eastAsiaTheme="minorEastAsia" w:cstheme="maj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实践活动：水果沙拉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 w:cstheme="majorEastAsia"/>
                <w:szCs w:val="21"/>
                <w:lang w:val="en-US" w:eastAsia="zh-CN"/>
              </w:rPr>
              <w:t>水杯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曹晨、赵华钰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曹晨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11B9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38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0E30"/>
    <w:rsid w:val="004A211B"/>
    <w:rsid w:val="004A2FA4"/>
    <w:rsid w:val="004A6BB3"/>
    <w:rsid w:val="004A6DA9"/>
    <w:rsid w:val="004B0B9D"/>
    <w:rsid w:val="004B0C66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55C7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1F24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30A76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05FD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4A78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1483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2F77"/>
    <w:rsid w:val="00C43372"/>
    <w:rsid w:val="00C4343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84B14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A14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4170E2E"/>
    <w:rsid w:val="07801909"/>
    <w:rsid w:val="0A942C74"/>
    <w:rsid w:val="0D072869"/>
    <w:rsid w:val="0E5C4F3E"/>
    <w:rsid w:val="0F1C0B4A"/>
    <w:rsid w:val="0FC20371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351F57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1250</Words>
  <Characters>1286</Characters>
  <Lines>10</Lines>
  <Paragraphs>2</Paragraphs>
  <TotalTime>8</TotalTime>
  <ScaleCrop>false</ScaleCrop>
  <LinksUpToDate>false</LinksUpToDate>
  <CharactersWithSpaces>1389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Administrator</cp:lastModifiedBy>
  <cp:lastPrinted>2021-03-16T08:45:00Z</cp:lastPrinted>
  <dcterms:modified xsi:type="dcterms:W3CDTF">2022-11-20T23:49:52Z</dcterms:modified>
  <dc:title>第七周   2011年3月31日   星期四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780FA3CD0F874A18AA7B7148E8E18649</vt:lpwstr>
  </property>
</Properties>
</file>