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2"/>
        </w:rPr>
      </w:pPr>
      <w:r>
        <w:rPr>
          <w:rFonts w:hint="eastAsia" w:ascii="宋体" w:hAnsi="宋体"/>
          <w:b/>
          <w:sz w:val="28"/>
          <w:szCs w:val="21"/>
          <w:u w:val="single"/>
          <w:lang w:val="en-US" w:eastAsia="zh-CN"/>
        </w:rPr>
        <w:t>小学生公益活动的策划和实践研究</w:t>
      </w:r>
      <w:r>
        <w:rPr>
          <w:rFonts w:hint="eastAsia" w:ascii="宋体" w:hAnsi="宋体"/>
          <w:b/>
          <w:sz w:val="32"/>
        </w:rPr>
        <w:t>课题研究活动情况登记表</w:t>
      </w:r>
    </w:p>
    <w:p>
      <w:pPr>
        <w:jc w:val="center"/>
        <w:rPr>
          <w:rFonts w:hint="eastAsia" w:ascii="仿宋_GB2312" w:eastAsia="仿宋_GB2312"/>
          <w:sz w:val="18"/>
        </w:rPr>
      </w:pPr>
    </w:p>
    <w:tbl>
      <w:tblPr>
        <w:tblStyle w:val="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01"/>
        <w:gridCol w:w="697"/>
        <w:gridCol w:w="908"/>
        <w:gridCol w:w="1048"/>
        <w:gridCol w:w="2407"/>
        <w:gridCol w:w="1466"/>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49" w:type="dxa"/>
            <w:gridSpan w:val="2"/>
            <w:noWrap w:val="0"/>
            <w:vAlign w:val="center"/>
          </w:tcPr>
          <w:p>
            <w:pPr>
              <w:jc w:val="center"/>
              <w:rPr>
                <w:rFonts w:hint="eastAsia" w:ascii="宋体" w:hAnsi="宋体"/>
              </w:rPr>
            </w:pPr>
            <w:r>
              <w:rPr>
                <w:rFonts w:hint="eastAsia" w:ascii="宋体" w:hAnsi="宋体"/>
              </w:rPr>
              <w:t>时间</w:t>
            </w:r>
          </w:p>
        </w:tc>
        <w:tc>
          <w:tcPr>
            <w:tcW w:w="1605" w:type="dxa"/>
            <w:gridSpan w:val="2"/>
            <w:noWrap w:val="0"/>
            <w:vAlign w:val="center"/>
          </w:tcPr>
          <w:p>
            <w:pPr>
              <w:jc w:val="center"/>
              <w:rPr>
                <w:rFonts w:hint="default" w:ascii="宋体" w:hAnsi="宋体" w:eastAsia="宋体"/>
                <w:lang w:val="en-US" w:eastAsia="zh-CN"/>
              </w:rPr>
            </w:pPr>
            <w:r>
              <w:rPr>
                <w:rFonts w:hint="eastAsia" w:ascii="宋体" w:hAnsi="宋体"/>
                <w:lang w:val="en-US" w:eastAsia="zh-CN"/>
              </w:rPr>
              <w:t>2022.10.19</w:t>
            </w:r>
          </w:p>
        </w:tc>
        <w:tc>
          <w:tcPr>
            <w:tcW w:w="1048" w:type="dxa"/>
            <w:noWrap w:val="0"/>
            <w:vAlign w:val="center"/>
          </w:tcPr>
          <w:p>
            <w:pPr>
              <w:jc w:val="center"/>
              <w:rPr>
                <w:rFonts w:hint="eastAsia" w:ascii="宋体" w:hAnsi="宋体"/>
              </w:rPr>
            </w:pPr>
            <w:r>
              <w:rPr>
                <w:rFonts w:hint="eastAsia" w:ascii="宋体" w:hAnsi="宋体"/>
              </w:rPr>
              <w:t>地点</w:t>
            </w:r>
          </w:p>
        </w:tc>
        <w:tc>
          <w:tcPr>
            <w:tcW w:w="2407" w:type="dxa"/>
            <w:noWrap w:val="0"/>
            <w:vAlign w:val="center"/>
          </w:tcPr>
          <w:p>
            <w:pPr>
              <w:jc w:val="center"/>
              <w:rPr>
                <w:rFonts w:hint="default" w:ascii="宋体" w:hAnsi="宋体" w:eastAsia="宋体"/>
                <w:lang w:val="en-US" w:eastAsia="zh-CN"/>
              </w:rPr>
            </w:pPr>
            <w:r>
              <w:rPr>
                <w:rFonts w:hint="eastAsia" w:ascii="宋体" w:hAnsi="宋体"/>
                <w:lang w:val="en-US" w:eastAsia="zh-CN"/>
              </w:rPr>
              <w:t>五楼录播室</w:t>
            </w:r>
          </w:p>
        </w:tc>
        <w:tc>
          <w:tcPr>
            <w:tcW w:w="1466" w:type="dxa"/>
            <w:noWrap w:val="0"/>
            <w:vAlign w:val="center"/>
          </w:tcPr>
          <w:p>
            <w:pPr>
              <w:jc w:val="center"/>
              <w:rPr>
                <w:rFonts w:hint="eastAsia" w:ascii="宋体" w:hAnsi="宋体"/>
              </w:rPr>
            </w:pPr>
            <w:r>
              <w:rPr>
                <w:rFonts w:hint="eastAsia" w:ascii="宋体" w:hAnsi="宋体"/>
              </w:rPr>
              <w:t>参加对象</w:t>
            </w:r>
          </w:p>
        </w:tc>
        <w:tc>
          <w:tcPr>
            <w:tcW w:w="2198" w:type="dxa"/>
            <w:noWrap w:val="0"/>
            <w:vAlign w:val="center"/>
          </w:tcPr>
          <w:p>
            <w:pPr>
              <w:jc w:val="center"/>
              <w:rPr>
                <w:rFonts w:hint="eastAsia" w:ascii="宋体" w:hAnsi="宋体" w:eastAsia="宋体"/>
                <w:lang w:val="en-US" w:eastAsia="zh-CN"/>
              </w:rPr>
            </w:pPr>
            <w:r>
              <w:rPr>
                <w:rFonts w:hint="eastAsia" w:ascii="宋体" w:hAnsi="宋体"/>
                <w:lang w:val="en-US" w:eastAsia="zh-CN"/>
              </w:rPr>
              <w:t>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49" w:type="dxa"/>
            <w:gridSpan w:val="2"/>
            <w:noWrap w:val="0"/>
            <w:vAlign w:val="center"/>
          </w:tcPr>
          <w:p>
            <w:pPr>
              <w:jc w:val="center"/>
              <w:rPr>
                <w:rFonts w:hint="eastAsia" w:ascii="宋体" w:hAnsi="宋体"/>
              </w:rPr>
            </w:pPr>
            <w:r>
              <w:rPr>
                <w:rFonts w:hint="eastAsia" w:ascii="宋体" w:hAnsi="宋体"/>
              </w:rPr>
              <w:t>主持人</w:t>
            </w:r>
          </w:p>
        </w:tc>
        <w:tc>
          <w:tcPr>
            <w:tcW w:w="1605" w:type="dxa"/>
            <w:gridSpan w:val="2"/>
            <w:noWrap w:val="0"/>
            <w:vAlign w:val="center"/>
          </w:tcPr>
          <w:p>
            <w:pPr>
              <w:jc w:val="center"/>
              <w:rPr>
                <w:rFonts w:hint="eastAsia" w:ascii="宋体" w:hAnsi="宋体" w:eastAsia="宋体"/>
                <w:lang w:val="en-US" w:eastAsia="zh-CN"/>
              </w:rPr>
            </w:pPr>
            <w:r>
              <w:rPr>
                <w:rFonts w:hint="eastAsia" w:ascii="宋体" w:hAnsi="宋体"/>
                <w:lang w:val="en-US" w:eastAsia="zh-CN"/>
              </w:rPr>
              <w:t>郑娜</w:t>
            </w:r>
          </w:p>
        </w:tc>
        <w:tc>
          <w:tcPr>
            <w:tcW w:w="1048" w:type="dxa"/>
            <w:noWrap w:val="0"/>
            <w:vAlign w:val="center"/>
          </w:tcPr>
          <w:p>
            <w:pPr>
              <w:jc w:val="center"/>
              <w:rPr>
                <w:rFonts w:hint="eastAsia" w:ascii="宋体" w:hAnsi="宋体"/>
              </w:rPr>
            </w:pPr>
            <w:r>
              <w:rPr>
                <w:rFonts w:hint="eastAsia" w:ascii="宋体" w:hAnsi="宋体"/>
              </w:rPr>
              <w:t>活动</w:t>
            </w:r>
          </w:p>
          <w:p>
            <w:pPr>
              <w:jc w:val="center"/>
              <w:rPr>
                <w:rFonts w:hint="eastAsia" w:ascii="宋体" w:hAnsi="宋体"/>
              </w:rPr>
            </w:pPr>
            <w:r>
              <w:rPr>
                <w:rFonts w:hint="eastAsia" w:ascii="宋体" w:hAnsi="宋体"/>
              </w:rPr>
              <w:t>形式</w:t>
            </w:r>
          </w:p>
        </w:tc>
        <w:tc>
          <w:tcPr>
            <w:tcW w:w="6071" w:type="dxa"/>
            <w:gridSpan w:val="3"/>
            <w:noWrap w:val="0"/>
            <w:vAlign w:val="center"/>
          </w:tcPr>
          <w:p>
            <w:pPr>
              <w:jc w:val="center"/>
              <w:rPr>
                <w:rFonts w:hint="default" w:ascii="宋体" w:hAnsi="宋体" w:eastAsia="宋体"/>
                <w:lang w:val="en-US" w:eastAsia="zh-CN"/>
              </w:rPr>
            </w:pPr>
            <w:r>
              <w:rPr>
                <w:rFonts w:hint="eastAsia" w:ascii="宋体" w:hAnsi="宋体"/>
                <w:lang w:val="en-US" w:eastAsia="zh-CN"/>
              </w:rPr>
              <w:t>沙龙和小讲座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gridSpan w:val="3"/>
            <w:noWrap w:val="0"/>
            <w:vAlign w:val="center"/>
          </w:tcPr>
          <w:p>
            <w:pPr>
              <w:jc w:val="center"/>
              <w:rPr>
                <w:rFonts w:hint="eastAsia" w:ascii="宋体" w:hAnsi="宋体"/>
              </w:rPr>
            </w:pPr>
            <w:r>
              <w:rPr>
                <w:rFonts w:hint="eastAsia" w:ascii="宋体" w:hAnsi="宋体"/>
              </w:rPr>
              <w:t>研究的目的</w:t>
            </w:r>
          </w:p>
          <w:p>
            <w:pPr>
              <w:jc w:val="center"/>
              <w:rPr>
                <w:rFonts w:hint="eastAsia" w:ascii="宋体" w:hAnsi="宋体"/>
              </w:rPr>
            </w:pPr>
            <w:r>
              <w:rPr>
                <w:rFonts w:hint="eastAsia" w:ascii="宋体" w:hAnsi="宋体"/>
              </w:rPr>
              <w:t>（范围、方法）</w:t>
            </w:r>
          </w:p>
        </w:tc>
        <w:tc>
          <w:tcPr>
            <w:tcW w:w="8027" w:type="dxa"/>
            <w:gridSpan w:val="5"/>
            <w:noWrap w:val="0"/>
            <w:vAlign w:val="center"/>
          </w:tcPr>
          <w:p>
            <w:pPr>
              <w:widowControl/>
              <w:jc w:val="center"/>
              <w:rPr>
                <w:rFonts w:hint="eastAsia" w:ascii="宋体" w:hAnsi="宋体"/>
              </w:rPr>
            </w:pPr>
          </w:p>
          <w:p>
            <w:pPr>
              <w:jc w:val="both"/>
              <w:rPr>
                <w:rFonts w:hint="default" w:ascii="宋体" w:hAnsi="宋体" w:eastAsia="宋体"/>
                <w:lang w:val="en-US" w:eastAsia="zh-CN"/>
              </w:rPr>
            </w:pPr>
            <w:r>
              <w:rPr>
                <w:rFonts w:hint="eastAsia" w:ascii="宋体" w:hAnsi="宋体"/>
                <w:lang w:val="en-US" w:eastAsia="zh-CN"/>
              </w:rPr>
              <w:t>中年段小学生公益活动的策划研究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7" w:hRule="atLeast"/>
          <w:jc w:val="center"/>
        </w:trPr>
        <w:tc>
          <w:tcPr>
            <w:tcW w:w="548" w:type="dxa"/>
            <w:noWrap w:val="0"/>
            <w:textDirection w:val="tbRlV"/>
            <w:vAlign w:val="center"/>
          </w:tcPr>
          <w:p>
            <w:pPr>
              <w:ind w:left="113" w:right="113"/>
              <w:jc w:val="center"/>
              <w:rPr>
                <w:rFonts w:hint="eastAsia" w:ascii="宋体" w:hAnsi="宋体"/>
                <w:spacing w:val="40"/>
              </w:rPr>
            </w:pPr>
            <w:r>
              <w:rPr>
                <w:rFonts w:hint="eastAsia" w:ascii="宋体" w:hAnsi="宋体"/>
                <w:spacing w:val="40"/>
              </w:rPr>
              <w:t>主要内容（不够填写另附纸）</w:t>
            </w:r>
          </w:p>
        </w:tc>
        <w:tc>
          <w:tcPr>
            <w:tcW w:w="9325" w:type="dxa"/>
            <w:gridSpan w:val="7"/>
            <w:noWrap w:val="0"/>
            <w:vAlign w:val="center"/>
          </w:tcPr>
          <w:p>
            <w:pPr>
              <w:ind w:firstLine="560" w:firstLineChars="200"/>
              <w:jc w:val="both"/>
              <w:rPr>
                <w:rFonts w:hint="default" w:ascii="宋体" w:hAnsi="宋体" w:eastAsia="宋体"/>
                <w:lang w:val="en-US" w:eastAsia="zh-CN"/>
              </w:rPr>
            </w:pPr>
            <w:bookmarkStart w:id="0" w:name="_GoBack"/>
            <w:bookmarkEnd w:id="0"/>
            <w:r>
              <w:rPr>
                <w:rFonts w:hint="eastAsia" w:ascii="宋体" w:hAnsi="宋体"/>
                <w:sz w:val="28"/>
                <w:szCs w:val="36"/>
                <w:lang w:val="en-US" w:eastAsia="zh-CN"/>
              </w:rPr>
              <w:t>我们了解了“关心他人，助人为乐型”的公益活动的特点，然后探讨和实践如何及时地给予他人帮助的方法；其次，了解“变废为宝，节约资源型”的公益活动的特点，探讨和实践了如何在日常生活中自觉地再利用废旧物品和节约资源的方法；第三，了解“集爱心帮助特别困境中的人”“捐款捐物”型的公益活动的特点，探讨和实践如何集合大家的爱心和力量，帮助处于特别困境中的人走出困境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548" w:type="dxa"/>
            <w:noWrap w:val="0"/>
            <w:vAlign w:val="center"/>
          </w:tcPr>
          <w:p>
            <w:pPr>
              <w:jc w:val="center"/>
              <w:rPr>
                <w:rFonts w:hint="eastAsia" w:ascii="宋体" w:hAnsi="宋体"/>
              </w:rPr>
            </w:pPr>
            <w:r>
              <w:rPr>
                <w:rFonts w:hint="eastAsia" w:ascii="宋体" w:hAnsi="宋体"/>
              </w:rPr>
              <w:t>评</w:t>
            </w:r>
          </w:p>
          <w:p>
            <w:pPr>
              <w:jc w:val="center"/>
              <w:rPr>
                <w:rFonts w:hint="eastAsia" w:ascii="宋体" w:hAnsi="宋体"/>
              </w:rPr>
            </w:pPr>
          </w:p>
          <w:p>
            <w:pPr>
              <w:jc w:val="center"/>
              <w:rPr>
                <w:rFonts w:hint="eastAsia" w:ascii="宋体" w:hAnsi="宋体"/>
              </w:rPr>
            </w:pPr>
            <w:r>
              <w:rPr>
                <w:rFonts w:hint="eastAsia" w:ascii="宋体" w:hAnsi="宋体"/>
              </w:rPr>
              <w:t>价</w:t>
            </w:r>
          </w:p>
        </w:tc>
        <w:tc>
          <w:tcPr>
            <w:tcW w:w="9325" w:type="dxa"/>
            <w:gridSpan w:val="7"/>
            <w:noWrap w:val="0"/>
            <w:vAlign w:val="top"/>
          </w:tcPr>
          <w:p>
            <w:pPr>
              <w:rPr>
                <w:rFonts w:hint="eastAsia" w:ascii="宋体" w:hAnsi="宋体"/>
              </w:rPr>
            </w:pPr>
          </w:p>
        </w:tc>
      </w:tr>
    </w:tbl>
    <w:p>
      <w:pPr>
        <w:rPr>
          <w:rFonts w:hint="eastAsia" w:ascii="仿宋_GB2312" w:eastAsia="仿宋_GB2312"/>
          <w:sz w:val="24"/>
          <w:u w:val="single"/>
        </w:rPr>
      </w:pPr>
      <w:r>
        <w:rPr>
          <w:rFonts w:hint="eastAsia" w:ascii="宋体" w:hAnsi="宋体"/>
          <w:sz w:val="24"/>
        </w:rPr>
        <w:t xml:space="preserve">                                           　　  　填表人</w:t>
      </w:r>
      <w:r>
        <w:rPr>
          <w:rFonts w:hint="eastAsia" w:ascii="宋体" w:hAnsi="宋体"/>
          <w:sz w:val="24"/>
          <w:u w:val="single"/>
        </w:rPr>
        <w:t xml:space="preserve">  　</w:t>
      </w:r>
      <w:r>
        <w:rPr>
          <w:rFonts w:hint="eastAsia" w:ascii="宋体" w:hAnsi="宋体"/>
          <w:sz w:val="24"/>
          <w:u w:val="single"/>
          <w:lang w:val="en-US" w:eastAsia="zh-CN"/>
        </w:rPr>
        <w:t>刘冰倩</w:t>
      </w:r>
      <w:r>
        <w:rPr>
          <w:rFonts w:hint="eastAsia" w:ascii="宋体" w:hAnsi="宋体"/>
          <w:sz w:val="24"/>
          <w:u w:val="single"/>
        </w:rPr>
        <w:t>　　　</w:t>
      </w:r>
      <w:r>
        <w:rPr>
          <w:rFonts w:hint="eastAsia" w:ascii="仿宋_GB2312" w:eastAsia="仿宋_GB2312"/>
          <w:sz w:val="24"/>
          <w:u w:val="single"/>
        </w:rPr>
        <w:t xml:space="preserve">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000000"/>
    <w:rsid w:val="1F5155CD"/>
    <w:rsid w:val="40113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刘冰倩</cp:lastModifiedBy>
  <dcterms:modified xsi:type="dcterms:W3CDTF">2022-11-21T06:05:40Z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F0822DE7DE084EA9A5B2EC7FF64AD19A</vt:lpwstr>
  </property>
</Properties>
</file>