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0CF6F" w14:textId="36D6CD5F" w:rsidR="00456C8A" w:rsidRDefault="0092305B" w:rsidP="0092305B">
      <w:pPr>
        <w:jc w:val="center"/>
      </w:pPr>
      <w:r>
        <w:rPr>
          <w:rFonts w:hint="eastAsia"/>
        </w:rPr>
        <w:t>常州市教育科学研究院</w:t>
      </w:r>
      <w:r w:rsidR="008046CD">
        <w:rPr>
          <w:rFonts w:hint="eastAsia"/>
        </w:rPr>
        <w:t>进行职教</w:t>
      </w:r>
      <w:r w:rsidR="008046CD">
        <w:t>高考专项</w:t>
      </w:r>
      <w:r>
        <w:rPr>
          <w:rFonts w:hint="eastAsia"/>
        </w:rPr>
        <w:t>调研</w:t>
      </w:r>
    </w:p>
    <w:p w14:paraId="18C33BF7" w14:textId="25BC1665" w:rsidR="00770810" w:rsidRDefault="0092305B" w:rsidP="0092305B">
      <w:pPr>
        <w:ind w:firstLineChars="200" w:firstLine="420"/>
      </w:pPr>
      <w:r>
        <w:rPr>
          <w:rFonts w:hint="eastAsia"/>
        </w:rPr>
        <w:t>2</w:t>
      </w:r>
      <w:r>
        <w:t>021</w:t>
      </w:r>
      <w:r>
        <w:rPr>
          <w:rFonts w:hint="eastAsia"/>
        </w:rPr>
        <w:t>年1</w:t>
      </w:r>
      <w:r>
        <w:t>1</w:t>
      </w:r>
      <w:r>
        <w:rPr>
          <w:rFonts w:hint="eastAsia"/>
        </w:rPr>
        <w:t>月1</w:t>
      </w:r>
      <w:r>
        <w:t>9</w:t>
      </w:r>
      <w:r>
        <w:rPr>
          <w:rFonts w:hint="eastAsia"/>
        </w:rPr>
        <w:t>日上午，常州市教育科学研究院张桂春书记一行2</w:t>
      </w:r>
      <w:r>
        <w:t>2</w:t>
      </w:r>
      <w:r w:rsidR="008046CD">
        <w:rPr>
          <w:rFonts w:hint="eastAsia"/>
        </w:rPr>
        <w:t>人赴</w:t>
      </w:r>
      <w:r w:rsidR="008046CD">
        <w:t>溧阳中专</w:t>
      </w:r>
      <w:r w:rsidR="008046CD">
        <w:rPr>
          <w:rFonts w:hint="eastAsia"/>
        </w:rPr>
        <w:t>进行职教</w:t>
      </w:r>
      <w:r w:rsidR="008046CD">
        <w:t>高考专项</w:t>
      </w:r>
      <w:r>
        <w:rPr>
          <w:rFonts w:hint="eastAsia"/>
        </w:rPr>
        <w:t>调研，</w:t>
      </w:r>
      <w:r w:rsidR="00770810">
        <w:rPr>
          <w:rFonts w:hint="eastAsia"/>
        </w:rPr>
        <w:t>学校戴志浩副校长和教学处全体成员全程参与本次调研活动。</w:t>
      </w:r>
    </w:p>
    <w:p w14:paraId="1C1470D3" w14:textId="2C65981A" w:rsidR="00E57BBF" w:rsidRDefault="0092305B" w:rsidP="0092305B">
      <w:pPr>
        <w:ind w:firstLineChars="200" w:firstLine="420"/>
      </w:pPr>
      <w:r>
        <w:rPr>
          <w:rFonts w:hint="eastAsia"/>
        </w:rPr>
        <w:t>本次调研分为高三对口单招英语学科专项调研和中专专业教学听课两个活动，</w:t>
      </w:r>
      <w:r w:rsidR="00770810">
        <w:rPr>
          <w:rFonts w:hint="eastAsia"/>
        </w:rPr>
        <w:t>其中，</w:t>
      </w:r>
      <w:r w:rsidR="008046CD">
        <w:rPr>
          <w:rFonts w:hint="eastAsia"/>
        </w:rPr>
        <w:t>高三对口单招英语学科专项调研由常州教科院杨继文老师</w:t>
      </w:r>
      <w:r>
        <w:rPr>
          <w:rFonts w:hint="eastAsia"/>
        </w:rPr>
        <w:t>组织，首先由常州市英语学科中心组</w:t>
      </w:r>
      <w:r w:rsidR="00E57BBF">
        <w:rPr>
          <w:rFonts w:hint="eastAsia"/>
        </w:rPr>
        <w:t>方文君组长分析近五年对口单招英语高考试卷，对每种题型涉及高考考点</w:t>
      </w:r>
      <w:r w:rsidR="008046CD">
        <w:rPr>
          <w:rFonts w:hint="eastAsia"/>
        </w:rPr>
        <w:t>进行详细分析。随后，溧阳</w:t>
      </w:r>
      <w:r w:rsidR="008046CD">
        <w:t>中专</w:t>
      </w:r>
      <w:r w:rsidR="008046CD">
        <w:rPr>
          <w:rFonts w:hint="eastAsia"/>
        </w:rPr>
        <w:t>史文婷老师开设调研公开课。最后杨继文老师</w:t>
      </w:r>
      <w:r w:rsidR="00E57BBF">
        <w:rPr>
          <w:rFonts w:hint="eastAsia"/>
        </w:rPr>
        <w:t>召集常州市英语学科中心组成员和我校高三单</w:t>
      </w:r>
      <w:proofErr w:type="gramStart"/>
      <w:r w:rsidR="00E57BBF">
        <w:rPr>
          <w:rFonts w:hint="eastAsia"/>
        </w:rPr>
        <w:t>招全体</w:t>
      </w:r>
      <w:proofErr w:type="gramEnd"/>
      <w:r w:rsidR="00E57BBF">
        <w:rPr>
          <w:rFonts w:hint="eastAsia"/>
        </w:rPr>
        <w:t>英语教师进行评课活动，要求全体英语教师针对不同专业情况、学生不同水平进行教学设计，引导学生思考、分析、归纳，提高学生解决问题的能力，不断提升英语学科教学质量。中专专业教学听课活动由张桂春书记牵头，采取随堂听课</w:t>
      </w:r>
      <w:r w:rsidR="00AF01CF">
        <w:rPr>
          <w:rFonts w:hint="eastAsia"/>
        </w:rPr>
        <w:t>形式，涉及语文、思政、计算机、会计基础、旅游营销、客房服务、车工等学科教学。随后在行政楼第四会议室开展点对点评课活动。常州教科院领导</w:t>
      </w:r>
      <w:r w:rsidR="008046CD">
        <w:rPr>
          <w:rFonts w:hint="eastAsia"/>
        </w:rPr>
        <w:t>和</w:t>
      </w:r>
      <w:r w:rsidR="008046CD">
        <w:t>教研员</w:t>
      </w:r>
      <w:r w:rsidR="008046CD">
        <w:rPr>
          <w:rFonts w:hint="eastAsia"/>
        </w:rPr>
        <w:t>对学校</w:t>
      </w:r>
      <w:r w:rsidR="00AF01CF">
        <w:rPr>
          <w:rFonts w:hint="eastAsia"/>
        </w:rPr>
        <w:t>教师教学基本功给与首肯，同时，希望每位教师基于学情、基于教学目标，紧扣“立德树人、德技并修”人才培养宗旨，精准施策，因材施教，采用灵活多变的教学方式，去点燃学生的学习热情，让学生在各种情境中实现情感互动、情感升华。同时，要</w:t>
      </w:r>
      <w:r w:rsidR="00BF54BE">
        <w:rPr>
          <w:rFonts w:hint="eastAsia"/>
        </w:rPr>
        <w:t>完善</w:t>
      </w:r>
      <w:r w:rsidR="00AF01CF">
        <w:rPr>
          <w:rFonts w:hint="eastAsia"/>
        </w:rPr>
        <w:t>“岗课赛证”</w:t>
      </w:r>
      <w:r w:rsidR="00BF54BE">
        <w:rPr>
          <w:rFonts w:hint="eastAsia"/>
        </w:rPr>
        <w:t>育人机制，打造集产、学、</w:t>
      </w:r>
      <w:proofErr w:type="gramStart"/>
      <w:r w:rsidR="00BF54BE">
        <w:rPr>
          <w:rFonts w:hint="eastAsia"/>
        </w:rPr>
        <w:t>研</w:t>
      </w:r>
      <w:proofErr w:type="gramEnd"/>
      <w:r w:rsidR="00BF54BE">
        <w:rPr>
          <w:rFonts w:hint="eastAsia"/>
        </w:rPr>
        <w:t>、创、服于一体的多主题、多形态、多功能育人平台，帮助学生努力成才、皆可成才、尽展其才。</w:t>
      </w:r>
    </w:p>
    <w:p w14:paraId="38C04429" w14:textId="7CB8A320" w:rsidR="0014375B" w:rsidRDefault="0014375B" w:rsidP="0092305B">
      <w:pPr>
        <w:ind w:firstLineChars="200" w:firstLine="420"/>
      </w:pPr>
      <w:r>
        <w:rPr>
          <w:rFonts w:hint="eastAsia"/>
          <w:noProof/>
        </w:rPr>
        <w:lastRenderedPageBreak/>
        <w:drawing>
          <wp:inline distT="0" distB="0" distL="0" distR="0" wp14:anchorId="5274F44C" wp14:editId="3C21EE1D">
            <wp:extent cx="4733925" cy="4733925"/>
            <wp:effectExtent l="0" t="0" r="9525" b="9525"/>
            <wp:docPr id="1" name="图片 1" descr="一群人站在屏幕前&#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群人站在屏幕前&#10;&#10;描述已自动生成"/>
                    <pic:cNvPicPr/>
                  </pic:nvPicPr>
                  <pic:blipFill>
                    <a:blip r:embed="rId4">
                      <a:extLst>
                        <a:ext uri="{28A0092B-C50C-407E-A947-70E740481C1C}">
                          <a14:useLocalDpi xmlns:a14="http://schemas.microsoft.com/office/drawing/2010/main" val="0"/>
                        </a:ext>
                      </a:extLst>
                    </a:blip>
                    <a:stretch>
                      <a:fillRect/>
                    </a:stretch>
                  </pic:blipFill>
                  <pic:spPr>
                    <a:xfrm>
                      <a:off x="0" y="0"/>
                      <a:ext cx="4733925" cy="4733925"/>
                    </a:xfrm>
                    <a:prstGeom prst="rect">
                      <a:avLst/>
                    </a:prstGeom>
                  </pic:spPr>
                </pic:pic>
              </a:graphicData>
            </a:graphic>
          </wp:inline>
        </w:drawing>
      </w:r>
    </w:p>
    <w:p w14:paraId="52570599" w14:textId="1169C298" w:rsidR="0014375B" w:rsidRDefault="0014375B" w:rsidP="0092305B">
      <w:pPr>
        <w:ind w:firstLineChars="200" w:firstLine="420"/>
      </w:pPr>
      <w:r>
        <w:rPr>
          <w:rFonts w:hint="eastAsia"/>
          <w:noProof/>
        </w:rPr>
        <w:lastRenderedPageBreak/>
        <w:drawing>
          <wp:inline distT="0" distB="0" distL="0" distR="0" wp14:anchorId="215AF525" wp14:editId="2F7C0E8E">
            <wp:extent cx="5274310" cy="5274310"/>
            <wp:effectExtent l="0" t="0" r="2540" b="2540"/>
            <wp:docPr id="2" name="图片 2" descr="一群人站在窗户边&#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群人站在窗户边&#10;&#10;描述已自动生成"/>
                    <pic:cNvPicPr/>
                  </pic:nvPicPr>
                  <pic:blipFill>
                    <a:blip r:embed="rId5">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2D90A6F9" w14:textId="2DE02718" w:rsidR="00770810" w:rsidRDefault="008046CD" w:rsidP="0092305B">
      <w:pPr>
        <w:ind w:firstLineChars="200" w:firstLine="420"/>
      </w:pPr>
      <w:r>
        <w:rPr>
          <w:rFonts w:hint="eastAsia"/>
        </w:rPr>
        <w:t>戴志浩副校长对本次教学</w:t>
      </w:r>
      <w:bookmarkStart w:id="0" w:name="_GoBack"/>
      <w:bookmarkEnd w:id="0"/>
      <w:r w:rsidR="00770810">
        <w:rPr>
          <w:rFonts w:hint="eastAsia"/>
        </w:rPr>
        <w:t>调研工作进行总结，他首先代表学校感谢常州教科院领导</w:t>
      </w:r>
      <w:r w:rsidR="0050756E">
        <w:rPr>
          <w:rFonts w:hint="eastAsia"/>
        </w:rPr>
        <w:t>对我校教学工作提出宝贵建议，同时，</w:t>
      </w:r>
      <w:r w:rsidR="00770810">
        <w:rPr>
          <w:rFonts w:hint="eastAsia"/>
        </w:rPr>
        <w:t>指出近年来学校在强化师资队伍建设方面下了足够功夫，目的在于通过教师培养不断创新教学模式和方法，保障教学质量保障体系，深化教育教学改革研究，真正提升学校教学质量，培养符合地方和社会经济发展的技术技能人才。</w:t>
      </w:r>
    </w:p>
    <w:sectPr w:rsidR="00770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4"/>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FC"/>
    <w:rsid w:val="0014375B"/>
    <w:rsid w:val="00456C8A"/>
    <w:rsid w:val="0050756E"/>
    <w:rsid w:val="00770810"/>
    <w:rsid w:val="008046CD"/>
    <w:rsid w:val="0092305B"/>
    <w:rsid w:val="00AF01CF"/>
    <w:rsid w:val="00BF54BE"/>
    <w:rsid w:val="00E57BBF"/>
    <w:rsid w:val="00F2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FC83"/>
  <w15:chartTrackingRefBased/>
  <w15:docId w15:val="{D2FD6A04-366D-49E4-9521-0037AC8A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Bartholomew Acheson</dc:creator>
  <cp:keywords/>
  <dc:description/>
  <cp:lastModifiedBy>杨继文</cp:lastModifiedBy>
  <cp:revision>5</cp:revision>
  <dcterms:created xsi:type="dcterms:W3CDTF">2021-10-20T03:37:00Z</dcterms:created>
  <dcterms:modified xsi:type="dcterms:W3CDTF">2021-10-25T02:25:00Z</dcterms:modified>
</cp:coreProperties>
</file>