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C79" w:rsidRPr="00566A4C" w:rsidRDefault="007D4EEC">
      <w:pPr>
        <w:spacing w:line="360" w:lineRule="auto"/>
        <w:jc w:val="center"/>
        <w:rPr>
          <w:rFonts w:ascii="方正大标宋_GBK" w:eastAsia="方正大标宋_GBK"/>
          <w:b/>
          <w:spacing w:val="-20"/>
          <w:sz w:val="32"/>
          <w:szCs w:val="32"/>
        </w:rPr>
      </w:pPr>
      <w:r w:rsidRPr="00566A4C">
        <w:rPr>
          <w:rFonts w:ascii="方正大标宋_GBK" w:eastAsia="方正大标宋_GBK" w:hint="eastAsia"/>
          <w:b/>
          <w:spacing w:val="-20"/>
          <w:sz w:val="32"/>
          <w:szCs w:val="32"/>
        </w:rPr>
        <w:t>关于组织常州市义务教育语文七八年级统编教材培训的通知</w:t>
      </w:r>
    </w:p>
    <w:p w:rsidR="00566A4C" w:rsidRDefault="00566A4C">
      <w:pPr>
        <w:spacing w:line="400" w:lineRule="exact"/>
        <w:rPr>
          <w:rFonts w:ascii="仿宋_GB2312" w:eastAsia="仿宋_GB2312" w:hAnsi="仿宋"/>
          <w:sz w:val="24"/>
        </w:rPr>
      </w:pPr>
    </w:p>
    <w:p w:rsidR="002C2C79" w:rsidRDefault="007D4EEC">
      <w:pPr>
        <w:spacing w:line="400" w:lineRule="exact"/>
        <w:rPr>
          <w:rFonts w:ascii="仿宋_GB2312" w:eastAsia="仿宋_GB2312" w:hAnsi="仿宋"/>
          <w:sz w:val="24"/>
        </w:rPr>
      </w:pPr>
      <w:r>
        <w:rPr>
          <w:rFonts w:ascii="仿宋_GB2312" w:eastAsia="仿宋_GB2312" w:hAnsi="仿宋" w:hint="eastAsia"/>
          <w:sz w:val="24"/>
        </w:rPr>
        <w:t>各辖市区教师</w:t>
      </w:r>
      <w:r>
        <w:rPr>
          <w:rFonts w:ascii="仿宋_GB2312" w:eastAsia="仿宋_GB2312" w:hAnsi="仿宋" w:hint="eastAsia"/>
          <w:sz w:val="24"/>
        </w:rPr>
        <w:t xml:space="preserve"> </w:t>
      </w:r>
      <w:r>
        <w:rPr>
          <w:rFonts w:ascii="仿宋_GB2312" w:eastAsia="仿宋_GB2312" w:hAnsi="仿宋" w:hint="eastAsia"/>
          <w:sz w:val="24"/>
        </w:rPr>
        <w:t>发展中心、局属各初中教研组：</w:t>
      </w:r>
      <w:r>
        <w:rPr>
          <w:rFonts w:ascii="仿宋_GB2312" w:eastAsia="仿宋_GB2312" w:hAnsi="仿宋"/>
          <w:sz w:val="24"/>
        </w:rPr>
        <w:t xml:space="preserve">  </w:t>
      </w:r>
    </w:p>
    <w:p w:rsidR="002C2C79" w:rsidRDefault="007D4EEC">
      <w:pPr>
        <w:spacing w:line="400" w:lineRule="exact"/>
        <w:ind w:firstLineChars="200" w:firstLine="480"/>
        <w:rPr>
          <w:rFonts w:ascii="仿宋_GB2312" w:eastAsia="仿宋_GB2312" w:hAnsi="仿宋"/>
          <w:sz w:val="24"/>
        </w:rPr>
      </w:pPr>
      <w:r>
        <w:rPr>
          <w:rFonts w:ascii="仿宋_GB2312" w:eastAsia="仿宋_GB2312" w:hAnsi="仿宋" w:hint="eastAsia"/>
          <w:sz w:val="24"/>
        </w:rPr>
        <w:t>根据教育部办公厅《关于举办义务教育统编教材培训的通知》的精神，现</w:t>
      </w:r>
      <w:r w:rsidR="00566A4C">
        <w:rPr>
          <w:rFonts w:ascii="仿宋_GB2312" w:eastAsia="仿宋_GB2312" w:hAnsi="仿宋" w:hint="eastAsia"/>
          <w:sz w:val="24"/>
        </w:rPr>
        <w:t>决定开展我市语文七八年级统编教材</w:t>
      </w:r>
      <w:r>
        <w:rPr>
          <w:rFonts w:ascii="仿宋_GB2312" w:eastAsia="仿宋_GB2312" w:hAnsi="仿宋" w:hint="eastAsia"/>
          <w:sz w:val="24"/>
        </w:rPr>
        <w:t>教师培训</w:t>
      </w:r>
      <w:r w:rsidR="00566A4C">
        <w:rPr>
          <w:rFonts w:ascii="仿宋_GB2312" w:eastAsia="仿宋_GB2312" w:hAnsi="仿宋" w:hint="eastAsia"/>
          <w:sz w:val="24"/>
        </w:rPr>
        <w:t>工作</w:t>
      </w:r>
      <w:r>
        <w:rPr>
          <w:rFonts w:ascii="仿宋_GB2312" w:eastAsia="仿宋_GB2312" w:hAnsi="仿宋" w:hint="eastAsia"/>
          <w:sz w:val="24"/>
        </w:rPr>
        <w:t>，通知如下</w:t>
      </w:r>
      <w:r w:rsidR="00566A4C">
        <w:rPr>
          <w:rFonts w:ascii="仿宋_GB2312" w:eastAsia="仿宋_GB2312" w:hAnsi="仿宋" w:hint="eastAsia"/>
          <w:sz w:val="24"/>
        </w:rPr>
        <w:t>：</w:t>
      </w:r>
    </w:p>
    <w:p w:rsidR="002C2C79" w:rsidRDefault="007D4EEC">
      <w:pPr>
        <w:spacing w:line="400" w:lineRule="exact"/>
        <w:rPr>
          <w:rFonts w:ascii="仿宋_GB2312" w:eastAsia="仿宋_GB2312" w:hAnsi="仿宋"/>
          <w:b/>
          <w:sz w:val="24"/>
        </w:rPr>
      </w:pPr>
      <w:r>
        <w:rPr>
          <w:rFonts w:ascii="仿宋_GB2312" w:eastAsia="仿宋_GB2312" w:hAnsi="仿宋" w:hint="eastAsia"/>
          <w:b/>
          <w:sz w:val="24"/>
        </w:rPr>
        <w:t>一、培训时间及地点</w:t>
      </w:r>
    </w:p>
    <w:p w:rsidR="002C2C79" w:rsidRDefault="007D4EEC">
      <w:pPr>
        <w:spacing w:line="400" w:lineRule="exact"/>
        <w:ind w:firstLineChars="200" w:firstLine="480"/>
        <w:rPr>
          <w:rFonts w:ascii="仿宋_GB2312" w:eastAsia="仿宋_GB2312" w:hAnsi="仿宋"/>
          <w:sz w:val="24"/>
        </w:rPr>
      </w:pPr>
      <w:r>
        <w:rPr>
          <w:rFonts w:ascii="仿宋_GB2312" w:eastAsia="仿宋_GB2312" w:hAnsi="仿宋" w:hint="eastAsia"/>
          <w:sz w:val="24"/>
        </w:rPr>
        <w:t>时间：</w:t>
      </w:r>
      <w:r>
        <w:rPr>
          <w:rFonts w:ascii="仿宋_GB2312" w:eastAsia="仿宋_GB2312" w:hAnsi="仿宋" w:hint="eastAsia"/>
          <w:sz w:val="24"/>
        </w:rPr>
        <w:t>201</w:t>
      </w:r>
      <w:r>
        <w:rPr>
          <w:rFonts w:ascii="仿宋_GB2312" w:eastAsia="仿宋_GB2312" w:hAnsi="仿宋" w:hint="eastAsia"/>
          <w:sz w:val="24"/>
        </w:rPr>
        <w:t>9</w:t>
      </w:r>
      <w:r>
        <w:rPr>
          <w:rFonts w:ascii="仿宋_GB2312" w:eastAsia="仿宋_GB2312" w:hAnsi="仿宋" w:hint="eastAsia"/>
          <w:sz w:val="24"/>
        </w:rPr>
        <w:t>年</w:t>
      </w:r>
      <w:r>
        <w:rPr>
          <w:rFonts w:ascii="仿宋_GB2312" w:eastAsia="仿宋_GB2312" w:hAnsi="仿宋" w:hint="eastAsia"/>
          <w:sz w:val="24"/>
        </w:rPr>
        <w:t>4</w:t>
      </w:r>
      <w:r>
        <w:rPr>
          <w:rFonts w:ascii="仿宋_GB2312" w:eastAsia="仿宋_GB2312" w:hAnsi="仿宋" w:hint="eastAsia"/>
          <w:sz w:val="24"/>
        </w:rPr>
        <w:t>月</w:t>
      </w:r>
      <w:r>
        <w:rPr>
          <w:rFonts w:ascii="仿宋_GB2312" w:eastAsia="仿宋_GB2312" w:hAnsi="仿宋" w:hint="eastAsia"/>
          <w:sz w:val="24"/>
        </w:rPr>
        <w:t>26</w:t>
      </w:r>
      <w:r>
        <w:rPr>
          <w:rFonts w:ascii="仿宋_GB2312" w:eastAsia="仿宋_GB2312" w:hAnsi="仿宋" w:hint="eastAsia"/>
          <w:sz w:val="24"/>
        </w:rPr>
        <w:t>日</w:t>
      </w:r>
      <w:r>
        <w:rPr>
          <w:rFonts w:ascii="仿宋_GB2312" w:eastAsia="仿宋_GB2312" w:hAnsi="仿宋" w:hint="eastAsia"/>
          <w:sz w:val="24"/>
        </w:rPr>
        <w:t>和</w:t>
      </w:r>
      <w:r>
        <w:rPr>
          <w:rFonts w:ascii="仿宋_GB2312" w:eastAsia="仿宋_GB2312" w:hAnsi="仿宋" w:hint="eastAsia"/>
          <w:sz w:val="24"/>
        </w:rPr>
        <w:t>5</w:t>
      </w:r>
      <w:r>
        <w:rPr>
          <w:rFonts w:ascii="仿宋_GB2312" w:eastAsia="仿宋_GB2312" w:hAnsi="仿宋" w:hint="eastAsia"/>
          <w:sz w:val="24"/>
        </w:rPr>
        <w:t>月</w:t>
      </w:r>
      <w:r>
        <w:rPr>
          <w:rFonts w:ascii="仿宋_GB2312" w:eastAsia="仿宋_GB2312" w:hAnsi="仿宋" w:hint="eastAsia"/>
          <w:sz w:val="24"/>
        </w:rPr>
        <w:t>10</w:t>
      </w:r>
      <w:r>
        <w:rPr>
          <w:rFonts w:ascii="仿宋_GB2312" w:eastAsia="仿宋_GB2312" w:hAnsi="仿宋" w:hint="eastAsia"/>
          <w:sz w:val="24"/>
        </w:rPr>
        <w:t>日两个</w:t>
      </w:r>
      <w:r>
        <w:rPr>
          <w:rFonts w:ascii="仿宋_GB2312" w:eastAsia="仿宋_GB2312" w:hAnsi="仿宋" w:hint="eastAsia"/>
          <w:sz w:val="24"/>
        </w:rPr>
        <w:t>全天。请全体学员于</w:t>
      </w:r>
      <w:r>
        <w:rPr>
          <w:rFonts w:ascii="仿宋_GB2312" w:eastAsia="仿宋_GB2312" w:hAnsi="仿宋" w:hint="eastAsia"/>
          <w:sz w:val="24"/>
        </w:rPr>
        <w:t>培训当</w:t>
      </w:r>
      <w:r>
        <w:rPr>
          <w:rFonts w:ascii="仿宋_GB2312" w:eastAsia="仿宋_GB2312" w:hAnsi="仿宋" w:hint="eastAsia"/>
          <w:sz w:val="24"/>
        </w:rPr>
        <w:t>日</w:t>
      </w:r>
      <w:r>
        <w:rPr>
          <w:rFonts w:ascii="仿宋_GB2312" w:eastAsia="仿宋_GB2312" w:hAnsi="仿宋" w:hint="eastAsia"/>
          <w:sz w:val="24"/>
        </w:rPr>
        <w:t>8:</w:t>
      </w:r>
      <w:r>
        <w:rPr>
          <w:rFonts w:ascii="仿宋_GB2312" w:eastAsia="仿宋_GB2312" w:hAnsi="仿宋"/>
          <w:sz w:val="24"/>
        </w:rPr>
        <w:t>30</w:t>
      </w:r>
      <w:r>
        <w:rPr>
          <w:rFonts w:ascii="仿宋_GB2312" w:eastAsia="仿宋_GB2312" w:hAnsi="仿宋" w:hint="eastAsia"/>
          <w:sz w:val="24"/>
        </w:rPr>
        <w:t>之前报到。</w:t>
      </w:r>
    </w:p>
    <w:p w:rsidR="002C2C79" w:rsidRDefault="007D4EEC">
      <w:pPr>
        <w:spacing w:line="400" w:lineRule="exact"/>
        <w:ind w:firstLineChars="200" w:firstLine="480"/>
        <w:rPr>
          <w:rFonts w:ascii="仿宋_GB2312" w:eastAsia="仿宋_GB2312" w:hAnsi="仿宋"/>
          <w:sz w:val="24"/>
        </w:rPr>
      </w:pPr>
      <w:r>
        <w:rPr>
          <w:rFonts w:ascii="仿宋_GB2312" w:eastAsia="仿宋_GB2312" w:hAnsi="仿宋" w:hint="eastAsia"/>
          <w:sz w:val="24"/>
        </w:rPr>
        <w:t>地点：常州市</w:t>
      </w:r>
      <w:r>
        <w:rPr>
          <w:rFonts w:ascii="仿宋_GB2312" w:eastAsia="仿宋_GB2312" w:hAnsi="仿宋" w:hint="eastAsia"/>
          <w:sz w:val="24"/>
        </w:rPr>
        <w:t>教科院附中</w:t>
      </w:r>
    </w:p>
    <w:p w:rsidR="002C2C79" w:rsidRDefault="007D4EEC">
      <w:pPr>
        <w:spacing w:line="400" w:lineRule="exact"/>
        <w:rPr>
          <w:rFonts w:ascii="仿宋_GB2312" w:eastAsia="仿宋_GB2312" w:hAnsi="仿宋"/>
          <w:b/>
          <w:sz w:val="24"/>
        </w:rPr>
      </w:pPr>
      <w:r>
        <w:rPr>
          <w:rFonts w:ascii="仿宋_GB2312" w:eastAsia="仿宋_GB2312" w:hAnsi="仿宋" w:hint="eastAsia"/>
          <w:b/>
          <w:sz w:val="24"/>
        </w:rPr>
        <w:t>二、培训对象</w:t>
      </w:r>
      <w:r>
        <w:rPr>
          <w:rFonts w:ascii="仿宋_GB2312" w:eastAsia="仿宋_GB2312" w:hAnsi="仿宋"/>
          <w:b/>
          <w:sz w:val="24"/>
        </w:rPr>
        <w:t xml:space="preserve">  </w:t>
      </w:r>
    </w:p>
    <w:p w:rsidR="002C2C79" w:rsidRDefault="007D4EEC">
      <w:pPr>
        <w:spacing w:line="400" w:lineRule="exact"/>
        <w:ind w:firstLineChars="200" w:firstLine="480"/>
        <w:rPr>
          <w:rFonts w:ascii="仿宋_GB2312" w:eastAsia="仿宋_GB2312" w:hAnsi="仿宋" w:hint="eastAsia"/>
          <w:sz w:val="24"/>
        </w:rPr>
      </w:pPr>
      <w:r>
        <w:rPr>
          <w:rFonts w:ascii="仿宋_GB2312" w:eastAsia="仿宋_GB2312" w:hAnsi="仿宋" w:hint="eastAsia"/>
          <w:sz w:val="24"/>
        </w:rPr>
        <w:t>1</w:t>
      </w:r>
      <w:r>
        <w:rPr>
          <w:rFonts w:ascii="仿宋_GB2312" w:eastAsia="仿宋_GB2312" w:hAnsi="仿宋" w:hint="eastAsia"/>
          <w:sz w:val="24"/>
        </w:rPr>
        <w:t>.</w:t>
      </w:r>
      <w:r>
        <w:rPr>
          <w:rFonts w:ascii="仿宋_GB2312" w:eastAsia="仿宋_GB2312" w:hAnsi="仿宋" w:hint="eastAsia"/>
          <w:sz w:val="24"/>
        </w:rPr>
        <w:t>市中语会成员，各区语文教研人员，</w:t>
      </w:r>
      <w:r>
        <w:rPr>
          <w:rFonts w:ascii="仿宋_GB2312" w:eastAsia="仿宋_GB2312" w:hAnsi="仿宋"/>
          <w:sz w:val="24"/>
        </w:rPr>
        <w:t>学科中心组成员；</w:t>
      </w:r>
    </w:p>
    <w:p w:rsidR="002C2C79" w:rsidRDefault="007D4EEC">
      <w:pPr>
        <w:spacing w:line="400" w:lineRule="exact"/>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w:t>
      </w:r>
      <w:r>
        <w:rPr>
          <w:rFonts w:ascii="仿宋_GB2312" w:eastAsia="仿宋_GB2312" w:hAnsi="仿宋" w:hint="eastAsia"/>
          <w:sz w:val="24"/>
        </w:rPr>
        <w:t>常州</w:t>
      </w:r>
      <w:r>
        <w:rPr>
          <w:rFonts w:ascii="仿宋_GB2312" w:eastAsia="仿宋_GB2312" w:hAnsi="仿宋" w:hint="eastAsia"/>
          <w:sz w:val="24"/>
        </w:rPr>
        <w:t>大</w:t>
      </w:r>
      <w:r>
        <w:rPr>
          <w:rFonts w:ascii="仿宋_GB2312" w:eastAsia="仿宋_GB2312" w:hAnsi="仿宋" w:hint="eastAsia"/>
          <w:sz w:val="24"/>
        </w:rPr>
        <w:t>市</w:t>
      </w:r>
      <w:r>
        <w:rPr>
          <w:rFonts w:ascii="仿宋_GB2312" w:eastAsia="仿宋_GB2312" w:hAnsi="仿宋" w:hint="eastAsia"/>
          <w:sz w:val="24"/>
        </w:rPr>
        <w:t>初中每校</w:t>
      </w:r>
      <w:r>
        <w:rPr>
          <w:rFonts w:ascii="仿宋_GB2312" w:eastAsia="仿宋_GB2312" w:hAnsi="仿宋" w:hint="eastAsia"/>
          <w:sz w:val="24"/>
        </w:rPr>
        <w:t>3</w:t>
      </w:r>
      <w:r>
        <w:rPr>
          <w:rFonts w:ascii="仿宋_GB2312" w:eastAsia="仿宋_GB2312" w:hAnsi="仿宋" w:hint="eastAsia"/>
          <w:sz w:val="24"/>
        </w:rPr>
        <w:t>人（</w:t>
      </w:r>
      <w:r>
        <w:rPr>
          <w:rFonts w:ascii="仿宋_GB2312" w:eastAsia="仿宋_GB2312" w:hAnsi="仿宋"/>
          <w:sz w:val="24"/>
        </w:rPr>
        <w:t>教研</w:t>
      </w:r>
      <w:r>
        <w:rPr>
          <w:rFonts w:ascii="仿宋_GB2312" w:eastAsia="仿宋_GB2312" w:hAnsi="仿宋" w:hint="eastAsia"/>
          <w:sz w:val="24"/>
        </w:rPr>
        <w:t>组长</w:t>
      </w:r>
      <w:r>
        <w:rPr>
          <w:rFonts w:ascii="仿宋_GB2312" w:eastAsia="仿宋_GB2312" w:hAnsi="仿宋" w:hint="eastAsia"/>
          <w:sz w:val="24"/>
        </w:rPr>
        <w:t>，七、八年级备课组长，或</w:t>
      </w:r>
      <w:r>
        <w:rPr>
          <w:rFonts w:ascii="仿宋_GB2312" w:eastAsia="仿宋_GB2312" w:hAnsi="仿宋"/>
          <w:sz w:val="24"/>
        </w:rPr>
        <w:t>教师</w:t>
      </w:r>
      <w:r>
        <w:rPr>
          <w:rFonts w:ascii="仿宋_GB2312" w:eastAsia="仿宋_GB2312" w:hAnsi="仿宋" w:hint="eastAsia"/>
          <w:sz w:val="24"/>
        </w:rPr>
        <w:t>代表组成</w:t>
      </w:r>
      <w:r>
        <w:rPr>
          <w:rFonts w:ascii="仿宋_GB2312" w:eastAsia="仿宋_GB2312" w:hAnsi="仿宋" w:hint="eastAsia"/>
          <w:sz w:val="24"/>
        </w:rPr>
        <w:t>）</w:t>
      </w:r>
    </w:p>
    <w:p w:rsidR="002C2C79" w:rsidRDefault="007D4EEC">
      <w:pPr>
        <w:spacing w:line="400" w:lineRule="exact"/>
        <w:rPr>
          <w:rFonts w:ascii="仿宋_GB2312" w:eastAsia="仿宋_GB2312" w:hAnsi="仿宋"/>
          <w:b/>
          <w:sz w:val="24"/>
        </w:rPr>
      </w:pPr>
      <w:r>
        <w:rPr>
          <w:rFonts w:ascii="仿宋_GB2312" w:eastAsia="仿宋_GB2312" w:hAnsi="仿宋" w:hint="eastAsia"/>
          <w:b/>
          <w:sz w:val="24"/>
        </w:rPr>
        <w:t>三、培训内容</w:t>
      </w:r>
    </w:p>
    <w:tbl>
      <w:tblPr>
        <w:tblStyle w:val="1"/>
        <w:tblW w:w="8854" w:type="dxa"/>
        <w:tblInd w:w="-289" w:type="dxa"/>
        <w:tblLayout w:type="fixed"/>
        <w:tblLook w:val="04A0" w:firstRow="1" w:lastRow="0" w:firstColumn="1" w:lastColumn="0" w:noHBand="0" w:noVBand="1"/>
      </w:tblPr>
      <w:tblGrid>
        <w:gridCol w:w="1821"/>
        <w:gridCol w:w="3945"/>
        <w:gridCol w:w="3088"/>
      </w:tblGrid>
      <w:tr w:rsidR="002C2C79">
        <w:tc>
          <w:tcPr>
            <w:tcW w:w="1821" w:type="dxa"/>
          </w:tcPr>
          <w:p w:rsidR="002C2C79" w:rsidRDefault="007D4EEC">
            <w:pPr>
              <w:spacing w:line="400" w:lineRule="exact"/>
              <w:jc w:val="center"/>
              <w:rPr>
                <w:rFonts w:ascii="仿宋_GB2312" w:eastAsia="仿宋_GB2312" w:hAnsi="仿宋"/>
                <w:sz w:val="24"/>
              </w:rPr>
            </w:pPr>
            <w:r>
              <w:rPr>
                <w:rFonts w:ascii="仿宋_GB2312" w:eastAsia="仿宋_GB2312" w:hAnsi="仿宋" w:hint="eastAsia"/>
                <w:sz w:val="24"/>
              </w:rPr>
              <w:t>时</w:t>
            </w:r>
            <w:r>
              <w:rPr>
                <w:rFonts w:ascii="仿宋_GB2312" w:eastAsia="仿宋_GB2312" w:hAnsi="仿宋" w:hint="eastAsia"/>
                <w:sz w:val="24"/>
              </w:rPr>
              <w:t xml:space="preserve"> </w:t>
            </w:r>
            <w:r>
              <w:rPr>
                <w:rFonts w:ascii="仿宋_GB2312" w:eastAsia="仿宋_GB2312" w:hAnsi="仿宋" w:hint="eastAsia"/>
                <w:sz w:val="24"/>
              </w:rPr>
              <w:t xml:space="preserve"> </w:t>
            </w:r>
            <w:r>
              <w:rPr>
                <w:rFonts w:ascii="仿宋_GB2312" w:eastAsia="仿宋_GB2312" w:hAnsi="仿宋" w:hint="eastAsia"/>
                <w:sz w:val="24"/>
              </w:rPr>
              <w:t>间</w:t>
            </w:r>
          </w:p>
        </w:tc>
        <w:tc>
          <w:tcPr>
            <w:tcW w:w="3945" w:type="dxa"/>
          </w:tcPr>
          <w:p w:rsidR="002C2C79" w:rsidRDefault="007D4EEC">
            <w:pPr>
              <w:spacing w:line="400" w:lineRule="exact"/>
              <w:ind w:firstLineChars="400" w:firstLine="960"/>
              <w:jc w:val="left"/>
              <w:rPr>
                <w:rFonts w:ascii="仿宋_GB2312" w:eastAsia="仿宋_GB2312" w:hAnsi="仿宋"/>
                <w:sz w:val="24"/>
              </w:rPr>
            </w:pPr>
            <w:r>
              <w:rPr>
                <w:rFonts w:ascii="仿宋_GB2312" w:eastAsia="仿宋_GB2312" w:hAnsi="仿宋" w:hint="eastAsia"/>
                <w:sz w:val="24"/>
              </w:rPr>
              <w:t>主讲</w:t>
            </w:r>
            <w:r>
              <w:rPr>
                <w:rFonts w:ascii="仿宋_GB2312" w:eastAsia="仿宋_GB2312" w:hAnsi="仿宋" w:hint="eastAsia"/>
                <w:sz w:val="24"/>
              </w:rPr>
              <w:t>内容</w:t>
            </w:r>
          </w:p>
        </w:tc>
        <w:tc>
          <w:tcPr>
            <w:tcW w:w="3088" w:type="dxa"/>
          </w:tcPr>
          <w:p w:rsidR="002C2C79" w:rsidRDefault="007D4EEC">
            <w:pPr>
              <w:spacing w:line="400" w:lineRule="exact"/>
              <w:ind w:firstLineChars="400" w:firstLine="960"/>
              <w:jc w:val="left"/>
              <w:rPr>
                <w:rFonts w:ascii="仿宋_GB2312" w:eastAsia="仿宋_GB2312" w:hAnsi="仿宋"/>
                <w:sz w:val="24"/>
              </w:rPr>
            </w:pPr>
            <w:r>
              <w:rPr>
                <w:rFonts w:ascii="仿宋_GB2312" w:eastAsia="仿宋_GB2312" w:hAnsi="仿宋" w:hint="eastAsia"/>
                <w:sz w:val="24"/>
              </w:rPr>
              <w:t>授课人</w:t>
            </w:r>
          </w:p>
        </w:tc>
      </w:tr>
      <w:tr w:rsidR="002C2C79">
        <w:tc>
          <w:tcPr>
            <w:tcW w:w="1821" w:type="dxa"/>
          </w:tcPr>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4</w:t>
            </w:r>
            <w:r>
              <w:rPr>
                <w:rFonts w:ascii="仿宋_GB2312" w:eastAsia="仿宋_GB2312" w:hAnsi="仿宋" w:hint="eastAsia"/>
                <w:sz w:val="24"/>
              </w:rPr>
              <w:t>月</w:t>
            </w:r>
            <w:r>
              <w:rPr>
                <w:rFonts w:ascii="仿宋_GB2312" w:eastAsia="仿宋_GB2312" w:hAnsi="仿宋" w:hint="eastAsia"/>
                <w:sz w:val="24"/>
              </w:rPr>
              <w:t>26</w:t>
            </w:r>
            <w:r>
              <w:rPr>
                <w:rFonts w:ascii="仿宋_GB2312" w:eastAsia="仿宋_GB2312" w:hAnsi="仿宋" w:hint="eastAsia"/>
                <w:sz w:val="24"/>
              </w:rPr>
              <w:t>日</w:t>
            </w:r>
            <w:r>
              <w:rPr>
                <w:rFonts w:ascii="仿宋_GB2312" w:eastAsia="仿宋_GB2312" w:hAnsi="仿宋" w:hint="eastAsia"/>
                <w:sz w:val="24"/>
              </w:rPr>
              <w:t>上午</w:t>
            </w:r>
            <w:r>
              <w:rPr>
                <w:rFonts w:ascii="仿宋_GB2312" w:eastAsia="仿宋_GB2312" w:hAnsi="仿宋"/>
                <w:sz w:val="24"/>
              </w:rPr>
              <w:t>9</w:t>
            </w:r>
            <w:r>
              <w:rPr>
                <w:rFonts w:ascii="仿宋_GB2312" w:eastAsia="仿宋_GB2312" w:hAnsi="仿宋" w:hint="eastAsia"/>
                <w:sz w:val="24"/>
              </w:rPr>
              <w:t>:</w:t>
            </w:r>
            <w:r>
              <w:rPr>
                <w:rFonts w:ascii="仿宋_GB2312" w:eastAsia="仿宋_GB2312" w:hAnsi="仿宋"/>
                <w:sz w:val="24"/>
              </w:rPr>
              <w:t>00</w:t>
            </w:r>
            <w:r>
              <w:rPr>
                <w:rFonts w:ascii="仿宋_GB2312" w:eastAsia="仿宋_GB2312" w:hAnsi="仿宋"/>
                <w:sz w:val="24"/>
              </w:rPr>
              <w:t>—</w:t>
            </w:r>
            <w:r>
              <w:rPr>
                <w:rFonts w:ascii="仿宋_GB2312" w:eastAsia="仿宋_GB2312" w:hAnsi="仿宋"/>
                <w:sz w:val="24"/>
              </w:rPr>
              <w:t>11</w:t>
            </w:r>
            <w:r>
              <w:rPr>
                <w:rFonts w:ascii="仿宋_GB2312" w:eastAsia="仿宋_GB2312" w:hAnsi="仿宋" w:hint="eastAsia"/>
                <w:sz w:val="24"/>
              </w:rPr>
              <w:t>：</w:t>
            </w:r>
            <w:r>
              <w:rPr>
                <w:rFonts w:ascii="仿宋_GB2312" w:eastAsia="仿宋_GB2312" w:hAnsi="仿宋" w:hint="eastAsia"/>
                <w:sz w:val="24"/>
              </w:rPr>
              <w:t>3</w:t>
            </w:r>
            <w:r>
              <w:rPr>
                <w:rFonts w:ascii="仿宋_GB2312" w:eastAsia="仿宋_GB2312" w:hAnsi="仿宋"/>
                <w:sz w:val="24"/>
              </w:rPr>
              <w:t>0</w:t>
            </w:r>
          </w:p>
        </w:tc>
        <w:tc>
          <w:tcPr>
            <w:tcW w:w="3945" w:type="dxa"/>
          </w:tcPr>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专家</w:t>
            </w:r>
            <w:r>
              <w:rPr>
                <w:rFonts w:ascii="仿宋_GB2312" w:eastAsia="仿宋_GB2312" w:hAnsi="仿宋" w:hint="eastAsia"/>
                <w:sz w:val="24"/>
              </w:rPr>
              <w:t>讲座《</w:t>
            </w:r>
            <w:r>
              <w:rPr>
                <w:rFonts w:ascii="仿宋_GB2312" w:eastAsia="仿宋_GB2312" w:hAnsi="仿宋" w:hint="eastAsia"/>
                <w:sz w:val="24"/>
              </w:rPr>
              <w:t>统编语文教材</w:t>
            </w:r>
            <w:r>
              <w:rPr>
                <w:rFonts w:ascii="仿宋_GB2312" w:eastAsia="仿宋_GB2312" w:hAnsi="仿宋" w:hint="eastAsia"/>
                <w:sz w:val="24"/>
              </w:rPr>
              <w:t>解读及自读课文和语</w:t>
            </w:r>
            <w:r>
              <w:rPr>
                <w:rFonts w:ascii="仿宋_GB2312" w:eastAsia="仿宋_GB2312" w:hAnsi="仿宋" w:hint="eastAsia"/>
                <w:sz w:val="24"/>
              </w:rPr>
              <w:t>文知识</w:t>
            </w:r>
            <w:r>
              <w:rPr>
                <w:rFonts w:ascii="仿宋_GB2312" w:eastAsia="仿宋_GB2312" w:hAnsi="仿宋" w:hint="eastAsia"/>
                <w:sz w:val="24"/>
              </w:rPr>
              <w:t>教学建议》</w:t>
            </w:r>
          </w:p>
        </w:tc>
        <w:tc>
          <w:tcPr>
            <w:tcW w:w="3088" w:type="dxa"/>
          </w:tcPr>
          <w:p w:rsidR="002C2C79" w:rsidRDefault="002C2C79">
            <w:pPr>
              <w:spacing w:line="400" w:lineRule="exact"/>
              <w:jc w:val="left"/>
              <w:rPr>
                <w:rFonts w:ascii="仿宋_GB2312" w:eastAsia="仿宋_GB2312" w:hAnsi="仿宋"/>
                <w:sz w:val="24"/>
              </w:rPr>
            </w:pPr>
          </w:p>
        </w:tc>
      </w:tr>
      <w:tr w:rsidR="002C2C79">
        <w:tc>
          <w:tcPr>
            <w:tcW w:w="1821" w:type="dxa"/>
          </w:tcPr>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4</w:t>
            </w:r>
            <w:r>
              <w:rPr>
                <w:rFonts w:ascii="仿宋_GB2312" w:eastAsia="仿宋_GB2312" w:hAnsi="仿宋" w:hint="eastAsia"/>
                <w:sz w:val="24"/>
              </w:rPr>
              <w:t>月</w:t>
            </w:r>
            <w:r>
              <w:rPr>
                <w:rFonts w:ascii="仿宋_GB2312" w:eastAsia="仿宋_GB2312" w:hAnsi="仿宋" w:hint="eastAsia"/>
                <w:sz w:val="24"/>
              </w:rPr>
              <w:t>26</w:t>
            </w:r>
            <w:r>
              <w:rPr>
                <w:rFonts w:ascii="仿宋_GB2312" w:eastAsia="仿宋_GB2312" w:hAnsi="仿宋" w:hint="eastAsia"/>
                <w:sz w:val="24"/>
              </w:rPr>
              <w:t>日</w:t>
            </w:r>
            <w:r>
              <w:rPr>
                <w:rFonts w:ascii="仿宋_GB2312" w:eastAsia="仿宋_GB2312" w:hAnsi="仿宋" w:hint="eastAsia"/>
                <w:sz w:val="24"/>
              </w:rPr>
              <w:t>下</w:t>
            </w:r>
            <w:r>
              <w:rPr>
                <w:rFonts w:ascii="仿宋_GB2312" w:eastAsia="仿宋_GB2312" w:hAnsi="仿宋" w:hint="eastAsia"/>
                <w:sz w:val="24"/>
              </w:rPr>
              <w:t>午</w:t>
            </w:r>
            <w:r>
              <w:rPr>
                <w:rFonts w:ascii="仿宋_GB2312" w:eastAsia="仿宋_GB2312" w:hAnsi="仿宋" w:hint="eastAsia"/>
                <w:sz w:val="24"/>
              </w:rPr>
              <w:t>1</w:t>
            </w:r>
            <w:r>
              <w:rPr>
                <w:rFonts w:ascii="仿宋_GB2312" w:eastAsia="仿宋_GB2312" w:hAnsi="仿宋" w:hint="eastAsia"/>
                <w:sz w:val="24"/>
              </w:rPr>
              <w:t>:</w:t>
            </w:r>
            <w:r>
              <w:rPr>
                <w:rFonts w:ascii="仿宋_GB2312" w:eastAsia="仿宋_GB2312" w:hAnsi="仿宋" w:hint="eastAsia"/>
                <w:sz w:val="24"/>
              </w:rPr>
              <w:t>3</w:t>
            </w:r>
            <w:r>
              <w:rPr>
                <w:rFonts w:ascii="仿宋_GB2312" w:eastAsia="仿宋_GB2312" w:hAnsi="仿宋"/>
                <w:sz w:val="24"/>
              </w:rPr>
              <w:t>0</w:t>
            </w:r>
            <w:r>
              <w:rPr>
                <w:rFonts w:ascii="仿宋_GB2312" w:eastAsia="仿宋_GB2312" w:hAnsi="仿宋"/>
                <w:sz w:val="24"/>
              </w:rPr>
              <w:t>—</w:t>
            </w:r>
            <w:r>
              <w:rPr>
                <w:rFonts w:ascii="仿宋_GB2312" w:eastAsia="仿宋_GB2312" w:hAnsi="仿宋" w:hint="eastAsia"/>
                <w:sz w:val="24"/>
              </w:rPr>
              <w:t>4</w:t>
            </w:r>
            <w:r>
              <w:rPr>
                <w:rFonts w:ascii="仿宋_GB2312" w:eastAsia="仿宋_GB2312" w:hAnsi="仿宋" w:hint="eastAsia"/>
                <w:sz w:val="24"/>
              </w:rPr>
              <w:t>：</w:t>
            </w:r>
            <w:r>
              <w:rPr>
                <w:rFonts w:ascii="仿宋_GB2312" w:eastAsia="仿宋_GB2312" w:hAnsi="仿宋" w:hint="eastAsia"/>
                <w:sz w:val="24"/>
              </w:rPr>
              <w:t>00</w:t>
            </w:r>
          </w:p>
        </w:tc>
        <w:tc>
          <w:tcPr>
            <w:tcW w:w="3945" w:type="dxa"/>
          </w:tcPr>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1.</w:t>
            </w:r>
            <w:r>
              <w:rPr>
                <w:rFonts w:ascii="仿宋_GB2312" w:eastAsia="仿宋_GB2312" w:hAnsi="仿宋" w:hint="eastAsia"/>
                <w:sz w:val="24"/>
              </w:rPr>
              <w:t>示范课《</w:t>
            </w:r>
            <w:r>
              <w:rPr>
                <w:rFonts w:ascii="仿宋_GB2312" w:eastAsia="仿宋_GB2312" w:hAnsi="仿宋" w:hint="eastAsia"/>
                <w:sz w:val="24"/>
              </w:rPr>
              <w:t xml:space="preserve">  </w:t>
            </w:r>
            <w:r>
              <w:rPr>
                <w:rFonts w:ascii="仿宋_GB2312" w:eastAsia="仿宋_GB2312" w:hAnsi="仿宋" w:hint="eastAsia"/>
                <w:sz w:val="24"/>
              </w:rPr>
              <w:t>》（自读现代文）</w:t>
            </w:r>
          </w:p>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示范课《</w:t>
            </w:r>
            <w:r>
              <w:rPr>
                <w:rFonts w:ascii="仿宋_GB2312" w:eastAsia="仿宋_GB2312" w:hAnsi="仿宋" w:hint="eastAsia"/>
                <w:sz w:val="24"/>
              </w:rPr>
              <w:t xml:space="preserve">  </w:t>
            </w:r>
            <w:r>
              <w:rPr>
                <w:rFonts w:ascii="仿宋_GB2312" w:eastAsia="仿宋_GB2312" w:hAnsi="仿宋" w:hint="eastAsia"/>
                <w:sz w:val="24"/>
              </w:rPr>
              <w:t>》（讲读现代文）</w:t>
            </w:r>
          </w:p>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3.</w:t>
            </w:r>
            <w:r>
              <w:rPr>
                <w:rFonts w:ascii="仿宋_GB2312" w:eastAsia="仿宋_GB2312" w:hAnsi="仿宋" w:hint="eastAsia"/>
                <w:sz w:val="24"/>
              </w:rPr>
              <w:t>评课及主题研讨</w:t>
            </w:r>
          </w:p>
        </w:tc>
        <w:tc>
          <w:tcPr>
            <w:tcW w:w="3088" w:type="dxa"/>
          </w:tcPr>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1.</w:t>
            </w:r>
            <w:r>
              <w:rPr>
                <w:rFonts w:ascii="仿宋_GB2312" w:eastAsia="仿宋_GB2312" w:hAnsi="仿宋" w:hint="eastAsia"/>
                <w:sz w:val="24"/>
              </w:rPr>
              <w:t>常州市</w:t>
            </w:r>
            <w:r>
              <w:rPr>
                <w:rFonts w:ascii="仿宋_GB2312" w:eastAsia="仿宋_GB2312" w:hAnsi="仿宋" w:hint="eastAsia"/>
                <w:sz w:val="24"/>
              </w:rPr>
              <w:t>24</w:t>
            </w:r>
            <w:r>
              <w:rPr>
                <w:rFonts w:ascii="仿宋_GB2312" w:eastAsia="仿宋_GB2312" w:hAnsi="仿宋" w:hint="eastAsia"/>
                <w:sz w:val="24"/>
              </w:rPr>
              <w:t>中</w:t>
            </w:r>
            <w:r>
              <w:rPr>
                <w:rFonts w:ascii="仿宋_GB2312" w:eastAsia="仿宋_GB2312" w:hAnsi="仿宋" w:hint="eastAsia"/>
                <w:sz w:val="24"/>
              </w:rPr>
              <w:t xml:space="preserve"> </w:t>
            </w:r>
            <w:r>
              <w:rPr>
                <w:rFonts w:ascii="仿宋_GB2312" w:eastAsia="仿宋_GB2312" w:hAnsi="仿宋" w:hint="eastAsia"/>
                <w:sz w:val="24"/>
              </w:rPr>
              <w:t>梁增红</w:t>
            </w:r>
          </w:p>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溧阳光华中学</w:t>
            </w:r>
            <w:r>
              <w:rPr>
                <w:rFonts w:ascii="仿宋_GB2312" w:eastAsia="仿宋_GB2312" w:hAnsi="仿宋" w:hint="eastAsia"/>
                <w:sz w:val="24"/>
              </w:rPr>
              <w:t xml:space="preserve"> </w:t>
            </w:r>
            <w:r>
              <w:rPr>
                <w:rFonts w:ascii="仿宋_GB2312" w:eastAsia="仿宋_GB2312" w:hAnsi="仿宋" w:hint="eastAsia"/>
                <w:sz w:val="24"/>
              </w:rPr>
              <w:t>杨科</w:t>
            </w:r>
          </w:p>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3.</w:t>
            </w:r>
            <w:r>
              <w:rPr>
                <w:rFonts w:ascii="仿宋_GB2312" w:eastAsia="仿宋_GB2312" w:hAnsi="仿宋" w:hint="eastAsia"/>
                <w:sz w:val="24"/>
              </w:rPr>
              <w:t>主持：市教科院</w:t>
            </w:r>
            <w:r>
              <w:rPr>
                <w:rFonts w:ascii="仿宋_GB2312" w:eastAsia="仿宋_GB2312" w:hAnsi="仿宋" w:hint="eastAsia"/>
                <w:sz w:val="24"/>
              </w:rPr>
              <w:t xml:space="preserve"> </w:t>
            </w:r>
            <w:r>
              <w:rPr>
                <w:rFonts w:ascii="仿宋_GB2312" w:eastAsia="仿宋_GB2312" w:hAnsi="仿宋" w:hint="eastAsia"/>
                <w:sz w:val="24"/>
              </w:rPr>
              <w:t>张春</w:t>
            </w:r>
          </w:p>
        </w:tc>
      </w:tr>
      <w:tr w:rsidR="002C2C79">
        <w:trPr>
          <w:trHeight w:val="782"/>
        </w:trPr>
        <w:tc>
          <w:tcPr>
            <w:tcW w:w="1821" w:type="dxa"/>
          </w:tcPr>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5</w:t>
            </w:r>
            <w:r>
              <w:rPr>
                <w:rFonts w:ascii="仿宋_GB2312" w:eastAsia="仿宋_GB2312" w:hAnsi="仿宋" w:hint="eastAsia"/>
                <w:sz w:val="24"/>
              </w:rPr>
              <w:t>月</w:t>
            </w:r>
            <w:r>
              <w:rPr>
                <w:rFonts w:ascii="仿宋_GB2312" w:eastAsia="仿宋_GB2312" w:hAnsi="仿宋" w:hint="eastAsia"/>
                <w:sz w:val="24"/>
              </w:rPr>
              <w:t>10</w:t>
            </w:r>
            <w:r>
              <w:rPr>
                <w:rFonts w:ascii="仿宋_GB2312" w:eastAsia="仿宋_GB2312" w:hAnsi="仿宋" w:hint="eastAsia"/>
                <w:sz w:val="24"/>
              </w:rPr>
              <w:t>日</w:t>
            </w:r>
            <w:r>
              <w:rPr>
                <w:rFonts w:ascii="仿宋_GB2312" w:eastAsia="仿宋_GB2312" w:hAnsi="仿宋" w:hint="eastAsia"/>
                <w:sz w:val="24"/>
              </w:rPr>
              <w:t>上午</w:t>
            </w:r>
            <w:r>
              <w:rPr>
                <w:rFonts w:ascii="仿宋_GB2312" w:eastAsia="仿宋_GB2312" w:hAnsi="仿宋"/>
                <w:sz w:val="24"/>
              </w:rPr>
              <w:t>9</w:t>
            </w:r>
            <w:r>
              <w:rPr>
                <w:rFonts w:ascii="仿宋_GB2312" w:eastAsia="仿宋_GB2312" w:hAnsi="仿宋" w:hint="eastAsia"/>
                <w:sz w:val="24"/>
              </w:rPr>
              <w:t>:</w:t>
            </w:r>
            <w:r>
              <w:rPr>
                <w:rFonts w:ascii="仿宋_GB2312" w:eastAsia="仿宋_GB2312" w:hAnsi="仿宋"/>
                <w:sz w:val="24"/>
              </w:rPr>
              <w:t>00</w:t>
            </w:r>
            <w:r>
              <w:rPr>
                <w:rFonts w:ascii="仿宋_GB2312" w:eastAsia="仿宋_GB2312" w:hAnsi="仿宋"/>
                <w:sz w:val="24"/>
              </w:rPr>
              <w:t>—</w:t>
            </w:r>
            <w:r>
              <w:rPr>
                <w:rFonts w:ascii="仿宋_GB2312" w:eastAsia="仿宋_GB2312" w:hAnsi="仿宋"/>
                <w:sz w:val="24"/>
              </w:rPr>
              <w:t>11</w:t>
            </w:r>
            <w:r>
              <w:rPr>
                <w:rFonts w:ascii="仿宋_GB2312" w:eastAsia="仿宋_GB2312" w:hAnsi="仿宋" w:hint="eastAsia"/>
                <w:sz w:val="24"/>
              </w:rPr>
              <w:t>：</w:t>
            </w:r>
            <w:r>
              <w:rPr>
                <w:rFonts w:ascii="仿宋_GB2312" w:eastAsia="仿宋_GB2312" w:hAnsi="仿宋" w:hint="eastAsia"/>
                <w:sz w:val="24"/>
              </w:rPr>
              <w:t>3</w:t>
            </w:r>
            <w:r>
              <w:rPr>
                <w:rFonts w:ascii="仿宋_GB2312" w:eastAsia="仿宋_GB2312" w:hAnsi="仿宋"/>
                <w:sz w:val="24"/>
              </w:rPr>
              <w:t>0</w:t>
            </w:r>
          </w:p>
        </w:tc>
        <w:tc>
          <w:tcPr>
            <w:tcW w:w="3945" w:type="dxa"/>
          </w:tcPr>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专家</w:t>
            </w:r>
            <w:r>
              <w:rPr>
                <w:rFonts w:ascii="仿宋_GB2312" w:eastAsia="仿宋_GB2312" w:hAnsi="仿宋" w:hint="eastAsia"/>
                <w:sz w:val="24"/>
              </w:rPr>
              <w:t>讲座《</w:t>
            </w:r>
            <w:r>
              <w:rPr>
                <w:rFonts w:ascii="仿宋_GB2312" w:eastAsia="仿宋_GB2312" w:hAnsi="仿宋" w:hint="eastAsia"/>
                <w:sz w:val="24"/>
              </w:rPr>
              <w:t>统编语文教材</w:t>
            </w:r>
            <w:r>
              <w:rPr>
                <w:rFonts w:ascii="仿宋_GB2312" w:eastAsia="仿宋_GB2312" w:hAnsi="仿宋" w:hint="eastAsia"/>
                <w:sz w:val="24"/>
              </w:rPr>
              <w:t>解读及文言和名著教学建议》</w:t>
            </w:r>
          </w:p>
        </w:tc>
        <w:tc>
          <w:tcPr>
            <w:tcW w:w="3088" w:type="dxa"/>
          </w:tcPr>
          <w:p w:rsidR="002C2C79" w:rsidRDefault="002C2C79">
            <w:pPr>
              <w:spacing w:line="400" w:lineRule="exact"/>
              <w:jc w:val="left"/>
              <w:rPr>
                <w:rFonts w:ascii="仿宋_GB2312" w:eastAsia="仿宋_GB2312" w:hAnsi="仿宋"/>
                <w:sz w:val="24"/>
              </w:rPr>
            </w:pPr>
          </w:p>
        </w:tc>
      </w:tr>
      <w:tr w:rsidR="002C2C79">
        <w:tc>
          <w:tcPr>
            <w:tcW w:w="1821" w:type="dxa"/>
          </w:tcPr>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5</w:t>
            </w:r>
            <w:r>
              <w:rPr>
                <w:rFonts w:ascii="仿宋_GB2312" w:eastAsia="仿宋_GB2312" w:hAnsi="仿宋" w:hint="eastAsia"/>
                <w:sz w:val="24"/>
              </w:rPr>
              <w:t>月</w:t>
            </w:r>
            <w:r>
              <w:rPr>
                <w:rFonts w:ascii="仿宋_GB2312" w:eastAsia="仿宋_GB2312" w:hAnsi="仿宋" w:hint="eastAsia"/>
                <w:sz w:val="24"/>
              </w:rPr>
              <w:t>10</w:t>
            </w:r>
            <w:r>
              <w:rPr>
                <w:rFonts w:ascii="仿宋_GB2312" w:eastAsia="仿宋_GB2312" w:hAnsi="仿宋" w:hint="eastAsia"/>
                <w:sz w:val="24"/>
              </w:rPr>
              <w:t>日</w:t>
            </w:r>
            <w:r>
              <w:rPr>
                <w:rFonts w:ascii="仿宋_GB2312" w:eastAsia="仿宋_GB2312" w:hAnsi="仿宋" w:hint="eastAsia"/>
                <w:sz w:val="24"/>
              </w:rPr>
              <w:t>下</w:t>
            </w:r>
            <w:r>
              <w:rPr>
                <w:rFonts w:ascii="仿宋_GB2312" w:eastAsia="仿宋_GB2312" w:hAnsi="仿宋" w:hint="eastAsia"/>
                <w:sz w:val="24"/>
              </w:rPr>
              <w:t>午</w:t>
            </w:r>
            <w:r>
              <w:rPr>
                <w:rFonts w:ascii="仿宋_GB2312" w:eastAsia="仿宋_GB2312" w:hAnsi="仿宋" w:hint="eastAsia"/>
                <w:sz w:val="24"/>
              </w:rPr>
              <w:t>1</w:t>
            </w:r>
            <w:r>
              <w:rPr>
                <w:rFonts w:ascii="仿宋_GB2312" w:eastAsia="仿宋_GB2312" w:hAnsi="仿宋" w:hint="eastAsia"/>
                <w:sz w:val="24"/>
              </w:rPr>
              <w:t>:</w:t>
            </w:r>
            <w:r>
              <w:rPr>
                <w:rFonts w:ascii="仿宋_GB2312" w:eastAsia="仿宋_GB2312" w:hAnsi="仿宋" w:hint="eastAsia"/>
                <w:sz w:val="24"/>
              </w:rPr>
              <w:t>3</w:t>
            </w:r>
            <w:r>
              <w:rPr>
                <w:rFonts w:ascii="仿宋_GB2312" w:eastAsia="仿宋_GB2312" w:hAnsi="仿宋"/>
                <w:sz w:val="24"/>
              </w:rPr>
              <w:t>0</w:t>
            </w:r>
            <w:r>
              <w:rPr>
                <w:rFonts w:ascii="仿宋_GB2312" w:eastAsia="仿宋_GB2312" w:hAnsi="仿宋"/>
                <w:sz w:val="24"/>
              </w:rPr>
              <w:t>—</w:t>
            </w:r>
            <w:r>
              <w:rPr>
                <w:rFonts w:ascii="仿宋_GB2312" w:eastAsia="仿宋_GB2312" w:hAnsi="仿宋" w:hint="eastAsia"/>
                <w:sz w:val="24"/>
              </w:rPr>
              <w:t>4</w:t>
            </w:r>
            <w:r>
              <w:rPr>
                <w:rFonts w:ascii="仿宋_GB2312" w:eastAsia="仿宋_GB2312" w:hAnsi="仿宋" w:hint="eastAsia"/>
                <w:sz w:val="24"/>
              </w:rPr>
              <w:t>：</w:t>
            </w:r>
            <w:r>
              <w:rPr>
                <w:rFonts w:ascii="仿宋_GB2312" w:eastAsia="仿宋_GB2312" w:hAnsi="仿宋" w:hint="eastAsia"/>
                <w:sz w:val="24"/>
              </w:rPr>
              <w:t>0</w:t>
            </w:r>
            <w:r>
              <w:rPr>
                <w:rFonts w:ascii="仿宋_GB2312" w:eastAsia="仿宋_GB2312" w:hAnsi="仿宋"/>
                <w:sz w:val="24"/>
              </w:rPr>
              <w:t>0</w:t>
            </w:r>
          </w:p>
        </w:tc>
        <w:tc>
          <w:tcPr>
            <w:tcW w:w="3945" w:type="dxa"/>
          </w:tcPr>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1.</w:t>
            </w:r>
            <w:r>
              <w:rPr>
                <w:rFonts w:ascii="仿宋_GB2312" w:eastAsia="仿宋_GB2312" w:hAnsi="仿宋" w:hint="eastAsia"/>
                <w:sz w:val="24"/>
              </w:rPr>
              <w:t>示范课《</w:t>
            </w:r>
            <w:r>
              <w:rPr>
                <w:rFonts w:ascii="仿宋_GB2312" w:eastAsia="仿宋_GB2312" w:hAnsi="仿宋" w:hint="eastAsia"/>
                <w:sz w:val="24"/>
              </w:rPr>
              <w:t xml:space="preserve">  </w:t>
            </w:r>
            <w:r>
              <w:rPr>
                <w:rFonts w:ascii="仿宋_GB2312" w:eastAsia="仿宋_GB2312" w:hAnsi="仿宋" w:hint="eastAsia"/>
                <w:sz w:val="24"/>
              </w:rPr>
              <w:t>》（古代散文）</w:t>
            </w:r>
          </w:p>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示范课《</w:t>
            </w:r>
            <w:r>
              <w:rPr>
                <w:rFonts w:ascii="仿宋_GB2312" w:eastAsia="仿宋_GB2312" w:hAnsi="仿宋" w:hint="eastAsia"/>
                <w:sz w:val="24"/>
              </w:rPr>
              <w:t xml:space="preserve">  </w:t>
            </w:r>
            <w:r>
              <w:rPr>
                <w:rFonts w:ascii="仿宋_GB2312" w:eastAsia="仿宋_GB2312" w:hAnsi="仿宋" w:hint="eastAsia"/>
                <w:sz w:val="24"/>
              </w:rPr>
              <w:t>》（古代诗词）</w:t>
            </w:r>
          </w:p>
          <w:p w:rsidR="002C2C79" w:rsidRDefault="007D4EEC" w:rsidP="00566A4C">
            <w:pPr>
              <w:spacing w:line="400" w:lineRule="exact"/>
              <w:jc w:val="left"/>
              <w:rPr>
                <w:rFonts w:ascii="仿宋_GB2312" w:eastAsia="仿宋_GB2312" w:hAnsi="仿宋"/>
                <w:sz w:val="24"/>
              </w:rPr>
            </w:pPr>
            <w:r>
              <w:rPr>
                <w:rFonts w:ascii="仿宋_GB2312" w:eastAsia="仿宋_GB2312" w:hAnsi="仿宋" w:hint="eastAsia"/>
                <w:sz w:val="24"/>
              </w:rPr>
              <w:t>3.</w:t>
            </w:r>
            <w:r>
              <w:rPr>
                <w:rFonts w:ascii="仿宋_GB2312" w:eastAsia="仿宋_GB2312" w:hAnsi="仿宋" w:hint="eastAsia"/>
                <w:sz w:val="24"/>
              </w:rPr>
              <w:t>评课及</w:t>
            </w:r>
            <w:r w:rsidR="00566A4C">
              <w:rPr>
                <w:rFonts w:ascii="仿宋_GB2312" w:eastAsia="仿宋_GB2312" w:hAnsi="仿宋" w:hint="eastAsia"/>
                <w:sz w:val="24"/>
              </w:rPr>
              <w:t>培训总结</w:t>
            </w:r>
          </w:p>
        </w:tc>
        <w:tc>
          <w:tcPr>
            <w:tcW w:w="3088" w:type="dxa"/>
          </w:tcPr>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1</w:t>
            </w:r>
            <w:r>
              <w:rPr>
                <w:rFonts w:ascii="仿宋_GB2312" w:eastAsia="仿宋_GB2312" w:hAnsi="仿宋" w:hint="eastAsia"/>
                <w:sz w:val="24"/>
              </w:rPr>
              <w:t>.</w:t>
            </w:r>
            <w:r>
              <w:rPr>
                <w:rFonts w:ascii="仿宋_GB2312" w:eastAsia="仿宋_GB2312" w:hAnsi="仿宋" w:hint="eastAsia"/>
                <w:sz w:val="24"/>
              </w:rPr>
              <w:t>金坛华罗庚实验</w:t>
            </w:r>
            <w:r>
              <w:rPr>
                <w:rFonts w:ascii="仿宋_GB2312" w:eastAsia="仿宋_GB2312" w:hAnsi="仿宋" w:hint="eastAsia"/>
                <w:sz w:val="24"/>
              </w:rPr>
              <w:t xml:space="preserve"> </w:t>
            </w:r>
            <w:r>
              <w:rPr>
                <w:rFonts w:ascii="仿宋_GB2312" w:eastAsia="仿宋_GB2312" w:hAnsi="仿宋" w:hint="eastAsia"/>
                <w:sz w:val="24"/>
              </w:rPr>
              <w:t>张五芳</w:t>
            </w:r>
          </w:p>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2.</w:t>
            </w:r>
            <w:r>
              <w:rPr>
                <w:rFonts w:ascii="仿宋_GB2312" w:eastAsia="仿宋_GB2312" w:hAnsi="仿宋" w:hint="eastAsia"/>
                <w:sz w:val="24"/>
              </w:rPr>
              <w:t>常州市朝阳中学</w:t>
            </w:r>
            <w:r>
              <w:rPr>
                <w:rFonts w:ascii="仿宋_GB2312" w:eastAsia="仿宋_GB2312" w:hAnsi="仿宋" w:hint="eastAsia"/>
                <w:sz w:val="24"/>
              </w:rPr>
              <w:t xml:space="preserve"> </w:t>
            </w:r>
            <w:r>
              <w:rPr>
                <w:rFonts w:ascii="仿宋_GB2312" w:eastAsia="仿宋_GB2312" w:hAnsi="仿宋" w:hint="eastAsia"/>
                <w:sz w:val="24"/>
              </w:rPr>
              <w:t>殷涛</w:t>
            </w:r>
          </w:p>
          <w:p w:rsidR="002C2C79" w:rsidRDefault="007D4EEC">
            <w:pPr>
              <w:spacing w:line="400" w:lineRule="exact"/>
              <w:jc w:val="left"/>
              <w:rPr>
                <w:rFonts w:ascii="仿宋_GB2312" w:eastAsia="仿宋_GB2312" w:hAnsi="仿宋"/>
                <w:sz w:val="24"/>
              </w:rPr>
            </w:pPr>
            <w:r>
              <w:rPr>
                <w:rFonts w:ascii="仿宋_GB2312" w:eastAsia="仿宋_GB2312" w:hAnsi="仿宋" w:hint="eastAsia"/>
                <w:sz w:val="24"/>
              </w:rPr>
              <w:t>3.</w:t>
            </w:r>
            <w:r>
              <w:rPr>
                <w:rFonts w:ascii="仿宋_GB2312" w:eastAsia="仿宋_GB2312" w:hAnsi="仿宋" w:hint="eastAsia"/>
                <w:sz w:val="24"/>
              </w:rPr>
              <w:t>主持：市教科院</w:t>
            </w:r>
            <w:r>
              <w:rPr>
                <w:rFonts w:ascii="仿宋_GB2312" w:eastAsia="仿宋_GB2312" w:hAnsi="仿宋" w:hint="eastAsia"/>
                <w:sz w:val="24"/>
              </w:rPr>
              <w:t xml:space="preserve"> </w:t>
            </w:r>
            <w:r>
              <w:rPr>
                <w:rFonts w:ascii="仿宋_GB2312" w:eastAsia="仿宋_GB2312" w:hAnsi="仿宋" w:hint="eastAsia"/>
                <w:sz w:val="24"/>
              </w:rPr>
              <w:t>张春</w:t>
            </w:r>
          </w:p>
        </w:tc>
      </w:tr>
    </w:tbl>
    <w:p w:rsidR="002C2C79" w:rsidRDefault="007D4EEC">
      <w:pPr>
        <w:spacing w:line="400" w:lineRule="exact"/>
        <w:ind w:firstLineChars="100" w:firstLine="241"/>
        <w:rPr>
          <w:rFonts w:ascii="仿宋_GB2312" w:eastAsia="仿宋_GB2312" w:hAnsi="仿宋"/>
          <w:b/>
          <w:sz w:val="24"/>
        </w:rPr>
      </w:pPr>
      <w:r>
        <w:rPr>
          <w:rFonts w:ascii="仿宋_GB2312" w:eastAsia="仿宋_GB2312" w:hAnsi="仿宋" w:hint="eastAsia"/>
          <w:b/>
          <w:sz w:val="24"/>
        </w:rPr>
        <w:t>四、其他事项</w:t>
      </w:r>
    </w:p>
    <w:p w:rsidR="002C2C79" w:rsidRDefault="007D4EEC">
      <w:pPr>
        <w:spacing w:line="400" w:lineRule="exact"/>
        <w:ind w:firstLineChars="200" w:firstLine="480"/>
        <w:rPr>
          <w:rFonts w:ascii="仿宋_GB2312" w:eastAsia="仿宋_GB2312" w:hAnsi="仿宋"/>
          <w:sz w:val="24"/>
        </w:rPr>
      </w:pPr>
      <w:r>
        <w:rPr>
          <w:rFonts w:ascii="仿宋_GB2312" w:eastAsia="仿宋_GB2312" w:hAnsi="仿宋" w:hint="eastAsia"/>
          <w:sz w:val="24"/>
        </w:rPr>
        <w:t>1.</w:t>
      </w:r>
      <w:r>
        <w:rPr>
          <w:rFonts w:ascii="仿宋_GB2312" w:eastAsia="仿宋_GB2312" w:hAnsi="仿宋" w:hint="eastAsia"/>
          <w:sz w:val="24"/>
        </w:rPr>
        <w:t>参训学员培训期间午餐和培训费用由江苏凤凰出版传媒股份有限公司承担，往返交通费由派出单位承担。</w:t>
      </w:r>
    </w:p>
    <w:p w:rsidR="002C2C79" w:rsidRDefault="007D4EEC">
      <w:pPr>
        <w:spacing w:line="400" w:lineRule="exact"/>
        <w:ind w:firstLineChars="200" w:firstLine="480"/>
        <w:rPr>
          <w:rFonts w:ascii="仿宋_GB2312" w:eastAsia="仿宋_GB2312" w:hAnsi="仿宋"/>
          <w:sz w:val="24"/>
        </w:rPr>
      </w:pPr>
      <w:r>
        <w:rPr>
          <w:rFonts w:ascii="仿宋_GB2312" w:eastAsia="仿宋_GB2312" w:hAnsi="仿宋" w:hint="eastAsia"/>
          <w:sz w:val="24"/>
        </w:rPr>
        <w:t>2</w:t>
      </w:r>
      <w:r>
        <w:rPr>
          <w:rFonts w:ascii="仿宋_GB2312" w:eastAsia="仿宋_GB2312" w:hAnsi="仿宋"/>
          <w:sz w:val="24"/>
        </w:rPr>
        <w:t>.</w:t>
      </w:r>
      <w:r>
        <w:rPr>
          <w:rFonts w:ascii="仿宋_GB2312" w:eastAsia="仿宋_GB2312" w:hAnsi="仿宋" w:hint="eastAsia"/>
          <w:sz w:val="24"/>
        </w:rPr>
        <w:t>学校停车</w:t>
      </w:r>
      <w:r>
        <w:rPr>
          <w:rFonts w:ascii="仿宋_GB2312" w:eastAsia="仿宋_GB2312" w:hAnsi="仿宋" w:hint="eastAsia"/>
          <w:sz w:val="24"/>
        </w:rPr>
        <w:t>位有限，</w:t>
      </w:r>
      <w:r>
        <w:rPr>
          <w:rFonts w:ascii="仿宋_GB2312" w:eastAsia="仿宋_GB2312" w:hAnsi="仿宋" w:hint="eastAsia"/>
          <w:sz w:val="24"/>
        </w:rPr>
        <w:t>请学员</w:t>
      </w:r>
      <w:r>
        <w:rPr>
          <w:rFonts w:ascii="仿宋_GB2312" w:eastAsia="仿宋_GB2312" w:hAnsi="仿宋" w:hint="eastAsia"/>
          <w:sz w:val="24"/>
        </w:rPr>
        <w:t>尽量</w:t>
      </w:r>
      <w:r>
        <w:rPr>
          <w:rFonts w:ascii="仿宋_GB2312" w:eastAsia="仿宋_GB2312" w:hAnsi="仿宋" w:hint="eastAsia"/>
          <w:sz w:val="24"/>
        </w:rPr>
        <w:t>拼车出行，并注意</w:t>
      </w:r>
      <w:r>
        <w:rPr>
          <w:rFonts w:ascii="仿宋_GB2312" w:eastAsia="仿宋_GB2312" w:hAnsi="仿宋" w:hint="eastAsia"/>
          <w:sz w:val="24"/>
        </w:rPr>
        <w:t>听从指挥</w:t>
      </w:r>
      <w:r>
        <w:rPr>
          <w:rFonts w:ascii="仿宋_GB2312" w:eastAsia="仿宋_GB2312" w:hAnsi="仿宋" w:hint="eastAsia"/>
          <w:sz w:val="24"/>
        </w:rPr>
        <w:t>。</w:t>
      </w:r>
    </w:p>
    <w:p w:rsidR="002C2C79" w:rsidRDefault="007D4EEC">
      <w:pPr>
        <w:spacing w:line="400" w:lineRule="exact"/>
        <w:ind w:firstLineChars="250" w:firstLine="600"/>
        <w:rPr>
          <w:rFonts w:ascii="仿宋_GB2312" w:eastAsia="仿宋_GB2312" w:hAnsi="仿宋"/>
          <w:sz w:val="24"/>
        </w:rPr>
      </w:pPr>
      <w:r>
        <w:rPr>
          <w:rFonts w:ascii="仿宋_GB2312" w:eastAsia="仿宋_GB2312" w:hAnsi="仿宋" w:hint="eastAsia"/>
          <w:sz w:val="24"/>
        </w:rPr>
        <w:t>请各辖市区教师发展中心、各教研组</w:t>
      </w:r>
      <w:r>
        <w:rPr>
          <w:rFonts w:ascii="仿宋_GB2312" w:eastAsia="仿宋_GB2312" w:hAnsi="仿宋" w:hint="eastAsia"/>
          <w:sz w:val="24"/>
        </w:rPr>
        <w:t>落实人员，</w:t>
      </w:r>
      <w:r>
        <w:rPr>
          <w:rFonts w:ascii="仿宋_GB2312" w:eastAsia="仿宋_GB2312" w:hAnsi="仿宋" w:hint="eastAsia"/>
          <w:sz w:val="24"/>
        </w:rPr>
        <w:t>认真</w:t>
      </w:r>
      <w:r w:rsidR="00B20342">
        <w:rPr>
          <w:rFonts w:ascii="仿宋_GB2312" w:eastAsia="仿宋_GB2312" w:hAnsi="仿宋" w:hint="eastAsia"/>
          <w:sz w:val="24"/>
        </w:rPr>
        <w:t>参</w:t>
      </w:r>
      <w:r>
        <w:rPr>
          <w:rFonts w:ascii="仿宋_GB2312" w:eastAsia="仿宋_GB2312" w:hAnsi="仿宋" w:hint="eastAsia"/>
          <w:sz w:val="24"/>
        </w:rPr>
        <w:t>加培训。</w:t>
      </w:r>
      <w:bookmarkStart w:id="0" w:name="_GoBack"/>
      <w:bookmarkEnd w:id="0"/>
    </w:p>
    <w:p w:rsidR="002C2C79" w:rsidRDefault="002C2C79">
      <w:pPr>
        <w:spacing w:line="400" w:lineRule="exact"/>
        <w:ind w:firstLineChars="200" w:firstLine="480"/>
        <w:rPr>
          <w:rFonts w:ascii="仿宋_GB2312" w:eastAsia="仿宋_GB2312" w:hAnsi="仿宋"/>
          <w:sz w:val="24"/>
        </w:rPr>
      </w:pPr>
    </w:p>
    <w:p w:rsidR="002C2C79" w:rsidRDefault="007D4EEC">
      <w:pPr>
        <w:spacing w:line="400" w:lineRule="exact"/>
        <w:ind w:firstLineChars="1300" w:firstLine="3120"/>
        <w:jc w:val="right"/>
        <w:rPr>
          <w:rFonts w:ascii="仿宋_GB2312" w:eastAsia="仿宋_GB2312" w:hAnsi="仿宋"/>
          <w:sz w:val="24"/>
        </w:rPr>
      </w:pPr>
      <w:r>
        <w:rPr>
          <w:rFonts w:ascii="仿宋_GB2312" w:eastAsia="仿宋_GB2312" w:hAnsi="仿宋" w:hint="eastAsia"/>
          <w:sz w:val="24"/>
        </w:rPr>
        <w:t>常州市教育科学研究院</w:t>
      </w:r>
    </w:p>
    <w:p w:rsidR="002C2C79" w:rsidRDefault="007D4EEC">
      <w:pPr>
        <w:spacing w:line="400" w:lineRule="exact"/>
        <w:ind w:firstLineChars="1500" w:firstLine="3600"/>
        <w:jc w:val="right"/>
        <w:rPr>
          <w:rFonts w:ascii="仿宋_GB2312" w:eastAsia="仿宋_GB2312" w:hAnsi="仿宋"/>
          <w:sz w:val="24"/>
        </w:rPr>
      </w:pPr>
      <w:r>
        <w:rPr>
          <w:rFonts w:ascii="仿宋_GB2312" w:eastAsia="仿宋_GB2312" w:hAnsi="仿宋"/>
          <w:sz w:val="24"/>
        </w:rPr>
        <w:t>201</w:t>
      </w:r>
      <w:r>
        <w:rPr>
          <w:rFonts w:ascii="仿宋_GB2312" w:eastAsia="仿宋_GB2312" w:hAnsi="仿宋" w:hint="eastAsia"/>
          <w:sz w:val="24"/>
        </w:rPr>
        <w:t>9</w:t>
      </w:r>
      <w:r>
        <w:rPr>
          <w:rFonts w:ascii="仿宋_GB2312" w:eastAsia="仿宋_GB2312" w:hAnsi="仿宋" w:hint="eastAsia"/>
          <w:sz w:val="24"/>
        </w:rPr>
        <w:t>年</w:t>
      </w:r>
      <w:r>
        <w:rPr>
          <w:rFonts w:ascii="仿宋_GB2312" w:eastAsia="仿宋_GB2312" w:hAnsi="仿宋" w:hint="eastAsia"/>
          <w:sz w:val="24"/>
        </w:rPr>
        <w:t>4</w:t>
      </w:r>
      <w:r>
        <w:rPr>
          <w:rFonts w:ascii="仿宋_GB2312" w:eastAsia="仿宋_GB2312" w:hAnsi="仿宋" w:hint="eastAsia"/>
          <w:sz w:val="24"/>
        </w:rPr>
        <w:t>月</w:t>
      </w:r>
      <w:r>
        <w:rPr>
          <w:rFonts w:ascii="仿宋_GB2312" w:eastAsia="仿宋_GB2312" w:hAnsi="仿宋" w:hint="eastAsia"/>
          <w:sz w:val="24"/>
        </w:rPr>
        <w:t>5</w:t>
      </w:r>
      <w:r>
        <w:rPr>
          <w:rFonts w:ascii="仿宋_GB2312" w:eastAsia="仿宋_GB2312" w:hAnsi="仿宋" w:hint="eastAsia"/>
          <w:sz w:val="24"/>
        </w:rPr>
        <w:t>日</w:t>
      </w:r>
      <w:r>
        <w:rPr>
          <w:rFonts w:ascii="仿宋_GB2312" w:eastAsia="仿宋_GB2312" w:hAnsi="仿宋"/>
          <w:sz w:val="24"/>
        </w:rPr>
        <w:t xml:space="preserve">  </w:t>
      </w:r>
    </w:p>
    <w:sectPr w:rsidR="002C2C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EEC" w:rsidRDefault="007D4EEC" w:rsidP="00451942">
      <w:r>
        <w:separator/>
      </w:r>
    </w:p>
  </w:endnote>
  <w:endnote w:type="continuationSeparator" w:id="0">
    <w:p w:rsidR="007D4EEC" w:rsidRDefault="007D4EEC" w:rsidP="00451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宋体"/>
    <w:charset w:val="86"/>
    <w:family w:val="auto"/>
    <w:pitch w:val="default"/>
    <w:sig w:usb0="00000000" w:usb1="00000000" w:usb2="00000016" w:usb3="00000000" w:csb0="0004000F" w:csb1="00000000"/>
  </w:font>
  <w:font w:name="方正大标宋_GBK">
    <w:altName w:val="宋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EEC" w:rsidRDefault="007D4EEC" w:rsidP="00451942">
      <w:r>
        <w:separator/>
      </w:r>
    </w:p>
  </w:footnote>
  <w:footnote w:type="continuationSeparator" w:id="0">
    <w:p w:rsidR="007D4EEC" w:rsidRDefault="007D4EEC" w:rsidP="00451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66"/>
    <w:rsid w:val="000121D0"/>
    <w:rsid w:val="000526BE"/>
    <w:rsid w:val="000A5FF8"/>
    <w:rsid w:val="000E0540"/>
    <w:rsid w:val="001C5220"/>
    <w:rsid w:val="001D750B"/>
    <w:rsid w:val="002447B2"/>
    <w:rsid w:val="0025458C"/>
    <w:rsid w:val="00277989"/>
    <w:rsid w:val="002A2605"/>
    <w:rsid w:val="002C2C79"/>
    <w:rsid w:val="00315B2C"/>
    <w:rsid w:val="003A6D27"/>
    <w:rsid w:val="003D5482"/>
    <w:rsid w:val="003D66A5"/>
    <w:rsid w:val="00417866"/>
    <w:rsid w:val="00447A13"/>
    <w:rsid w:val="00451942"/>
    <w:rsid w:val="00492B24"/>
    <w:rsid w:val="004C3F1E"/>
    <w:rsid w:val="004D5344"/>
    <w:rsid w:val="004E3B49"/>
    <w:rsid w:val="00566A4C"/>
    <w:rsid w:val="005819C3"/>
    <w:rsid w:val="00610538"/>
    <w:rsid w:val="00657FFE"/>
    <w:rsid w:val="006A324D"/>
    <w:rsid w:val="006A4601"/>
    <w:rsid w:val="006D2336"/>
    <w:rsid w:val="007071C8"/>
    <w:rsid w:val="007307EF"/>
    <w:rsid w:val="00775FBE"/>
    <w:rsid w:val="00782DFE"/>
    <w:rsid w:val="0078463A"/>
    <w:rsid w:val="007D4EEC"/>
    <w:rsid w:val="0088281C"/>
    <w:rsid w:val="008C1964"/>
    <w:rsid w:val="009A3503"/>
    <w:rsid w:val="009E2B56"/>
    <w:rsid w:val="00A302D3"/>
    <w:rsid w:val="00A82C39"/>
    <w:rsid w:val="00AC7C14"/>
    <w:rsid w:val="00B20342"/>
    <w:rsid w:val="00BE3FE2"/>
    <w:rsid w:val="00C43830"/>
    <w:rsid w:val="00C569A2"/>
    <w:rsid w:val="00C72AEF"/>
    <w:rsid w:val="00CB5718"/>
    <w:rsid w:val="00D17C57"/>
    <w:rsid w:val="00D46F2F"/>
    <w:rsid w:val="00D542E5"/>
    <w:rsid w:val="00D65F8F"/>
    <w:rsid w:val="00D91402"/>
    <w:rsid w:val="00E44827"/>
    <w:rsid w:val="00E6514D"/>
    <w:rsid w:val="00EA2844"/>
    <w:rsid w:val="00EB124C"/>
    <w:rsid w:val="00ED15A1"/>
    <w:rsid w:val="00F00B2B"/>
    <w:rsid w:val="00F24F2B"/>
    <w:rsid w:val="04C45534"/>
    <w:rsid w:val="13407EE4"/>
    <w:rsid w:val="186628AC"/>
    <w:rsid w:val="252E48E7"/>
    <w:rsid w:val="2C12447F"/>
    <w:rsid w:val="302B1325"/>
    <w:rsid w:val="460853FF"/>
    <w:rsid w:val="4950727E"/>
    <w:rsid w:val="598B5337"/>
    <w:rsid w:val="5C8A2A71"/>
    <w:rsid w:val="62AF257B"/>
    <w:rsid w:val="6EEF10A0"/>
    <w:rsid w:val="70270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69FE5E-172D-4F21-A505-AB964D2D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000FF" w:themeColor="hyperlink"/>
      <w:u w:val="single"/>
    </w:rPr>
  </w:style>
  <w:style w:type="table" w:styleId="a7">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qFormat/>
    <w:locked/>
    <w:rPr>
      <w:rFonts w:ascii="Times New Roman" w:hAnsi="Times New Roman" w:cs="Times New Roman"/>
      <w:sz w:val="2"/>
    </w:rPr>
  </w:style>
  <w:style w:type="character" w:customStyle="1" w:styleId="Char1">
    <w:name w:val="页眉 Char"/>
    <w:basedOn w:val="a0"/>
    <w:link w:val="a5"/>
    <w:uiPriority w:val="99"/>
    <w:qFormat/>
    <w:rPr>
      <w:rFonts w:ascii="Times New Roman" w:hAnsi="Times New Roman"/>
      <w:sz w:val="18"/>
      <w:szCs w:val="18"/>
    </w:rPr>
  </w:style>
  <w:style w:type="character" w:customStyle="1" w:styleId="Char0">
    <w:name w:val="页脚 Char"/>
    <w:basedOn w:val="a0"/>
    <w:link w:val="a4"/>
    <w:uiPriority w:val="99"/>
    <w:qFormat/>
    <w:rPr>
      <w:rFonts w:ascii="Times New Roman" w:hAnsi="Times New Roman"/>
      <w:sz w:val="18"/>
      <w:szCs w:val="18"/>
    </w:rPr>
  </w:style>
  <w:style w:type="table" w:customStyle="1" w:styleId="1">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06DA9E-F836-4E5D-80BC-E8B6666FA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c:creator>
  <cp:lastModifiedBy>张春</cp:lastModifiedBy>
  <cp:revision>25</cp:revision>
  <cp:lastPrinted>2019-04-04T01:05:00Z</cp:lastPrinted>
  <dcterms:created xsi:type="dcterms:W3CDTF">2018-03-01T02:11:00Z</dcterms:created>
  <dcterms:modified xsi:type="dcterms:W3CDTF">2019-04-04T01:15:00Z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