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个人规划交流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非常有幸成为培育站的一员，在接下来一年的时间里，我将依托培训站这一平台努力提升专业素养。接下来针对自身特点及培育站各方面的要求，我谈一谈我的个人规划。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发展状况自我分析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首先，优势在于自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2007年参加工作以来，一直耕耘于教育第一线，常年任教九年级，有比较丰富的教学经验；常年从事班主任工作，对学生的学习能力、心理特征有比较多的了解。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弱势在于自从部编版教材投入使用以来，由于学校没有专职的历史老师，我就基本从事九年级的历史教学工作，虽然偶尔也会参加道德与法治教学的培训研讨，但主要还是以历史学科为主，所以对本套教材的使用主要流于理论层面，甚至可以说是比较陌生，这对于我来说是个很大的挑战。包括今年我从事九年级历史五个班的教学工作，九年级班主任，政史地教研组长，周课时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16课时，这对于我后续的研修是一个巨大的挑战。同时，作为一名中年教师，近几年来由于内驱力不够，在教学与教科研方面已经有些懈怠。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、发展具体规划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积极参加研修。首先要积极参加培训站的线下集中研修，认真撰写听课笔记、教学反思，让每次研修能有所思、有所得；其次要积极参加网络研修，利用好一些公众号资源、省市评优课资源、一师一优课等平台资源，努力提升自己的眼界和思维，通过腾讯会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app积极参加组内交流研讨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；再次，要加强常态研究，在日常教学中加强备课组活动，利用教研组活动的时间开展教学研究。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强化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理论</w:t>
      </w:r>
      <w:r>
        <w:rPr>
          <w:rFonts w:ascii="宋体" w:hAnsi="宋体" w:eastAsia="宋体" w:cs="宋体"/>
          <w:sz w:val="24"/>
          <w:szCs w:val="24"/>
        </w:rPr>
        <w:t>学习。高度重视自身理论水平的提高，自觉学习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</w:t>
      </w:r>
      <w:r>
        <w:rPr>
          <w:rFonts w:ascii="宋体" w:hAnsi="宋体" w:eastAsia="宋体" w:cs="宋体"/>
          <w:sz w:val="24"/>
          <w:szCs w:val="24"/>
        </w:rPr>
        <w:t>学专业基础理论和教育教学理论，养成阅读的好习惯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。用好戴老师的推介阅读书目，</w:t>
      </w:r>
      <w:r>
        <w:rPr>
          <w:rFonts w:ascii="宋体" w:hAnsi="宋体" w:eastAsia="宋体" w:cs="宋体"/>
          <w:sz w:val="24"/>
          <w:szCs w:val="24"/>
        </w:rPr>
        <w:t>对书中的建议、想法、案例、方法进行分析与反思，不断改进教学方法。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同时积极阅读学科类专业杂志，如《中学政治教学参考》、《思想政治课教学》等。争取至少自主阅读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10本教学教学专著或杂志并撰写读后感。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00" w:lineRule="exact"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课堂教学研究。在积极参加研修的基础上，要形成对部编版教材的整体体系的理解。平时利用好教研组活动的开展，进行组内教学设计的比赛，通过同题异构的方式开展公开课教学，在日常教学中不断提升自己钻研教材、分析教材的能力。至少每学期开设一节道德与法治校级公开课，为后期优秀课的评比蓄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加强教科研研究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利用平时参加集中研修、在线研究、常态研究的机会，积极认真撰写教学反思、教学案例等并做好资料收集工作，再此基础上撰写出至少一篇高质量的论文，争取优秀论文的评比和发表。同时，可以将日常的资料收集与学校课题研究相结合，针对学校课题，结合道德与法治的课堂实际开展课题研究。通过课题研究和论文撰写</w:t>
      </w:r>
      <w:r>
        <w:rPr>
          <w:rFonts w:ascii="宋体" w:hAnsi="宋体" w:eastAsia="宋体" w:cs="宋体"/>
          <w:sz w:val="24"/>
          <w:szCs w:val="24"/>
        </w:rPr>
        <w:t>不断提升自己教育教学的理论素养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，起到</w:t>
      </w:r>
      <w:r>
        <w:rPr>
          <w:rFonts w:ascii="宋体" w:hAnsi="宋体" w:eastAsia="宋体" w:cs="宋体"/>
          <w:sz w:val="24"/>
          <w:szCs w:val="24"/>
        </w:rPr>
        <w:t>以研促教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的作用</w:t>
      </w:r>
      <w:r>
        <w:rPr>
          <w:rFonts w:ascii="宋体" w:hAnsi="宋体" w:eastAsia="宋体" w:cs="宋体"/>
          <w:sz w:val="24"/>
          <w:szCs w:val="24"/>
        </w:rPr>
        <w:t>，使教学和科研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有机结合在一起。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引领同伴。作为培育站的一员，在不断提升自己的教育教学能力的同时，也可以将一些优秀的教学经验和资源分享给本校教研组的教师。通过校内教研组活动时间，将一些好的书籍、文章、课等资源分享给教师；同时也可以通过开设示范课、观摩课等方式加强组内研讨引领；当然，也可以通过加强对组内成员听课等形式将一些先进的评课方式、教学设计理念传达给组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1BF0"/>
    <w:multiLevelType w:val="singleLevel"/>
    <w:tmpl w:val="00A21B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A727A"/>
    <w:rsid w:val="25222B28"/>
    <w:rsid w:val="2E875D77"/>
    <w:rsid w:val="4EA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2021-10-18T10:06:00Z</dcterms:created>
  <dc:creator>Administrator</dc:creator>
  <cp:lastModifiedBy>Administrator</cp:lastModifiedBy>
  <dcterms:modified xsi:type="dcterms:W3CDTF">2021-10-19T05:41:09Z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