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4"/>
          <w:szCs w:val="24"/>
        </w:rPr>
      </w:pPr>
      <w:r>
        <w:rPr>
          <w:rFonts w:hint="eastAsia" w:asciiTheme="minorEastAsia" w:hAnsiTheme="minorEastAsia"/>
          <w:b/>
          <w:sz w:val="24"/>
          <w:szCs w:val="24"/>
          <w:lang w:val="en-US" w:eastAsia="zh-CN"/>
        </w:rPr>
        <w:t>七</w:t>
      </w:r>
      <w:r>
        <w:rPr>
          <w:rFonts w:hint="eastAsia" w:asciiTheme="minorEastAsia" w:hAnsiTheme="minorEastAsia"/>
          <w:b/>
          <w:sz w:val="24"/>
          <w:szCs w:val="24"/>
        </w:rPr>
        <w:t>年级</w:t>
      </w:r>
      <w:r>
        <w:rPr>
          <w:rFonts w:asciiTheme="minorEastAsia" w:hAnsiTheme="minorEastAsia"/>
          <w:b/>
          <w:sz w:val="24"/>
          <w:szCs w:val="24"/>
        </w:rPr>
        <w:t>数学分层作业设计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10"/>
        <w:gridCol w:w="437"/>
        <w:gridCol w:w="3495"/>
        <w:gridCol w:w="1233"/>
        <w:gridCol w:w="79"/>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0" w:type="dxa"/>
          </w:tcPr>
          <w:p>
            <w:pPr>
              <w:jc w:val="center"/>
              <w:rPr>
                <w:rFonts w:hint="eastAsia" w:asciiTheme="minorEastAsia" w:hAnsiTheme="minorEastAsia" w:eastAsiaTheme="minorEastAsia"/>
                <w:b/>
                <w:sz w:val="24"/>
                <w:szCs w:val="24"/>
                <w:vertAlign w:val="baseline"/>
                <w:lang w:val="en-US" w:eastAsia="zh-CN"/>
              </w:rPr>
            </w:pPr>
            <w:r>
              <w:rPr>
                <w:rFonts w:hint="eastAsia" w:asciiTheme="minorEastAsia" w:hAnsiTheme="minorEastAsia"/>
                <w:b/>
                <w:sz w:val="24"/>
                <w:szCs w:val="24"/>
                <w:vertAlign w:val="baseline"/>
                <w:lang w:val="en-US" w:eastAsia="zh-CN"/>
              </w:rPr>
              <w:t>课题</w:t>
            </w:r>
          </w:p>
        </w:tc>
        <w:tc>
          <w:tcPr>
            <w:tcW w:w="3932" w:type="dxa"/>
            <w:gridSpan w:val="2"/>
          </w:tcPr>
          <w:p>
            <w:pPr>
              <w:jc w:val="center"/>
              <w:rPr>
                <w:rFonts w:hint="default" w:asciiTheme="minorEastAsia" w:hAnsiTheme="minorEastAsia" w:eastAsiaTheme="minorEastAsia"/>
                <w:b/>
                <w:sz w:val="24"/>
                <w:szCs w:val="24"/>
                <w:vertAlign w:val="baseline"/>
                <w:lang w:val="en-US" w:eastAsia="zh-CN"/>
              </w:rPr>
            </w:pPr>
            <w:r>
              <w:rPr>
                <w:rFonts w:hint="eastAsia" w:asciiTheme="minorEastAsia" w:hAnsiTheme="minorEastAsia"/>
                <w:b w:val="0"/>
                <w:bCs/>
                <w:sz w:val="24"/>
                <w:szCs w:val="24"/>
                <w:vertAlign w:val="baseline"/>
                <w:lang w:val="en-US" w:eastAsia="zh-CN"/>
              </w:rPr>
              <w:t>从问题到方程</w:t>
            </w:r>
          </w:p>
        </w:tc>
        <w:tc>
          <w:tcPr>
            <w:tcW w:w="1312" w:type="dxa"/>
            <w:gridSpan w:val="2"/>
          </w:tcPr>
          <w:p>
            <w:pPr>
              <w:jc w:val="center"/>
              <w:rPr>
                <w:rFonts w:hint="default" w:asciiTheme="minorEastAsia" w:hAnsiTheme="minorEastAsia" w:eastAsiaTheme="minorEastAsia"/>
                <w:b/>
                <w:sz w:val="24"/>
                <w:szCs w:val="24"/>
                <w:vertAlign w:val="baseline"/>
                <w:lang w:val="en-US" w:eastAsia="zh-CN"/>
              </w:rPr>
            </w:pPr>
            <w:r>
              <w:rPr>
                <w:rFonts w:hint="eastAsia" w:asciiTheme="minorEastAsia" w:hAnsiTheme="minorEastAsia"/>
                <w:b/>
                <w:sz w:val="24"/>
                <w:szCs w:val="24"/>
                <w:vertAlign w:val="baseline"/>
                <w:lang w:val="en-US" w:eastAsia="zh-CN"/>
              </w:rPr>
              <w:t>实施时间</w:t>
            </w:r>
          </w:p>
        </w:tc>
        <w:tc>
          <w:tcPr>
            <w:tcW w:w="1968" w:type="dxa"/>
          </w:tcPr>
          <w:p>
            <w:pPr>
              <w:jc w:val="center"/>
              <w:rPr>
                <w:rFonts w:hint="default" w:asciiTheme="minorEastAsia" w:hAnsiTheme="minorEastAsia" w:eastAsiaTheme="minorEastAsia"/>
                <w:b/>
                <w:sz w:val="24"/>
                <w:szCs w:val="24"/>
                <w:vertAlign w:val="baseline"/>
                <w:lang w:val="en-US" w:eastAsia="zh-CN"/>
              </w:rPr>
            </w:pPr>
            <w:r>
              <w:rPr>
                <w:rFonts w:hint="eastAsia" w:asciiTheme="minorEastAsia" w:hAnsiTheme="minorEastAsia"/>
                <w:b w:val="0"/>
                <w:bCs/>
                <w:sz w:val="24"/>
                <w:szCs w:val="24"/>
                <w:vertAlign w:val="baseline"/>
                <w:lang w:val="en-US" w:eastAsia="zh-CN"/>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tcPr>
          <w:p>
            <w:pPr>
              <w:jc w:val="center"/>
              <w:rPr>
                <w:rFonts w:hint="default" w:asciiTheme="minorEastAsia" w:hAnsiTheme="minorEastAsia" w:eastAsiaTheme="minorEastAsia"/>
                <w:b/>
                <w:sz w:val="24"/>
                <w:szCs w:val="24"/>
                <w:vertAlign w:val="baseline"/>
                <w:lang w:val="en-US" w:eastAsia="zh-CN"/>
              </w:rPr>
            </w:pPr>
            <w:r>
              <w:rPr>
                <w:rFonts w:hint="eastAsia" w:asciiTheme="minorEastAsia" w:hAnsiTheme="minorEastAsia"/>
                <w:b/>
                <w:sz w:val="24"/>
                <w:szCs w:val="24"/>
                <w:vertAlign w:val="baseline"/>
                <w:lang w:val="en-US" w:eastAsia="zh-CN"/>
              </w:rPr>
              <w:t>1、教材内容分析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tcPr>
          <w:p>
            <w:pPr>
              <w:jc w:val="left"/>
              <w:rPr>
                <w:rFonts w:hint="eastAsia" w:ascii="宋体" w:hAnsi="宋体" w:eastAsia="宋体" w:cs="宋体"/>
                <w:sz w:val="24"/>
                <w:szCs w:val="24"/>
              </w:rPr>
            </w:pPr>
            <w:r>
              <w:rPr>
                <w:rFonts w:hint="eastAsia" w:ascii="宋体" w:hAnsi="宋体" w:eastAsia="宋体" w:cs="宋体"/>
                <w:sz w:val="24"/>
                <w:szCs w:val="24"/>
              </w:rPr>
              <w:t>1.1教材的地位与作用</w:t>
            </w:r>
          </w:p>
          <w:p>
            <w:pPr>
              <w:jc w:val="left"/>
              <w:rPr>
                <w:rFonts w:hint="eastAsia" w:ascii="宋体" w:hAnsi="宋体" w:eastAsia="宋体" w:cs="宋体"/>
                <w:sz w:val="24"/>
                <w:szCs w:val="24"/>
              </w:rPr>
            </w:pPr>
            <w:r>
              <w:rPr>
                <w:rFonts w:hint="eastAsia" w:ascii="宋体" w:hAnsi="宋体" w:eastAsia="宋体" w:cs="宋体"/>
                <w:sz w:val="24"/>
                <w:szCs w:val="24"/>
              </w:rPr>
              <w:t>方程是代数学的核心,是刻画现实世界的一个有效的数学模型,而一元一次方程是最简单的代数方程,也是所有代数方程的基础.用一元一次方程解决实际问题是中学阶段应用数学知识解决实际问题的开端,也是增强学生学数学,用数学的重要题材;教材渗透的符号化,模型化思想及类比,化归,归纳等数学思想方法,都是学生今后学习和工作中必备的数学修养和素质.通过本章的学习,不但使学生了解一元一次方程及其相关概念,而且能使其认识到从算式到方程是数学的进步,并体会方程的意义,同时在"观察分析——抽象表示——符号变换——解释检验"的过程中,感受数学的科学价值和人文价值,体会从实际问题到方程中蕴涵的化归思想,提高分析问题和解决问题的能力,形成良好的学习习惯.从问题到方程是本章的第一节内容,是从算术模型到方程模型的首次尝试跨越,对后续学习有着重要的意义.</w:t>
            </w:r>
          </w:p>
          <w:p>
            <w:pPr>
              <w:jc w:val="left"/>
              <w:rPr>
                <w:rFonts w:hint="eastAsia" w:ascii="宋体" w:hAnsi="宋体" w:eastAsia="宋体" w:cs="宋体"/>
                <w:sz w:val="24"/>
                <w:szCs w:val="24"/>
              </w:rPr>
            </w:pPr>
            <w:r>
              <w:rPr>
                <w:rFonts w:hint="eastAsia" w:ascii="宋体" w:hAnsi="宋体" w:eastAsia="宋体" w:cs="宋体"/>
                <w:sz w:val="24"/>
                <w:szCs w:val="24"/>
              </w:rPr>
              <w:t>1.2知识结构</w:t>
            </w:r>
          </w:p>
          <w:p>
            <w:pPr>
              <w:jc w:val="left"/>
              <w:rPr>
                <w:rFonts w:hint="eastAsia" w:ascii="宋体" w:hAnsi="宋体" w:eastAsia="宋体" w:cs="宋体"/>
                <w:sz w:val="24"/>
                <w:szCs w:val="24"/>
              </w:rPr>
            </w:pPr>
            <w:r>
              <w:rPr>
                <w:rFonts w:hint="eastAsia" w:ascii="宋体" w:hAnsi="宋体" w:eastAsia="宋体" w:cs="宋体"/>
                <w:sz w:val="24"/>
                <w:szCs w:val="24"/>
              </w:rPr>
              <w:t>(1)知识的顺序结构</w:t>
            </w:r>
          </w:p>
          <w:p>
            <w:pPr>
              <w:jc w:val="left"/>
              <w:rPr>
                <w:rFonts w:hint="eastAsia" w:ascii="宋体" w:hAnsi="宋体" w:eastAsia="宋体" w:cs="宋体"/>
                <w:sz w:val="24"/>
                <w:szCs w:val="24"/>
              </w:rPr>
            </w:pPr>
            <w:r>
              <w:rPr>
                <w:rFonts w:hint="eastAsia" w:ascii="宋体" w:hAnsi="宋体" w:eastAsia="宋体" w:cs="宋体"/>
                <w:sz w:val="24"/>
                <w:szCs w:val="24"/>
              </w:rPr>
              <w:t>这三部分内容相对独立,但又密切相联.</w:t>
            </w:r>
          </w:p>
          <w:p>
            <w:pPr>
              <w:jc w:val="left"/>
              <w:rPr>
                <w:rFonts w:hint="eastAsia" w:ascii="宋体" w:hAnsi="宋体" w:eastAsia="宋体" w:cs="宋体"/>
                <w:sz w:val="24"/>
                <w:szCs w:val="24"/>
              </w:rPr>
            </w:pPr>
            <w:r>
              <w:rPr>
                <w:rFonts w:hint="eastAsia" w:ascii="宋体" w:hAnsi="宋体" w:eastAsia="宋体" w:cs="宋体"/>
                <w:sz w:val="24"/>
                <w:szCs w:val="24"/>
              </w:rPr>
              <w:t>(2)解决问题的过程结构</w:t>
            </w:r>
          </w:p>
          <w:p>
            <w:pPr>
              <w:jc w:val="left"/>
              <w:rPr>
                <w:rFonts w:hint="eastAsia" w:eastAsia="宋体" w:asciiTheme="minorEastAsia" w:hAnsiTheme="minorEastAsia"/>
                <w:b/>
                <w:sz w:val="24"/>
                <w:szCs w:val="24"/>
                <w:vertAlign w:val="baseline"/>
                <w:lang w:eastAsia="zh-CN"/>
              </w:rPr>
            </w:pPr>
            <w:r>
              <w:rPr>
                <w:rFonts w:hint="eastAsia" w:ascii="宋体" w:hAnsi="宋体" w:eastAsia="宋体" w:cs="宋体"/>
                <w:sz w:val="24"/>
                <w:szCs w:val="24"/>
              </w:rPr>
              <w:t>(3)本章的重点,难点.从宏观看,以方程为工具分析,解决问题(即建立方程模型)是全章的重点和难点.从微观看,理解方程的本质,列方程是重点,分析问题中的数量关系是难点.突破难点的关键是弄清楚问题背景,运用列表,画示意图等方法理清数量关系,特别是明确等量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tcPr>
          <w:p>
            <w:pPr>
              <w:jc w:val="center"/>
              <w:rPr>
                <w:rFonts w:hint="default" w:asciiTheme="minorEastAsia" w:hAnsiTheme="minorEastAsia" w:eastAsiaTheme="minorEastAsia"/>
                <w:b/>
                <w:sz w:val="24"/>
                <w:szCs w:val="24"/>
                <w:vertAlign w:val="baseline"/>
                <w:lang w:val="en-US" w:eastAsia="zh-CN"/>
              </w:rPr>
            </w:pPr>
            <w:r>
              <w:rPr>
                <w:rFonts w:hint="eastAsia" w:asciiTheme="minorEastAsia" w:hAnsiTheme="minorEastAsia"/>
                <w:b/>
                <w:sz w:val="24"/>
                <w:szCs w:val="24"/>
                <w:vertAlign w:val="baseline"/>
                <w:lang w:val="en-US" w:eastAsia="zh-CN"/>
              </w:rPr>
              <w:t>2、学情分析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tcPr>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2.1学生学习中的常见认识误区及思维障碍</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(1)学生在小学阶段已对简单方程有所认识,也会用方程表示简单情境中的数量关系,但多数学生说不出方程的本质.</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(2)学生已会用算术模型和方程模型解决简单的实际问题,但学生说不出算术算式与代数方程的区别与联系,感受不到方程是更简便,更有力的数学工具,从算术方法到代数方程是数学的进步.</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(3)尽管已会模仿解决一些简单的实际问题,但学生缺乏多角度思考的习惯,也没有交流,合作,质疑的意识,不会用数学方式去思考.</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2.2 学法指导</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(1)算术模型与方程模型比较宜采用"暗示"与讨论相结合的方法:教师提供一个合适的实际问题,然后在引导学生分析的基础上,给出相应的数学模型,同时给学生有充足的观察,比较和讨论的时间,从而在互动中明确算术算式与代数方程的区别与联系,感受算式模型的局限性和方程模型的优越性,认识从算式到方程是数学的进步.</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(2)对方程本质的认识宜采用"暗示",独立学习与讨论相结合的方法:教师提供一定数量的简单实际问题,先让学生在教师的指导下根据已有的知识与经验进行独立学习——列方程,在独立学习的基础上进行合作交流——讨论方程的意义,让学生在教师的"暗示"下,感受方程的意义.</w:t>
            </w:r>
          </w:p>
          <w:p>
            <w:pPr>
              <w:jc w:val="left"/>
              <w:rPr>
                <w:rFonts w:asciiTheme="minorEastAsia" w:hAnsiTheme="minorEastAsia"/>
                <w:b/>
                <w:sz w:val="24"/>
                <w:szCs w:val="24"/>
                <w:vertAlign w:val="baseline"/>
              </w:rPr>
            </w:pPr>
            <w:r>
              <w:rPr>
                <w:rFonts w:hint="eastAsia" w:asciiTheme="minorEastAsia" w:hAnsiTheme="minorEastAsia"/>
                <w:b w:val="0"/>
                <w:bCs/>
                <w:sz w:val="24"/>
                <w:szCs w:val="24"/>
                <w:vertAlign w:val="baseline"/>
              </w:rPr>
              <w:t>鉴于以上几点认识,我认为本节课的教学目标是: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tcPr>
          <w:p>
            <w:pPr>
              <w:jc w:val="center"/>
              <w:rPr>
                <w:rFonts w:hint="default" w:asciiTheme="minorEastAsia" w:hAnsiTheme="minorEastAsia" w:eastAsiaTheme="minorEastAsia"/>
                <w:b/>
                <w:sz w:val="24"/>
                <w:szCs w:val="24"/>
                <w:vertAlign w:val="baseline"/>
                <w:lang w:val="en-US" w:eastAsia="zh-CN"/>
              </w:rPr>
            </w:pPr>
            <w:r>
              <w:rPr>
                <w:rFonts w:hint="eastAsia" w:asciiTheme="minorEastAsia" w:hAnsiTheme="minorEastAsia"/>
                <w:b/>
                <w:sz w:val="24"/>
                <w:szCs w:val="24"/>
                <w:vertAlign w:val="baseline"/>
                <w:lang w:val="en-US" w:eastAsia="zh-CN"/>
              </w:rPr>
              <w:t>3、目标确定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tcPr>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(一)知识与能力目标</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1,探索实际问题中的等量关系,并用方程描述;</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2,通过对多种实际问题中数量关系的分析,使学生初步感受方程是刻画现实世界的有效模型.</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(二)过程与方法目标</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1,经历将一些实际问题抽象为数与代数问题(方程问题)的过程,教学中通过算术模型与方程模型的比较分析,感受方程模型在解决较复杂实际问题中的优越性.</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2,经历运用数学符号和图形描述现实世界的过程.</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(三)情感态度与价值观目标</w:t>
            </w:r>
          </w:p>
          <w:p>
            <w:pPr>
              <w:jc w:val="left"/>
              <w:rPr>
                <w:rFonts w:hint="eastAsia" w:asciiTheme="minorEastAsia" w:hAnsiTheme="minorEastAsia"/>
                <w:b w:val="0"/>
                <w:bCs/>
                <w:sz w:val="24"/>
                <w:szCs w:val="24"/>
                <w:vertAlign w:val="baseline"/>
              </w:rPr>
            </w:pPr>
            <w:r>
              <w:rPr>
                <w:rFonts w:hint="eastAsia" w:asciiTheme="minorEastAsia" w:hAnsiTheme="minorEastAsia"/>
                <w:b w:val="0"/>
                <w:bCs/>
                <w:sz w:val="24"/>
                <w:szCs w:val="24"/>
                <w:vertAlign w:val="baseline"/>
              </w:rPr>
              <w:t>1,通过对多种实际问题的分析,感受方程作为刻画现实世界有效模型的意义;</w:t>
            </w:r>
          </w:p>
          <w:p>
            <w:pPr>
              <w:jc w:val="left"/>
              <w:rPr>
                <w:rFonts w:asciiTheme="minorEastAsia" w:hAnsiTheme="minorEastAsia"/>
                <w:b/>
                <w:sz w:val="24"/>
                <w:szCs w:val="24"/>
                <w:vertAlign w:val="baseline"/>
              </w:rPr>
            </w:pPr>
            <w:r>
              <w:rPr>
                <w:rFonts w:hint="eastAsia" w:asciiTheme="minorEastAsia" w:hAnsiTheme="minorEastAsia"/>
                <w:b w:val="0"/>
                <w:bCs/>
                <w:sz w:val="24"/>
                <w:szCs w:val="24"/>
                <w:vertAlign w:val="baseline"/>
              </w:rPr>
              <w:t>2,体验在生活中学数学,用数学的价值,感受学习数学的乐趣.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tcPr>
          <w:p>
            <w:pPr>
              <w:jc w:val="center"/>
              <w:rPr>
                <w:rFonts w:hint="default" w:asciiTheme="minorEastAsia" w:hAnsiTheme="minorEastAsia"/>
                <w:b/>
                <w:sz w:val="24"/>
                <w:szCs w:val="24"/>
                <w:vertAlign w:val="baseline"/>
                <w:lang w:val="en-US" w:eastAsia="zh-CN"/>
              </w:rPr>
            </w:pPr>
            <w:r>
              <w:rPr>
                <w:rFonts w:hint="eastAsia" w:asciiTheme="minorEastAsia" w:hAnsiTheme="minorEastAsia"/>
                <w:b/>
                <w:sz w:val="24"/>
                <w:szCs w:val="24"/>
                <w:vertAlign w:val="baseline"/>
                <w:lang w:val="en-US" w:eastAsia="zh-CN"/>
              </w:rPr>
              <w:t>4、教材重难点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tcPr>
          <w:p>
            <w:pPr>
              <w:jc w:val="left"/>
              <w:rPr>
                <w:rFonts w:hint="eastAsia" w:asciiTheme="minorEastAsia" w:hAnsiTheme="minorEastAsia"/>
                <w:b w:val="0"/>
                <w:bCs/>
                <w:sz w:val="24"/>
                <w:szCs w:val="24"/>
                <w:vertAlign w:val="baseline"/>
                <w:lang w:val="en-US" w:eastAsia="zh-CN"/>
              </w:rPr>
            </w:pPr>
            <w:r>
              <w:rPr>
                <w:rFonts w:hint="eastAsia" w:asciiTheme="minorEastAsia" w:hAnsiTheme="minorEastAsia"/>
                <w:b w:val="0"/>
                <w:bCs/>
                <w:sz w:val="24"/>
                <w:szCs w:val="24"/>
                <w:vertAlign w:val="baseline"/>
                <w:lang w:val="en-US" w:eastAsia="zh-CN"/>
              </w:rPr>
              <w:t>重点:</w:t>
            </w:r>
          </w:p>
          <w:p>
            <w:pPr>
              <w:jc w:val="left"/>
              <w:rPr>
                <w:rFonts w:hint="eastAsia" w:asciiTheme="minorEastAsia" w:hAnsiTheme="minorEastAsia"/>
                <w:b w:val="0"/>
                <w:bCs/>
                <w:sz w:val="24"/>
                <w:szCs w:val="24"/>
                <w:vertAlign w:val="baseline"/>
                <w:lang w:val="en-US" w:eastAsia="zh-CN"/>
              </w:rPr>
            </w:pPr>
            <w:r>
              <w:rPr>
                <w:rFonts w:hint="eastAsia" w:asciiTheme="minorEastAsia" w:hAnsiTheme="minorEastAsia"/>
                <w:b w:val="0"/>
                <w:bCs/>
                <w:sz w:val="24"/>
                <w:szCs w:val="24"/>
                <w:vertAlign w:val="baseline"/>
                <w:lang w:val="en-US" w:eastAsia="zh-CN"/>
              </w:rPr>
              <w:t>在从实际问题到方程的自主探索过程,培养学生初步的建模能力和意识,感受方程作为刻画现实世界有效模型的意义.</w:t>
            </w:r>
          </w:p>
          <w:p>
            <w:pPr>
              <w:jc w:val="left"/>
              <w:rPr>
                <w:rFonts w:hint="eastAsia" w:asciiTheme="minorEastAsia" w:hAnsiTheme="minorEastAsia"/>
                <w:b w:val="0"/>
                <w:bCs/>
                <w:sz w:val="24"/>
                <w:szCs w:val="24"/>
                <w:vertAlign w:val="baseline"/>
                <w:lang w:val="en-US" w:eastAsia="zh-CN"/>
              </w:rPr>
            </w:pPr>
            <w:r>
              <w:rPr>
                <w:rFonts w:hint="eastAsia" w:asciiTheme="minorEastAsia" w:hAnsiTheme="minorEastAsia"/>
                <w:b w:val="0"/>
                <w:bCs/>
                <w:sz w:val="24"/>
                <w:szCs w:val="24"/>
                <w:vertAlign w:val="baseline"/>
                <w:lang w:val="en-US" w:eastAsia="zh-CN"/>
              </w:rPr>
              <w:t>难点:</w:t>
            </w:r>
          </w:p>
          <w:p>
            <w:pPr>
              <w:jc w:val="left"/>
              <w:rPr>
                <w:rFonts w:hint="eastAsia" w:asciiTheme="minorEastAsia" w:hAnsiTheme="minorEastAsia"/>
                <w:b/>
                <w:sz w:val="24"/>
                <w:szCs w:val="24"/>
                <w:vertAlign w:val="baseline"/>
                <w:lang w:val="en-US" w:eastAsia="zh-CN"/>
              </w:rPr>
            </w:pPr>
            <w:r>
              <w:rPr>
                <w:rFonts w:hint="eastAsia" w:asciiTheme="minorEastAsia" w:hAnsiTheme="minorEastAsia"/>
                <w:b w:val="0"/>
                <w:bCs/>
                <w:sz w:val="24"/>
                <w:szCs w:val="24"/>
                <w:vertAlign w:val="baseline"/>
                <w:lang w:val="en-US" w:eastAsia="zh-CN"/>
              </w:rPr>
              <w:t>用方程描述实际问题中相等关系,自主从算术模型跨越到方程模型.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tcPr>
          <w:p>
            <w:pPr>
              <w:jc w:val="center"/>
              <w:rPr>
                <w:rFonts w:hint="default" w:asciiTheme="minorEastAsia" w:hAnsiTheme="minorEastAsia"/>
                <w:b/>
                <w:sz w:val="24"/>
                <w:szCs w:val="24"/>
                <w:vertAlign w:val="baseline"/>
                <w:lang w:val="en-US" w:eastAsia="zh-CN"/>
              </w:rPr>
            </w:pPr>
            <w:r>
              <w:rPr>
                <w:rFonts w:hint="eastAsia" w:asciiTheme="minorEastAsia" w:hAnsiTheme="minorEastAsia"/>
                <w:b/>
                <w:sz w:val="24"/>
                <w:szCs w:val="24"/>
                <w:vertAlign w:val="baseline"/>
                <w:lang w:val="en-US" w:eastAsia="zh-CN"/>
              </w:rPr>
              <w:t>5、作业设计内容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47" w:type="dxa"/>
            <w:gridSpan w:val="2"/>
          </w:tcPr>
          <w:p>
            <w:pPr>
              <w:jc w:val="center"/>
              <w:rPr>
                <w:rFonts w:hint="default" w:asciiTheme="minorEastAsia" w:hAnsiTheme="minorEastAsia"/>
                <w:b/>
                <w:sz w:val="24"/>
                <w:szCs w:val="24"/>
                <w:vertAlign w:val="baseline"/>
                <w:lang w:val="en-US" w:eastAsia="zh-CN"/>
              </w:rPr>
            </w:pPr>
            <w:r>
              <w:rPr>
                <w:rFonts w:hint="eastAsia" w:asciiTheme="minorEastAsia" w:hAnsiTheme="minorEastAsia"/>
                <w:b/>
                <w:sz w:val="24"/>
                <w:szCs w:val="24"/>
                <w:vertAlign w:val="baseline"/>
                <w:lang w:val="en-US" w:eastAsia="zh-CN"/>
              </w:rPr>
              <w:t>作业呈现形式</w:t>
            </w:r>
          </w:p>
        </w:tc>
        <w:tc>
          <w:tcPr>
            <w:tcW w:w="4728" w:type="dxa"/>
            <w:gridSpan w:val="2"/>
          </w:tcPr>
          <w:p>
            <w:pPr>
              <w:jc w:val="center"/>
              <w:rPr>
                <w:rFonts w:hint="default" w:asciiTheme="minorEastAsia" w:hAnsiTheme="minorEastAsia"/>
                <w:b/>
                <w:sz w:val="24"/>
                <w:szCs w:val="24"/>
                <w:vertAlign w:val="baseline"/>
                <w:lang w:val="en-US" w:eastAsia="zh-CN"/>
              </w:rPr>
            </w:pPr>
            <w:r>
              <w:rPr>
                <w:rFonts w:hint="eastAsia" w:asciiTheme="minorEastAsia" w:hAnsiTheme="minorEastAsia"/>
                <w:b/>
                <w:sz w:val="24"/>
                <w:szCs w:val="24"/>
                <w:vertAlign w:val="baseline"/>
                <w:lang w:val="en-US" w:eastAsia="zh-CN"/>
              </w:rPr>
              <w:t>教师作业设计</w:t>
            </w:r>
          </w:p>
        </w:tc>
        <w:tc>
          <w:tcPr>
            <w:tcW w:w="2047" w:type="dxa"/>
            <w:gridSpan w:val="2"/>
          </w:tcPr>
          <w:p>
            <w:pPr>
              <w:jc w:val="center"/>
              <w:rPr>
                <w:rFonts w:hint="default" w:asciiTheme="minorEastAsia" w:hAnsiTheme="minorEastAsia"/>
                <w:b/>
                <w:sz w:val="24"/>
                <w:szCs w:val="24"/>
                <w:vertAlign w:val="baseline"/>
                <w:lang w:val="en-US" w:eastAsia="zh-CN"/>
              </w:rPr>
            </w:pPr>
            <w:r>
              <w:rPr>
                <w:rFonts w:hint="eastAsia" w:asciiTheme="minorEastAsia" w:hAnsiTheme="minorEastAsia"/>
                <w:b/>
                <w:sz w:val="24"/>
                <w:szCs w:val="24"/>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47" w:type="dxa"/>
            <w:gridSpan w:val="2"/>
          </w:tcPr>
          <w:p>
            <w:pPr>
              <w:jc w:val="center"/>
              <w:rPr>
                <w:rFonts w:hint="default" w:asciiTheme="minorEastAsia" w:hAnsiTheme="minorEastAsia"/>
                <w:b/>
                <w:sz w:val="24"/>
                <w:szCs w:val="24"/>
                <w:vertAlign w:val="baseline"/>
                <w:lang w:val="en-US" w:eastAsia="zh-CN"/>
              </w:rPr>
            </w:pPr>
            <w:r>
              <w:rPr>
                <w:rFonts w:hint="eastAsia" w:asciiTheme="minorEastAsia" w:hAnsiTheme="minorEastAsia"/>
                <w:b w:val="0"/>
                <w:bCs/>
                <w:sz w:val="24"/>
                <w:szCs w:val="24"/>
                <w:vertAlign w:val="baseline"/>
                <w:lang w:val="en-US" w:eastAsia="zh-CN"/>
              </w:rPr>
              <w:t>【口头作业】由教师将课堂作业任务单发放给小组长，组员到小组长处过关，通关的奖励积分，积分到一定程度到老师处换取礼物，没过关由组长一对一辅导。</w:t>
            </w:r>
          </w:p>
        </w:tc>
        <w:tc>
          <w:tcPr>
            <w:tcW w:w="4728" w:type="dxa"/>
            <w:gridSpan w:val="2"/>
          </w:tcPr>
          <w:p>
            <w:pPr>
              <w:jc w:val="center"/>
              <w:rPr>
                <w:rFonts w:hint="eastAsia" w:asciiTheme="minorEastAsia" w:hAnsiTheme="minorEastAsia"/>
                <w:b/>
                <w:sz w:val="24"/>
                <w:szCs w:val="24"/>
                <w:vertAlign w:val="baseline"/>
                <w:lang w:val="en-US" w:eastAsia="zh-CN"/>
              </w:rPr>
            </w:pPr>
            <w:r>
              <w:rPr>
                <w:rFonts w:hint="eastAsia" w:asciiTheme="minorEastAsia" w:hAnsiTheme="minorEastAsia"/>
                <w:b/>
                <w:sz w:val="24"/>
                <w:szCs w:val="24"/>
                <w:vertAlign w:val="baseline"/>
                <w:lang w:val="en-US" w:eastAsia="zh-CN"/>
              </w:rPr>
              <w:t>题组1</w:t>
            </w:r>
          </w:p>
          <w:p>
            <w:pPr>
              <w:jc w:val="left"/>
              <w:rPr>
                <w:rFonts w:hint="default" w:asciiTheme="minorEastAsia" w:hAnsiTheme="minorEastAsia"/>
                <w:b w:val="0"/>
                <w:bCs/>
                <w:sz w:val="24"/>
                <w:szCs w:val="24"/>
                <w:vertAlign w:val="baseline"/>
                <w:lang w:val="en-US" w:eastAsia="zh-CN"/>
              </w:rPr>
            </w:pPr>
            <w:r>
              <w:rPr>
                <w:rFonts w:hint="eastAsia" w:asciiTheme="minorEastAsia" w:hAnsiTheme="minorEastAsia"/>
                <w:b w:val="0"/>
                <w:bCs/>
                <w:sz w:val="24"/>
                <w:szCs w:val="24"/>
                <w:vertAlign w:val="baseline"/>
                <w:lang w:val="en-US" w:eastAsia="zh-CN"/>
              </w:rPr>
              <w:t>1、</w:t>
            </w:r>
            <w:r>
              <w:rPr>
                <w:rFonts w:hint="default" w:asciiTheme="minorEastAsia" w:hAnsiTheme="minorEastAsia"/>
                <w:b w:val="0"/>
                <w:bCs/>
                <w:sz w:val="24"/>
                <w:szCs w:val="24"/>
                <w:vertAlign w:val="baseline"/>
                <w:lang w:val="en-US" w:eastAsia="zh-CN"/>
              </w:rPr>
              <w:t xml:space="preserve">下列各式中，是方程的个数为（      ） </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（1）-4-3=-7；</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（2）3x-5=2x+1；</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（3）2x+6；</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（4）x-y=v</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（5）a+b&gt;3;</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（6）a^2+a−6=0</w:t>
            </w:r>
          </w:p>
          <w:p>
            <w:pPr>
              <w:jc w:val="left"/>
              <w:rPr>
                <w:rFonts w:hint="default" w:asciiTheme="minorEastAsia" w:hAnsiTheme="minorEastAsia"/>
                <w:b w:val="0"/>
                <w:bCs/>
                <w:sz w:val="24"/>
                <w:szCs w:val="24"/>
                <w:vertAlign w:val="baseline"/>
                <w:lang w:val="en-US" w:eastAsia="zh-CN"/>
              </w:rPr>
            </w:pP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A.1个       B.2个       C.3个        D.4个</w:t>
            </w:r>
          </w:p>
          <w:p>
            <w:pPr>
              <w:jc w:val="left"/>
              <w:rPr>
                <w:rFonts w:hint="default" w:asciiTheme="minorEastAsia" w:hAnsiTheme="minorEastAsia"/>
                <w:b w:val="0"/>
                <w:bCs/>
                <w:sz w:val="24"/>
                <w:szCs w:val="24"/>
                <w:vertAlign w:val="baseline"/>
                <w:lang w:val="en-US" w:eastAsia="zh-CN"/>
              </w:rPr>
            </w:pPr>
            <w:r>
              <w:rPr>
                <w:rFonts w:hint="eastAsia" w:asciiTheme="minorEastAsia" w:hAnsiTheme="minorEastAsia"/>
                <w:b w:val="0"/>
                <w:bCs/>
                <w:sz w:val="24"/>
                <w:szCs w:val="24"/>
                <w:vertAlign w:val="baseline"/>
                <w:lang w:val="en-US" w:eastAsia="zh-CN"/>
              </w:rPr>
              <w:t>2、</w:t>
            </w:r>
            <w:r>
              <w:rPr>
                <w:rFonts w:hint="default" w:asciiTheme="minorEastAsia" w:hAnsiTheme="minorEastAsia"/>
                <w:b w:val="0"/>
                <w:bCs/>
                <w:sz w:val="24"/>
                <w:szCs w:val="24"/>
                <w:vertAlign w:val="baseline"/>
                <w:lang w:val="en-US" w:eastAsia="zh-CN"/>
              </w:rPr>
              <w:t>下列方程中是一元一次方程的是(         )</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 xml:space="preserve">A. </w:t>
            </w:r>
            <m:oMath>
              <m:f>
                <m:fPr>
                  <m:ctrlPr>
                    <w:rPr>
                      <w:rFonts w:ascii="Cambria Math" w:hAnsi="Cambria Math"/>
                      <w:bCs/>
                      <w:i/>
                      <w:sz w:val="24"/>
                      <w:szCs w:val="24"/>
                      <w:vertAlign w:val="baseline"/>
                      <w:lang w:val="en-US"/>
                    </w:rPr>
                  </m:ctrlPr>
                </m:fPr>
                <m:num>
                  <m:r>
                    <m:rPr/>
                    <w:rPr>
                      <w:rFonts w:hint="default" w:ascii="Cambria Math" w:hAnsi="Cambria Math"/>
                      <w:sz w:val="24"/>
                      <w:szCs w:val="24"/>
                      <w:vertAlign w:val="baseline"/>
                      <w:lang w:val="en-US" w:eastAsia="zh-CN"/>
                    </w:rPr>
                    <m:t>1</m:t>
                  </m:r>
                  <m:ctrlPr>
                    <w:rPr>
                      <w:rFonts w:ascii="Cambria Math" w:hAnsi="Cambria Math"/>
                      <w:bCs/>
                      <w:i/>
                      <w:sz w:val="24"/>
                      <w:szCs w:val="24"/>
                      <w:vertAlign w:val="baseline"/>
                      <w:lang w:val="en-US"/>
                    </w:rPr>
                  </m:ctrlPr>
                </m:num>
                <m:den>
                  <m:r>
                    <m:rPr/>
                    <w:rPr>
                      <w:rFonts w:hint="default" w:ascii="Cambria Math" w:hAnsi="Cambria Math"/>
                      <w:sz w:val="24"/>
                      <w:szCs w:val="24"/>
                      <w:vertAlign w:val="baseline"/>
                      <w:lang w:val="en-US" w:eastAsia="zh-CN"/>
                    </w:rPr>
                    <m:t>x</m:t>
                  </m:r>
                  <m:ctrlPr>
                    <w:rPr>
                      <w:rFonts w:ascii="Cambria Math" w:hAnsi="Cambria Math"/>
                      <w:bCs/>
                      <w:i/>
                      <w:sz w:val="24"/>
                      <w:szCs w:val="24"/>
                      <w:vertAlign w:val="baseline"/>
                      <w:lang w:val="en-US"/>
                    </w:rPr>
                  </m:ctrlPr>
                </m:den>
              </m:f>
            </m:oMath>
            <w:r>
              <w:rPr>
                <w:rFonts w:hint="default" w:asciiTheme="minorEastAsia" w:hAnsiTheme="minorEastAsia"/>
                <w:b w:val="0"/>
                <w:bCs/>
                <w:sz w:val="24"/>
                <w:szCs w:val="24"/>
                <w:vertAlign w:val="baseline"/>
                <w:lang w:val="en-US" w:eastAsia="zh-CN"/>
              </w:rPr>
              <w:t>+3=2</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B. x+3=3-x</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C. 1=1</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 xml:space="preserve">D. </w:t>
            </w:r>
            <m:oMath>
              <m:sSup>
                <m:sSupPr>
                  <m:ctrlPr>
                    <w:rPr>
                      <w:rFonts w:ascii="Cambria Math" w:hAnsi="Cambria Math"/>
                      <w:bCs/>
                      <w:i/>
                      <w:sz w:val="24"/>
                      <w:szCs w:val="24"/>
                      <w:vertAlign w:val="baseline"/>
                      <w:lang w:val="en-US"/>
                    </w:rPr>
                  </m:ctrlPr>
                </m:sSupPr>
                <m:e>
                  <m:r>
                    <m:rPr/>
                    <w:rPr>
                      <w:rFonts w:hint="default" w:ascii="Cambria Math" w:hAnsi="Cambria Math"/>
                      <w:sz w:val="24"/>
                      <w:szCs w:val="24"/>
                      <w:vertAlign w:val="baseline"/>
                      <w:lang w:val="en-US" w:eastAsia="zh-CN"/>
                    </w:rPr>
                    <m:t>x</m:t>
                  </m:r>
                  <m:ctrlPr>
                    <w:rPr>
                      <w:rFonts w:ascii="Cambria Math" w:hAnsi="Cambria Math"/>
                      <w:bCs/>
                      <w:i/>
                      <w:sz w:val="24"/>
                      <w:szCs w:val="24"/>
                      <w:vertAlign w:val="baseline"/>
                      <w:lang w:val="en-US"/>
                    </w:rPr>
                  </m:ctrlPr>
                </m:e>
                <m:sup>
                  <m:r>
                    <m:rPr/>
                    <w:rPr>
                      <w:rFonts w:hint="default" w:ascii="Cambria Math" w:hAnsi="Cambria Math"/>
                      <w:sz w:val="24"/>
                      <w:szCs w:val="24"/>
                      <w:vertAlign w:val="baseline"/>
                      <w:lang w:val="en-US" w:eastAsia="zh-CN"/>
                    </w:rPr>
                    <m:t>2</m:t>
                  </m:r>
                  <m:ctrlPr>
                    <w:rPr>
                      <w:rFonts w:ascii="Cambria Math" w:hAnsi="Cambria Math"/>
                      <w:bCs/>
                      <w:i/>
                      <w:sz w:val="24"/>
                      <w:szCs w:val="24"/>
                      <w:vertAlign w:val="baseline"/>
                      <w:lang w:val="en-US"/>
                    </w:rPr>
                  </m:ctrlPr>
                </m:sup>
              </m:sSup>
            </m:oMath>
            <w:r>
              <w:rPr>
                <w:rFonts w:hint="default" w:asciiTheme="minorEastAsia" w:hAnsiTheme="minorEastAsia"/>
                <w:b w:val="0"/>
                <w:bCs/>
                <w:sz w:val="24"/>
                <w:szCs w:val="24"/>
                <w:vertAlign w:val="baseline"/>
                <w:lang w:val="en-US" w:eastAsia="zh-CN"/>
              </w:rPr>
              <w:t>=1</w:t>
            </w:r>
          </w:p>
          <w:p>
            <w:pPr>
              <w:jc w:val="left"/>
              <w:rPr>
                <w:rFonts w:hint="default" w:asciiTheme="minorEastAsia" w:hAnsiTheme="minorEastAsia"/>
                <w:b w:val="0"/>
                <w:bCs/>
                <w:sz w:val="24"/>
                <w:szCs w:val="24"/>
                <w:vertAlign w:val="baseline"/>
                <w:lang w:val="en-US" w:eastAsia="zh-CN"/>
              </w:rPr>
            </w:pPr>
            <w:r>
              <w:rPr>
                <w:rFonts w:hint="eastAsia" w:asciiTheme="minorEastAsia" w:hAnsiTheme="minorEastAsia"/>
                <w:b w:val="0"/>
                <w:bCs/>
                <w:sz w:val="24"/>
                <w:szCs w:val="24"/>
                <w:vertAlign w:val="baseline"/>
                <w:lang w:val="en-US" w:eastAsia="zh-CN"/>
              </w:rPr>
              <w:t>3</w:t>
            </w:r>
            <w:r>
              <w:rPr>
                <w:rFonts w:hint="default" w:asciiTheme="minorEastAsia" w:hAnsiTheme="minorEastAsia"/>
                <w:b w:val="0"/>
                <w:bCs/>
                <w:sz w:val="24"/>
                <w:szCs w:val="24"/>
                <w:vertAlign w:val="baseline"/>
                <w:lang w:val="en-US" w:eastAsia="zh-CN"/>
              </w:rPr>
              <w:t>、填空：</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（1）设某数为x，它的4倍是它的3倍与7的差，则列出的方程为______________.</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（2）买3支钢笔，5支圆珠笔共用了26.8元，一支钢笔是3.6元，请写出圆珠笔的价格x满足的方程_________________.</w:t>
            </w:r>
          </w:p>
          <w:p>
            <w:pPr>
              <w:jc w:val="left"/>
              <w:rPr>
                <w:rFonts w:hint="default" w:asciiTheme="minorEastAsia" w:hAnsiTheme="minorEastAsia"/>
                <w:b w:val="0"/>
                <w:bCs/>
                <w:sz w:val="24"/>
                <w:szCs w:val="24"/>
                <w:vertAlign w:val="baseline"/>
                <w:lang w:val="en-US" w:eastAsia="zh-CN"/>
              </w:rPr>
            </w:pP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（3）一种药物涨价25%的价格是50元，那么涨价前的价格x满足的方程是____________</w:t>
            </w:r>
          </w:p>
          <w:p>
            <w:pPr>
              <w:jc w:val="left"/>
              <w:rPr>
                <w:rFonts w:hint="default" w:asciiTheme="minorEastAsia" w:hAnsiTheme="minorEastAsia"/>
                <w:b w:val="0"/>
                <w:bCs/>
                <w:sz w:val="24"/>
                <w:szCs w:val="24"/>
                <w:vertAlign w:val="baseline"/>
                <w:lang w:val="en-US" w:eastAsia="zh-CN"/>
              </w:rPr>
            </w:pPr>
          </w:p>
          <w:p>
            <w:pPr>
              <w:jc w:val="center"/>
              <w:rPr>
                <w:rFonts w:hint="default" w:asciiTheme="minorEastAsia" w:hAnsiTheme="minorEastAsia"/>
                <w:b/>
                <w:sz w:val="24"/>
                <w:szCs w:val="24"/>
                <w:vertAlign w:val="baseline"/>
                <w:lang w:val="en-US" w:eastAsia="zh-CN"/>
              </w:rPr>
            </w:pPr>
          </w:p>
        </w:tc>
        <w:tc>
          <w:tcPr>
            <w:tcW w:w="2047" w:type="dxa"/>
            <w:gridSpan w:val="2"/>
          </w:tcPr>
          <w:p>
            <w:pPr>
              <w:jc w:val="center"/>
              <w:rPr>
                <w:rFonts w:hint="default" w:asciiTheme="minorEastAsia" w:hAnsiTheme="minorEastAsia"/>
                <w:b/>
                <w:sz w:val="24"/>
                <w:szCs w:val="24"/>
                <w:vertAlign w:val="baseline"/>
                <w:lang w:val="en-US" w:eastAsia="zh-CN"/>
              </w:rPr>
            </w:pPr>
            <w:r>
              <w:rPr>
                <w:rFonts w:hint="eastAsia" w:asciiTheme="minorEastAsia" w:hAnsiTheme="minorEastAsia"/>
                <w:b w:val="0"/>
                <w:bCs/>
                <w:sz w:val="24"/>
                <w:szCs w:val="24"/>
                <w:vertAlign w:val="baseline"/>
                <w:lang w:val="en-US" w:eastAsia="zh-CN"/>
              </w:rPr>
              <w:t>此为易错易混淆点，让学生明白一元一次方程的基本概念以及方程最简单的应用。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47" w:type="dxa"/>
            <w:gridSpan w:val="2"/>
          </w:tcPr>
          <w:p>
            <w:pPr>
              <w:jc w:val="center"/>
              <w:rPr>
                <w:rFonts w:hint="default" w:asciiTheme="minorEastAsia" w:hAnsiTheme="minorEastAsia"/>
                <w:b/>
                <w:sz w:val="24"/>
                <w:szCs w:val="24"/>
                <w:vertAlign w:val="baseline"/>
                <w:lang w:val="en-US" w:eastAsia="zh-CN"/>
              </w:rPr>
            </w:pPr>
            <w:r>
              <w:rPr>
                <w:rFonts w:hint="eastAsia" w:asciiTheme="minorEastAsia" w:hAnsiTheme="minorEastAsia"/>
                <w:b w:val="0"/>
                <w:bCs/>
                <w:sz w:val="24"/>
                <w:szCs w:val="24"/>
                <w:vertAlign w:val="baseline"/>
                <w:lang w:val="en-US" w:eastAsia="zh-CN"/>
              </w:rPr>
              <w:t>【课堂书面作业】老师下发作业任务单，组长和副组长到老师处批改，其余同学到组长处批改，存在问题反馈给老师，老师再一一解决。</w:t>
            </w:r>
          </w:p>
        </w:tc>
        <w:tc>
          <w:tcPr>
            <w:tcW w:w="4728" w:type="dxa"/>
            <w:gridSpan w:val="2"/>
          </w:tcPr>
          <w:p>
            <w:pPr>
              <w:jc w:val="center"/>
              <w:rPr>
                <w:rFonts w:hint="eastAsia" w:asciiTheme="minorEastAsia" w:hAnsiTheme="minorEastAsia"/>
                <w:b/>
                <w:sz w:val="24"/>
                <w:szCs w:val="24"/>
                <w:vertAlign w:val="baseline"/>
                <w:lang w:val="en-US" w:eastAsia="zh-CN"/>
              </w:rPr>
            </w:pPr>
            <w:r>
              <w:rPr>
                <w:rFonts w:hint="eastAsia" w:asciiTheme="minorEastAsia" w:hAnsiTheme="minorEastAsia"/>
                <w:b/>
                <w:sz w:val="24"/>
                <w:szCs w:val="24"/>
                <w:vertAlign w:val="baseline"/>
                <w:lang w:val="en-US" w:eastAsia="zh-CN"/>
              </w:rPr>
              <w:t>题组2</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1．已知下列方程：① x－２＝；② 0.3x =1；③ = 5x －１；④x2－4x=3； ⑤x=6；⑥x+2y=0.其中一元一次方程的个数是（      ）</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A．2            B．3           C．4             D．5</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2．如果方程（m－1）x + 2 =0是表示关于x的一元一次方程，那么m的取值范围是（     ）</w:t>
            </w:r>
          </w:p>
          <w:p>
            <w:pPr>
              <w:jc w:val="left"/>
              <w:rPr>
                <w:rFonts w:hint="default" w:asciiTheme="minorEastAsia" w:hAnsiTheme="minorEastAsia"/>
                <w:b w:val="0"/>
                <w:bCs/>
                <w:sz w:val="24"/>
                <w:szCs w:val="24"/>
                <w:vertAlign w:val="baseline"/>
                <w:lang w:val="en-US" w:eastAsia="zh-CN"/>
              </w:rPr>
            </w:pPr>
            <w:r>
              <w:rPr>
                <w:rFonts w:hint="default" w:asciiTheme="minorEastAsia" w:hAnsiTheme="minorEastAsia"/>
                <w:b w:val="0"/>
                <w:bCs/>
                <w:sz w:val="24"/>
                <w:szCs w:val="24"/>
                <w:vertAlign w:val="baseline"/>
                <w:lang w:val="en-US" w:eastAsia="zh-CN"/>
              </w:rPr>
              <w:t>A．m0        B．m1       C．m=－１　　　　D．m=０</w:t>
            </w:r>
          </w:p>
          <w:p>
            <w:pPr>
              <w:widowControl/>
              <w:jc w:val="left"/>
              <w:rPr>
                <w:rFonts w:ascii="宋体" w:hAnsi="宋体"/>
                <w:bCs/>
                <w:szCs w:val="21"/>
              </w:rPr>
            </w:pPr>
            <w:r>
              <w:rPr>
                <w:rFonts w:hint="eastAsia" w:ascii="宋体" w:hAnsi="宋体"/>
                <w:bCs/>
                <w:szCs w:val="21"/>
                <w:lang w:val="en-US" w:eastAsia="zh-CN"/>
              </w:rPr>
              <w:t>3</w:t>
            </w:r>
            <w:r>
              <w:rPr>
                <w:rFonts w:hint="eastAsia" w:ascii="宋体" w:hAnsi="宋体"/>
                <w:bCs/>
                <w:szCs w:val="21"/>
              </w:rPr>
              <w:t>、设某数为x,根据下列条件列方程.</w:t>
            </w:r>
          </w:p>
          <w:p>
            <w:pPr>
              <w:widowControl/>
              <w:jc w:val="left"/>
              <w:rPr>
                <w:rFonts w:hint="eastAsia" w:ascii="宋体" w:hAnsi="宋体"/>
                <w:bCs/>
                <w:szCs w:val="21"/>
              </w:rPr>
            </w:pPr>
            <w:r>
              <w:rPr>
                <w:rFonts w:hint="eastAsia" w:ascii="宋体" w:hAnsi="宋体"/>
                <w:bCs/>
                <w:szCs w:val="21"/>
              </w:rPr>
              <w:t>（1）某数的65%与</w:t>
            </w:r>
            <w:r>
              <w:rPr>
                <w:rFonts w:ascii="宋体" w:hAnsi="宋体"/>
                <w:bCs/>
                <w:szCs w:val="21"/>
              </w:rPr>
              <w:t>–</w:t>
            </w:r>
            <w:r>
              <w:rPr>
                <w:rFonts w:hint="eastAsia" w:ascii="宋体" w:hAnsi="宋体"/>
                <w:bCs/>
                <w:szCs w:val="21"/>
              </w:rPr>
              <w:t>2的差等于它的一半.</w:t>
            </w:r>
          </w:p>
          <w:p>
            <w:pPr>
              <w:widowControl/>
              <w:jc w:val="left"/>
              <w:rPr>
                <w:rFonts w:ascii="宋体" w:hAnsi="宋体"/>
                <w:bCs/>
                <w:szCs w:val="21"/>
              </w:rPr>
            </w:pPr>
          </w:p>
          <w:p>
            <w:pPr>
              <w:widowControl/>
              <w:jc w:val="left"/>
              <w:rPr>
                <w:rFonts w:hint="eastAsia" w:ascii="宋体" w:hAnsi="宋体"/>
                <w:bCs/>
                <w:szCs w:val="21"/>
              </w:rPr>
            </w:pPr>
            <w:r>
              <w:rPr>
                <w:rFonts w:ascii="宋体" w:hAnsi="宋体"/>
                <w:bCs/>
                <w:szCs w:val="21"/>
              </w:rPr>
              <w:pict>
                <v:shape id="_x0000_s1026" o:spid="_x0000_s1026" o:spt="75" type="#_x0000_t75" style="position:absolute;left:0pt;margin-left:54pt;margin-top:6pt;height:23.4pt;width:22.45pt;mso-wrap-distance-bottom:0pt;mso-wrap-distance-left:9pt;mso-wrap-distance-right:9pt;mso-wrap-distance-top:0pt;z-index:251659264;mso-width-relative:page;mso-height-relative:page;" o:ole="t" filled="f" stroked="f" coordsize="21600,21600">
                  <v:path/>
                  <v:fill on="f" focussize="0,0"/>
                  <v:stroke on="f"/>
                  <v:imagedata r:id="rId5" o:title=""/>
                  <o:lock v:ext="edit" aspectratio="t"/>
                  <v:textbox inset="4.03196850393701pt,2.0159842519685pt,4.03196850393701pt,2.0159842519685pt"/>
                  <w10:wrap type="square"/>
                </v:shape>
                <o:OLEObject Type="Embed" ProgID="" ShapeID="_x0000_s1026" DrawAspect="Content" ObjectID="_1468075725" r:id="rId4">
                  <o:LockedField>false</o:LockedField>
                </o:OLEObject>
              </w:pict>
            </w:r>
          </w:p>
          <w:p>
            <w:pPr>
              <w:widowControl/>
              <w:numPr>
                <w:ilvl w:val="0"/>
                <w:numId w:val="1"/>
              </w:numPr>
              <w:jc w:val="left"/>
              <w:rPr>
                <w:rFonts w:hint="eastAsia" w:ascii="宋体" w:hAnsi="宋体"/>
                <w:bCs/>
                <w:szCs w:val="21"/>
              </w:rPr>
            </w:pPr>
            <w:r>
              <w:rPr>
                <w:rFonts w:hint="eastAsia" w:ascii="宋体" w:hAnsi="宋体"/>
                <w:bCs/>
                <w:szCs w:val="21"/>
              </w:rPr>
              <w:t>某数的  与5的差等于它的相反数.</w:t>
            </w:r>
          </w:p>
          <w:p>
            <w:pPr>
              <w:widowControl/>
              <w:numPr>
                <w:numId w:val="0"/>
              </w:numPr>
              <w:jc w:val="left"/>
              <w:rPr>
                <w:rFonts w:hint="eastAsia" w:ascii="宋体" w:hAnsi="宋体"/>
                <w:bCs/>
                <w:szCs w:val="21"/>
              </w:rPr>
            </w:pPr>
            <w:r>
              <w:rPr>
                <w:rFonts w:hint="eastAsia" w:ascii="宋体" w:hAnsi="宋体"/>
                <w:bCs/>
                <w:szCs w:val="21"/>
                <w:lang w:val="en-US" w:eastAsia="zh-CN"/>
              </w:rPr>
              <w:t>4</w:t>
            </w:r>
            <w:r>
              <w:rPr>
                <w:rFonts w:hint="eastAsia" w:ascii="宋体" w:hAnsi="宋体"/>
                <w:bCs/>
                <w:szCs w:val="21"/>
              </w:rPr>
              <w:t>、已知某数x，若比它的大1的数的相反数是5，求x.则可列出方程  （    ）</w:t>
            </w:r>
          </w:p>
          <w:p>
            <w:pPr>
              <w:widowControl/>
              <w:numPr>
                <w:numId w:val="0"/>
              </w:numPr>
              <w:jc w:val="left"/>
              <w:rPr>
                <w:rFonts w:hint="eastAsia" w:ascii="宋体" w:hAnsi="宋体"/>
                <w:bCs/>
                <w:szCs w:val="21"/>
              </w:rPr>
            </w:pPr>
            <w:r>
              <w:rPr>
                <w:rFonts w:hint="eastAsia" w:ascii="宋体" w:hAnsi="宋体"/>
                <w:bCs/>
                <w:szCs w:val="21"/>
              </w:rPr>
              <w:t xml:space="preserve">A.      </w:t>
            </w:r>
            <w:r>
              <w:rPr>
                <w:rFonts w:ascii="宋体" w:hAnsi="宋体"/>
                <w:position w:val="-24"/>
              </w:rPr>
              <w:object>
                <v:shape id="_x0000_i1025" o:spt="75" type="#_x0000_t75" style="height:31pt;width:62pt;" o:ole="t" filled="f" stroked="f" coordsize="21600,21600">
                  <v:path/>
                  <v:fill on="f" alignshape="1" focussize="0,0"/>
                  <v:stroke on="f"/>
                  <v:imagedata r:id="rId7" grayscale="f" bilevel="f" o:title=""/>
                  <o:lock v:ext="edit" aspectratio="t"/>
                  <w10:wrap type="none"/>
                  <w10:anchorlock/>
                </v:shape>
                <o:OLEObject Type="Embed" ProgID="Equation.3" ShapeID="_x0000_i1025" DrawAspect="Content" ObjectID="_1468075726" r:id="rId6">
                  <o:LockedField>false</o:LockedField>
                </o:OLEObject>
              </w:object>
            </w:r>
            <w:r>
              <w:rPr>
                <w:rFonts w:hint="eastAsia" w:ascii="宋体" w:hAnsi="宋体"/>
                <w:bCs/>
                <w:szCs w:val="21"/>
              </w:rPr>
              <w:t xml:space="preserve">       B.</w:t>
            </w:r>
            <w:r>
              <w:rPr>
                <w:rFonts w:ascii="宋体" w:hAnsi="宋体"/>
                <w:position w:val="-24"/>
              </w:rPr>
              <w:object>
                <v:shape id="_x0000_i1026" o:spt="75" type="#_x0000_t75" style="height:31pt;width:70pt;" o:ole="t" filled="f" stroked="f" coordsize="21600,21600">
                  <v:path/>
                  <v:fill on="f" alignshape="1" focussize="0,0"/>
                  <v:stroke on="f"/>
                  <v:imagedata r:id="rId9" grayscale="f" bilevel="f" o:title=""/>
                  <o:lock v:ext="edit" aspectratio="t"/>
                  <w10:wrap type="none"/>
                  <w10:anchorlock/>
                </v:shape>
                <o:OLEObject Type="Embed" ProgID="Equation.3" ShapeID="_x0000_i1026" DrawAspect="Content" ObjectID="_1468075727" r:id="rId8">
                  <o:LockedField>false</o:LockedField>
                </o:OLEObject>
              </w:object>
            </w:r>
          </w:p>
          <w:p>
            <w:pPr>
              <w:widowControl/>
              <w:numPr>
                <w:numId w:val="0"/>
              </w:numPr>
              <w:jc w:val="left"/>
              <w:rPr>
                <w:rFonts w:hint="eastAsia" w:ascii="宋体" w:hAnsi="宋体"/>
                <w:bCs/>
                <w:szCs w:val="21"/>
              </w:rPr>
            </w:pPr>
            <w:r>
              <w:rPr>
                <w:rFonts w:hint="eastAsia" w:ascii="宋体" w:hAnsi="宋体"/>
                <w:bCs/>
                <w:szCs w:val="21"/>
              </w:rPr>
              <w:t xml:space="preserve">C.      </w:t>
            </w:r>
            <w:r>
              <w:rPr>
                <w:rFonts w:ascii="宋体" w:hAnsi="宋体"/>
                <w:position w:val="-24"/>
              </w:rPr>
              <w:object>
                <v:shape id="_x0000_i1027" o:spt="75" type="#_x0000_t75" style="height:31pt;width:53pt;" o:ole="t" filled="f" stroked="f" coordsize="21600,21600">
                  <v:path/>
                  <v:fill on="f" alignshape="1" focussize="0,0"/>
                  <v:stroke on="f"/>
                  <v:imagedata r:id="rId11" grayscale="f" bilevel="f" o:title=""/>
                  <o:lock v:ext="edit" aspectratio="t"/>
                  <w10:wrap type="none"/>
                  <w10:anchorlock/>
                </v:shape>
                <o:OLEObject Type="Embed" ProgID="Equation.3" ShapeID="_x0000_i1027" DrawAspect="Content" ObjectID="_1468075728" r:id="rId10">
                  <o:LockedField>false</o:LockedField>
                </o:OLEObject>
              </w:object>
            </w:r>
            <w:r>
              <w:rPr>
                <w:rFonts w:hint="eastAsia" w:ascii="宋体" w:hAnsi="宋体"/>
                <w:bCs/>
                <w:szCs w:val="21"/>
              </w:rPr>
              <w:t xml:space="preserve">         D.</w:t>
            </w:r>
            <w:r>
              <w:rPr>
                <w:rFonts w:ascii="宋体" w:hAnsi="宋体"/>
                <w:position w:val="-24"/>
              </w:rPr>
              <w:object>
                <v:shape id="_x0000_i1028" o:spt="75" type="#_x0000_t75" style="height:31pt;width:70pt;" o:ole="t" filled="f" stroked="f" coordsize="21600,21600">
                  <v:path/>
                  <v:fill on="f" alignshape="1" focussize="0,0"/>
                  <v:stroke on="f"/>
                  <v:imagedata r:id="rId13" grayscale="f" bilevel="f" o:title=""/>
                  <o:lock v:ext="edit" aspectratio="t"/>
                  <w10:wrap type="none"/>
                  <w10:anchorlock/>
                </v:shape>
                <o:OLEObject Type="Embed" ProgID="Equation.3" ShapeID="_x0000_i1028" DrawAspect="Content" ObjectID="_1468075729" r:id="rId12">
                  <o:LockedField>false</o:LockedField>
                </o:OLEObject>
              </w:object>
            </w:r>
          </w:p>
          <w:p>
            <w:pPr>
              <w:widowControl/>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、解答题（只要解设、列式）</w:t>
            </w:r>
          </w:p>
          <w:p>
            <w:pPr>
              <w:rPr>
                <w:rFonts w:hint="eastAsia" w:ascii="宋体" w:hAnsi="宋体"/>
                <w:bCs/>
                <w:szCs w:val="21"/>
              </w:rPr>
            </w:pPr>
            <w:r>
              <w:rPr>
                <w:rFonts w:hint="eastAsia" w:ascii="宋体" w:hAnsi="宋体"/>
                <w:bCs/>
                <w:szCs w:val="21"/>
              </w:rPr>
              <w:t>（1）小明用50元钱购买了面值为1元和5角的邮票共40张，他买了多少张面值为1元的邮票?</w:t>
            </w:r>
          </w:p>
          <w:p>
            <w:pPr>
              <w:widowControl/>
              <w:rPr>
                <w:rFonts w:hint="eastAsia" w:ascii="宋体" w:hAnsi="宋体"/>
                <w:bCs/>
                <w:szCs w:val="21"/>
              </w:rPr>
            </w:pPr>
          </w:p>
          <w:p>
            <w:pPr>
              <w:widowControl/>
              <w:rPr>
                <w:rFonts w:hint="eastAsia" w:ascii="宋体" w:hAnsi="宋体"/>
                <w:bCs/>
                <w:szCs w:val="21"/>
              </w:rPr>
            </w:pPr>
          </w:p>
          <w:p>
            <w:pPr>
              <w:widowControl/>
              <w:rPr>
                <w:rFonts w:hint="eastAsia" w:ascii="宋体" w:hAnsi="宋体"/>
                <w:bCs/>
                <w:szCs w:val="21"/>
              </w:rPr>
            </w:pPr>
          </w:p>
          <w:p>
            <w:pPr>
              <w:widowControl/>
              <w:rPr>
                <w:rFonts w:hint="eastAsia" w:ascii="宋体" w:hAnsi="宋体"/>
                <w:bCs/>
                <w:szCs w:val="21"/>
              </w:rPr>
            </w:pPr>
          </w:p>
          <w:p>
            <w:pPr>
              <w:widowControl/>
              <w:rPr>
                <w:rFonts w:hint="eastAsia" w:ascii="宋体" w:hAnsi="宋体"/>
                <w:bCs/>
                <w:szCs w:val="21"/>
              </w:rPr>
            </w:pPr>
          </w:p>
          <w:p>
            <w:pPr>
              <w:widowControl/>
              <w:rPr>
                <w:rFonts w:ascii="宋体" w:hAnsi="宋体"/>
                <w:bCs/>
                <w:szCs w:val="21"/>
              </w:rPr>
            </w:pPr>
            <w:r>
              <w:rPr>
                <w:rFonts w:hint="eastAsia" w:ascii="宋体" w:hAnsi="宋体"/>
                <w:bCs/>
                <w:szCs w:val="21"/>
              </w:rPr>
              <w:t>（2）七（1）班分两组参加学校某项活动，第一组28人，第二组38人，现在重新分组，需要从第二组调多少人到第一组能使第一组人是第二组的2倍。</w:t>
            </w:r>
          </w:p>
          <w:p>
            <w:pPr>
              <w:widowControl/>
              <w:rPr>
                <w:rFonts w:hint="eastAsia" w:ascii="宋体" w:hAnsi="宋体"/>
                <w:bCs/>
                <w:szCs w:val="21"/>
              </w:rPr>
            </w:pPr>
          </w:p>
          <w:p>
            <w:pPr>
              <w:widowControl/>
              <w:rPr>
                <w:rFonts w:hint="eastAsia" w:ascii="宋体" w:hAnsi="宋体"/>
                <w:bCs/>
                <w:szCs w:val="21"/>
              </w:rPr>
            </w:pPr>
          </w:p>
          <w:p>
            <w:pPr>
              <w:widowControl/>
              <w:rPr>
                <w:rFonts w:hint="eastAsia" w:ascii="宋体" w:hAnsi="宋体"/>
                <w:bCs/>
                <w:szCs w:val="21"/>
              </w:rPr>
            </w:pPr>
          </w:p>
          <w:p>
            <w:pPr>
              <w:widowControl/>
              <w:rPr>
                <w:rFonts w:hint="eastAsia" w:ascii="宋体" w:hAnsi="宋体"/>
                <w:bCs/>
                <w:szCs w:val="21"/>
              </w:rPr>
            </w:pPr>
          </w:p>
          <w:p>
            <w:pPr>
              <w:widowControl/>
              <w:rPr>
                <w:rFonts w:hint="eastAsia" w:ascii="宋体" w:hAnsi="宋体"/>
                <w:bCs/>
                <w:szCs w:val="21"/>
              </w:rPr>
            </w:pPr>
          </w:p>
          <w:p>
            <w:pPr>
              <w:numPr>
                <w:ilvl w:val="0"/>
                <w:numId w:val="1"/>
              </w:numPr>
              <w:ind w:left="0" w:leftChars="0" w:firstLine="0" w:firstLineChars="0"/>
              <w:rPr>
                <w:rFonts w:hint="eastAsia" w:ascii="宋体" w:hAnsi="宋体"/>
                <w:bCs/>
                <w:szCs w:val="21"/>
              </w:rPr>
            </w:pPr>
            <w:r>
              <w:rPr>
                <w:rFonts w:hint="eastAsia" w:ascii="宋体" w:hAnsi="宋体"/>
                <w:bCs/>
                <w:szCs w:val="21"/>
              </w:rPr>
              <w:t>某市自来水公司的收费标准是:5t内为1.5元/t(含5t) ，超过5t的部分为2元/t,小明家某月共付费16元，求小明家这月用多少吨水.</w:t>
            </w:r>
          </w:p>
          <w:p>
            <w:pPr>
              <w:widowControl w:val="0"/>
              <w:numPr>
                <w:ilvl w:val="0"/>
                <w:numId w:val="0"/>
              </w:numPr>
              <w:jc w:val="both"/>
              <w:rPr>
                <w:rFonts w:hint="default" w:ascii="宋体" w:hAnsi="宋体"/>
                <w:bCs/>
                <w:szCs w:val="21"/>
                <w:lang w:val="en-US" w:eastAsia="zh-CN"/>
              </w:rPr>
            </w:pPr>
          </w:p>
          <w:p>
            <w:pPr>
              <w:jc w:val="left"/>
              <w:rPr>
                <w:rFonts w:hint="default" w:asciiTheme="minorEastAsia" w:hAnsiTheme="minorEastAsia"/>
                <w:b w:val="0"/>
                <w:bCs/>
                <w:sz w:val="24"/>
                <w:szCs w:val="24"/>
                <w:vertAlign w:val="baseline"/>
                <w:lang w:val="en-US" w:eastAsia="zh-CN"/>
              </w:rPr>
            </w:pPr>
            <w:bookmarkStart w:id="0" w:name="_GoBack"/>
            <w:bookmarkEnd w:id="0"/>
          </w:p>
        </w:tc>
        <w:tc>
          <w:tcPr>
            <w:tcW w:w="2047" w:type="dxa"/>
            <w:gridSpan w:val="2"/>
          </w:tcPr>
          <w:p>
            <w:pPr>
              <w:jc w:val="left"/>
              <w:rPr>
                <w:rFonts w:hint="default" w:asciiTheme="minorEastAsia" w:hAnsiTheme="minorEastAsia"/>
                <w:b/>
                <w:sz w:val="24"/>
                <w:szCs w:val="24"/>
                <w:vertAlign w:val="baseline"/>
                <w:lang w:val="en-US" w:eastAsia="zh-CN"/>
              </w:rPr>
            </w:pPr>
            <w:r>
              <w:rPr>
                <w:rFonts w:hint="eastAsia" w:asciiTheme="minorEastAsia" w:hAnsiTheme="minorEastAsia"/>
                <w:b w:val="0"/>
                <w:bCs/>
                <w:sz w:val="24"/>
                <w:szCs w:val="24"/>
                <w:vertAlign w:val="baseline"/>
                <w:lang w:val="en-US" w:eastAsia="zh-CN"/>
              </w:rPr>
              <w:t>通过一组练习,巩固所学,培养学生思维的开放性,灵活性,创造性.也对新学的数学模型起到了解释,应用和拓展的作用,让学生体验数学学习的价值,增强数学应用意识,培养学习兴趣.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47" w:type="dxa"/>
            <w:gridSpan w:val="2"/>
          </w:tcPr>
          <w:p>
            <w:pPr>
              <w:jc w:val="center"/>
              <w:rPr>
                <w:rFonts w:hint="default" w:asciiTheme="minorEastAsia" w:hAnsiTheme="minorEastAsia"/>
                <w:b w:val="0"/>
                <w:bCs/>
                <w:sz w:val="24"/>
                <w:szCs w:val="24"/>
                <w:vertAlign w:val="baseline"/>
                <w:lang w:val="en-US" w:eastAsia="zh-CN"/>
              </w:rPr>
            </w:pPr>
            <w:r>
              <w:rPr>
                <w:rFonts w:hint="eastAsia" w:asciiTheme="minorEastAsia" w:hAnsiTheme="minorEastAsia"/>
                <w:b w:val="0"/>
                <w:bCs/>
                <w:sz w:val="24"/>
                <w:szCs w:val="24"/>
                <w:vertAlign w:val="baseline"/>
                <w:lang w:val="en-US" w:eastAsia="zh-CN"/>
              </w:rPr>
              <w:t>【课后书面作业】进一步巩固课堂所学内容</w:t>
            </w:r>
          </w:p>
        </w:tc>
        <w:tc>
          <w:tcPr>
            <w:tcW w:w="4728" w:type="dxa"/>
            <w:gridSpan w:val="2"/>
          </w:tcPr>
          <w:p>
            <w:pPr>
              <w:numPr>
                <w:ilvl w:val="0"/>
                <w:numId w:val="2"/>
              </w:numPr>
              <w:jc w:val="left"/>
              <w:rPr>
                <w:rFonts w:hint="eastAsia"/>
                <w:lang w:val="en-US" w:eastAsia="zh-CN"/>
              </w:rPr>
            </w:pPr>
            <w:r>
              <w:rPr>
                <w:rFonts w:hint="eastAsia"/>
                <w:lang w:val="en-US" w:eastAsia="zh-CN"/>
              </w:rPr>
              <w:t>质量为45g的某种三色冰淇淋中，咖啡色、红色和白色配料的比为1:2:6，这种三色冰淇淋中咖啡色、红色和白色配料分别是多少？</w:t>
            </w:r>
          </w:p>
          <w:p>
            <w:pPr>
              <w:numPr>
                <w:ilvl w:val="0"/>
                <w:numId w:val="2"/>
              </w:numPr>
              <w:jc w:val="left"/>
              <w:rPr>
                <w:rFonts w:hint="eastAsia"/>
                <w:lang w:val="en-US" w:eastAsia="zh-CN"/>
              </w:rPr>
            </w:pPr>
            <w:r>
              <w:rPr>
                <w:rFonts w:hint="eastAsia"/>
                <w:lang w:val="en-US" w:eastAsia="zh-CN"/>
              </w:rPr>
              <w:t>甲、乙、丙三位同学向贫困地区的少年儿童捐赠图书,已知这三位同学捐赠图书册数的比是5:6:9.</w:t>
            </w:r>
          </w:p>
          <w:p>
            <w:pPr>
              <w:numPr>
                <w:numId w:val="0"/>
              </w:numPr>
              <w:jc w:val="left"/>
              <w:rPr>
                <w:rFonts w:hint="eastAsia"/>
                <w:lang w:val="en-US" w:eastAsia="zh-CN"/>
              </w:rPr>
            </w:pPr>
            <w:r>
              <w:rPr>
                <w:rFonts w:hint="eastAsia"/>
                <w:lang w:val="en-US" w:eastAsia="zh-CN"/>
              </w:rPr>
              <w:t>(1)如果他们共捐书320册,那么这三位同学各捐书多少册?</w:t>
            </w:r>
          </w:p>
          <w:p>
            <w:pPr>
              <w:numPr>
                <w:numId w:val="0"/>
              </w:numPr>
              <w:jc w:val="left"/>
              <w:rPr>
                <w:rFonts w:hint="eastAsia"/>
                <w:lang w:val="en-US" w:eastAsia="zh-CN"/>
              </w:rPr>
            </w:pPr>
            <w:r>
              <w:rPr>
                <w:rFonts w:hint="eastAsia"/>
                <w:lang w:val="en-US" w:eastAsia="zh-CN"/>
              </w:rPr>
              <w:t>(2)如果甲、丙两同学捐书的和是乙同学捐书册数的2倍还多12册,那么他们各捐书多少册?</w:t>
            </w:r>
          </w:p>
          <w:p>
            <w:pPr>
              <w:numPr>
                <w:ilvl w:val="0"/>
                <w:numId w:val="2"/>
              </w:numPr>
              <w:jc w:val="left"/>
              <w:rPr>
                <w:rFonts w:hint="eastAsia"/>
                <w:lang w:val="en-US" w:eastAsia="zh-CN"/>
              </w:rPr>
            </w:pPr>
            <w:r>
              <w:rPr>
                <w:rFonts w:hint="eastAsia"/>
                <w:lang w:val="en-US" w:eastAsia="zh-CN"/>
              </w:rPr>
              <w:t>如果a:b=2:3,b:c=3:5,  那么a:b:c= (                ).</w:t>
            </w:r>
          </w:p>
          <w:p>
            <w:pPr>
              <w:numPr>
                <w:ilvl w:val="0"/>
                <w:numId w:val="2"/>
              </w:numPr>
              <w:jc w:val="left"/>
              <w:rPr>
                <w:rFonts w:hint="eastAsia"/>
                <w:lang w:val="en-US" w:eastAsia="zh-CN"/>
              </w:rPr>
            </w:pPr>
            <w:r>
              <w:rPr>
                <w:rFonts w:hint="eastAsia"/>
                <w:lang w:val="en-US" w:eastAsia="zh-CN"/>
              </w:rPr>
              <w:t>如果a:b=2:3,b:c=4:5,  那么a:b:c= (                ).</w:t>
            </w:r>
          </w:p>
          <w:p>
            <w:pPr>
              <w:numPr>
                <w:ilvl w:val="0"/>
                <w:numId w:val="2"/>
              </w:numPr>
              <w:jc w:val="left"/>
              <w:rPr>
                <w:rFonts w:hint="eastAsia"/>
                <w:lang w:val="en-US" w:eastAsia="zh-CN"/>
              </w:rPr>
            </w:pPr>
            <w:r>
              <w:rPr>
                <w:rFonts w:hint="eastAsia"/>
                <w:lang w:val="en-US" w:eastAsia="zh-CN"/>
              </w:rPr>
              <w:t>甲、乙、丙三个车间共有104人,其中甲、乙两车间人数之比为5:9,乙、丙两车间人数之比为3:4,问三个车间各有多少人?</w:t>
            </w:r>
          </w:p>
          <w:p>
            <w:pPr>
              <w:numPr>
                <w:ilvl w:val="0"/>
                <w:numId w:val="2"/>
              </w:numPr>
              <w:ind w:left="0" w:leftChars="0" w:firstLine="0" w:firstLineChars="0"/>
              <w:jc w:val="left"/>
              <w:rPr>
                <w:rFonts w:hint="eastAsia"/>
                <w:lang w:val="en-US" w:eastAsia="zh-CN"/>
              </w:rPr>
            </w:pPr>
            <w:r>
              <w:rPr>
                <w:rFonts w:hint="eastAsia"/>
                <w:lang w:val="en-US" w:eastAsia="zh-CN"/>
              </w:rPr>
              <w:t>某校高一年级有三个特长班,其中美术班和声乐班的人数比是4:3,美术班和体育班的人数比是8:9,三个特长班的总人数是115人，问每个特长班各有多少人？</w:t>
            </w:r>
          </w:p>
          <w:p>
            <w:pPr>
              <w:numPr>
                <w:ilvl w:val="0"/>
                <w:numId w:val="2"/>
              </w:numPr>
              <w:ind w:left="0" w:leftChars="0" w:firstLine="0" w:firstLineChars="0"/>
              <w:jc w:val="left"/>
              <w:rPr>
                <w:rFonts w:hint="eastAsia"/>
                <w:lang w:val="en-US" w:eastAsia="zh-CN"/>
              </w:rPr>
            </w:pPr>
            <w:r>
              <w:rPr>
                <w:rFonts w:hint="eastAsia"/>
                <w:lang w:val="en-US" w:eastAsia="zh-CN"/>
              </w:rPr>
              <w:t>一个两位数,个位与十位上的数字之和为15,数字之差为1,且个位上的数字较大,求这个两位数.</w:t>
            </w:r>
          </w:p>
        </w:tc>
        <w:tc>
          <w:tcPr>
            <w:tcW w:w="2047" w:type="dxa"/>
            <w:gridSpan w:val="2"/>
          </w:tcPr>
          <w:p>
            <w:pPr>
              <w:jc w:val="left"/>
              <w:rPr>
                <w:rFonts w:hint="eastAsia" w:asciiTheme="minorEastAsia" w:hAnsiTheme="minorEastAsia"/>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47" w:type="dxa"/>
            <w:gridSpan w:val="2"/>
          </w:tcPr>
          <w:p>
            <w:pPr>
              <w:jc w:val="center"/>
              <w:rPr>
                <w:rFonts w:hint="default" w:asciiTheme="minorEastAsia" w:hAnsiTheme="minorEastAsia"/>
                <w:b/>
                <w:sz w:val="24"/>
                <w:szCs w:val="24"/>
                <w:vertAlign w:val="baseline"/>
                <w:lang w:val="en-US" w:eastAsia="zh-CN"/>
              </w:rPr>
            </w:pPr>
            <w:r>
              <w:rPr>
                <w:rFonts w:hint="eastAsia" w:asciiTheme="minorEastAsia" w:hAnsiTheme="minorEastAsia"/>
                <w:b w:val="0"/>
                <w:bCs/>
                <w:sz w:val="24"/>
                <w:szCs w:val="24"/>
                <w:vertAlign w:val="baseline"/>
                <w:lang w:val="en-US" w:eastAsia="zh-CN"/>
              </w:rPr>
              <w:t>【提升作业】分层作业、开放性作业满足不同类型的学生，提高学习兴趣。</w:t>
            </w:r>
          </w:p>
        </w:tc>
        <w:tc>
          <w:tcPr>
            <w:tcW w:w="4728" w:type="dxa"/>
            <w:gridSpan w:val="2"/>
          </w:tcPr>
          <w:p>
            <w:pPr>
              <w:jc w:val="center"/>
              <w:rPr>
                <w:rFonts w:hint="eastAsia" w:asciiTheme="minorEastAsia" w:hAnsiTheme="minorEastAsia"/>
                <w:b/>
                <w:sz w:val="24"/>
                <w:szCs w:val="24"/>
                <w:vertAlign w:val="baseline"/>
                <w:lang w:val="en-US" w:eastAsia="zh-CN"/>
              </w:rPr>
            </w:pPr>
            <w:r>
              <w:rPr>
                <w:rFonts w:hint="eastAsia" w:asciiTheme="minorEastAsia" w:hAnsiTheme="minorEastAsia"/>
                <w:b/>
                <w:sz w:val="24"/>
                <w:szCs w:val="24"/>
                <w:vertAlign w:val="baseline"/>
                <w:lang w:val="en-US" w:eastAsia="zh-CN"/>
              </w:rPr>
              <w:t>题组3</w:t>
            </w:r>
          </w:p>
          <w:p>
            <w:pPr>
              <w:widowControl w:val="0"/>
              <w:numPr>
                <w:numId w:val="0"/>
              </w:numPr>
              <w:jc w:val="both"/>
              <w:rPr>
                <w:rFonts w:hint="default" w:ascii="宋体" w:hAnsi="宋体"/>
                <w:bCs/>
                <w:szCs w:val="21"/>
                <w:lang w:val="en-US" w:eastAsia="zh-CN"/>
              </w:rPr>
            </w:pPr>
            <w:r>
              <w:rPr>
                <w:rFonts w:hint="eastAsia" w:ascii="宋体" w:hAnsi="宋体"/>
                <w:bCs/>
                <w:szCs w:val="21"/>
                <w:lang w:val="en-US" w:eastAsia="zh-CN"/>
              </w:rPr>
              <w:t>1、</w:t>
            </w:r>
            <w:r>
              <w:rPr>
                <w:rFonts w:hint="default" w:ascii="宋体" w:hAnsi="宋体"/>
                <w:bCs/>
                <w:szCs w:val="21"/>
                <w:lang w:val="en-US" w:eastAsia="zh-CN"/>
              </w:rPr>
              <w:t>2022年11月日历中，还有构成“H”字的七个数字，和为126。这样的七个数字存在吗？你能找到中间数吗？</w:t>
            </w:r>
          </w:p>
          <w:p>
            <w:pPr>
              <w:widowControl w:val="0"/>
              <w:numPr>
                <w:numId w:val="0"/>
              </w:numPr>
              <w:jc w:val="both"/>
              <w:rPr>
                <w:rFonts w:hint="eastAsia" w:ascii="宋体" w:hAnsi="宋体"/>
                <w:bCs/>
                <w:szCs w:val="21"/>
                <w:lang w:val="en-US" w:eastAsia="zh-CN"/>
              </w:rPr>
            </w:pPr>
            <w:r>
              <w:rPr>
                <w:rFonts w:hint="eastAsia" w:ascii="宋体" w:hAnsi="宋体"/>
                <w:bCs/>
                <w:szCs w:val="21"/>
                <w:lang w:val="en-US" w:eastAsia="zh-CN"/>
              </w:rPr>
              <w:t>模仿上述问题自己出题。</w:t>
            </w:r>
          </w:p>
          <w:p>
            <w:pPr>
              <w:widowControl w:val="0"/>
              <w:numPr>
                <w:ilvl w:val="0"/>
                <w:numId w:val="3"/>
              </w:numPr>
              <w:jc w:val="both"/>
              <w:rPr>
                <w:rFonts w:hint="eastAsia" w:hAnsi="Cambria Math"/>
                <w:bCs/>
                <w:i w:val="0"/>
                <w:sz w:val="24"/>
                <w:szCs w:val="24"/>
                <w:lang w:val="en-US" w:eastAsia="zh-CN"/>
              </w:rPr>
            </w:pPr>
            <w:r>
              <w:rPr>
                <w:rFonts w:hint="eastAsia" w:ascii="宋体" w:hAnsi="宋体"/>
                <w:bCs/>
                <w:szCs w:val="21"/>
                <w:lang w:val="en-US" w:eastAsia="zh-CN"/>
              </w:rPr>
              <w:t>根据方程</w:t>
            </w:r>
            <m:oMath>
              <m:f>
                <m:fPr>
                  <m:ctrlPr>
                    <w:rPr>
                      <w:rFonts w:ascii="Cambria Math" w:hAnsi="Cambria Math"/>
                      <w:bCs/>
                      <w:i/>
                      <w:sz w:val="36"/>
                      <w:szCs w:val="36"/>
                      <w:lang w:val="en-US"/>
                    </w:rPr>
                  </m:ctrlPr>
                </m:fPr>
                <m:num>
                  <m:r>
                    <m:rPr/>
                    <w:rPr>
                      <w:rFonts w:hint="default" w:ascii="Cambria Math" w:hAnsi="Cambria Math"/>
                      <w:sz w:val="36"/>
                      <w:szCs w:val="36"/>
                      <w:lang w:val="en-US" w:eastAsia="zh-CN"/>
                    </w:rPr>
                    <m:t>x</m:t>
                  </m:r>
                  <m:ctrlPr>
                    <w:rPr>
                      <w:rFonts w:ascii="Cambria Math" w:hAnsi="Cambria Math"/>
                      <w:bCs/>
                      <w:i/>
                      <w:sz w:val="36"/>
                      <w:szCs w:val="36"/>
                      <w:lang w:val="en-US"/>
                    </w:rPr>
                  </m:ctrlPr>
                </m:num>
                <m:den>
                  <m:r>
                    <m:rPr/>
                    <w:rPr>
                      <w:rFonts w:hint="default" w:ascii="Cambria Math" w:hAnsi="Cambria Math"/>
                      <w:sz w:val="36"/>
                      <w:szCs w:val="36"/>
                      <w:lang w:val="en-US" w:eastAsia="zh-CN"/>
                    </w:rPr>
                    <m:t>10</m:t>
                  </m:r>
                  <m:ctrlPr>
                    <w:rPr>
                      <w:rFonts w:ascii="Cambria Math" w:hAnsi="Cambria Math"/>
                      <w:bCs/>
                      <w:i/>
                      <w:sz w:val="36"/>
                      <w:szCs w:val="36"/>
                      <w:lang w:val="en-US"/>
                    </w:rPr>
                  </m:ctrlPr>
                </m:den>
              </m:f>
            </m:oMath>
            <w:r>
              <w:rPr>
                <w:rFonts w:hint="eastAsia" w:hAnsi="Cambria Math"/>
                <w:bCs/>
                <w:i w:val="0"/>
                <w:sz w:val="36"/>
                <w:szCs w:val="36"/>
                <w:lang w:val="en-US" w:eastAsia="zh-CN"/>
              </w:rPr>
              <w:t>+</w:t>
            </w:r>
            <m:oMath>
              <m:f>
                <m:fPr>
                  <m:ctrlPr>
                    <w:rPr>
                      <w:rFonts w:ascii="Cambria Math" w:hAnsi="Cambria Math"/>
                      <w:bCs/>
                      <w:i/>
                      <w:sz w:val="36"/>
                      <w:szCs w:val="36"/>
                      <w:lang w:val="en-US"/>
                    </w:rPr>
                  </m:ctrlPr>
                </m:fPr>
                <m:num>
                  <m:r>
                    <m:rPr/>
                    <w:rPr>
                      <w:rFonts w:hint="default" w:ascii="Cambria Math" w:hAnsi="Cambria Math"/>
                      <w:sz w:val="36"/>
                      <w:szCs w:val="36"/>
                      <w:lang w:val="en-US" w:eastAsia="zh-CN"/>
                    </w:rPr>
                    <m:t>x+2</m:t>
                  </m:r>
                  <m:ctrlPr>
                    <w:rPr>
                      <w:rFonts w:ascii="Cambria Math" w:hAnsi="Cambria Math"/>
                      <w:bCs/>
                      <w:i/>
                      <w:sz w:val="36"/>
                      <w:szCs w:val="36"/>
                      <w:lang w:val="en-US"/>
                    </w:rPr>
                  </m:ctrlPr>
                </m:num>
                <m:den>
                  <m:r>
                    <m:rPr/>
                    <w:rPr>
                      <w:rFonts w:hint="default" w:ascii="Cambria Math" w:hAnsi="Cambria Math"/>
                      <w:sz w:val="36"/>
                      <w:szCs w:val="36"/>
                      <w:lang w:val="en-US" w:eastAsia="zh-CN"/>
                    </w:rPr>
                    <m:t>15</m:t>
                  </m:r>
                  <m:ctrlPr>
                    <w:rPr>
                      <w:rFonts w:ascii="Cambria Math" w:hAnsi="Cambria Math"/>
                      <w:bCs/>
                      <w:i/>
                      <w:sz w:val="36"/>
                      <w:szCs w:val="36"/>
                      <w:lang w:val="en-US"/>
                    </w:rPr>
                  </m:ctrlPr>
                </m:den>
              </m:f>
            </m:oMath>
            <w:r>
              <w:rPr>
                <w:rFonts w:hint="eastAsia" w:hAnsi="Cambria Math"/>
                <w:bCs/>
                <w:i w:val="0"/>
                <w:sz w:val="36"/>
                <w:szCs w:val="36"/>
                <w:lang w:val="en-US" w:eastAsia="zh-CN"/>
              </w:rPr>
              <w:t>=1,</w:t>
            </w:r>
            <w:r>
              <w:rPr>
                <w:rFonts w:hint="eastAsia" w:hAnsi="Cambria Math"/>
                <w:bCs/>
                <w:i w:val="0"/>
                <w:sz w:val="24"/>
                <w:szCs w:val="24"/>
                <w:lang w:val="en-US" w:eastAsia="zh-CN"/>
              </w:rPr>
              <w:t>编写一道应用问题，并做出解答。</w:t>
            </w:r>
          </w:p>
          <w:p>
            <w:pPr>
              <w:widowControl w:val="0"/>
              <w:numPr>
                <w:ilvl w:val="0"/>
                <w:numId w:val="3"/>
              </w:numPr>
              <w:jc w:val="both"/>
              <w:rPr>
                <w:rFonts w:hint="default" w:hAnsi="Cambria Math"/>
                <w:bCs/>
                <w:i w:val="0"/>
                <w:sz w:val="24"/>
                <w:szCs w:val="24"/>
                <w:lang w:val="en-US" w:eastAsia="zh-CN"/>
              </w:rPr>
            </w:pPr>
            <w:r>
              <w:rPr>
                <w:rFonts w:hint="default" w:hAnsi="Cambria Math"/>
                <w:bCs/>
                <w:i w:val="0"/>
                <w:sz w:val="24"/>
                <w:szCs w:val="24"/>
                <w:lang w:val="en-US" w:eastAsia="zh-CN"/>
              </w:rPr>
              <w:t>甲、乙两人承包一项工程，共得报酬6 100 元.已知甲做 10 天,己做 13 天，但因甲的技术比乙好，预先就约定甲4天的工资比乙 5天的工资还要多 400 元． 甲、乙两人各得多少报酬？</w:t>
            </w:r>
          </w:p>
          <w:p>
            <w:pPr>
              <w:widowControl w:val="0"/>
              <w:numPr>
                <w:ilvl w:val="0"/>
                <w:numId w:val="3"/>
              </w:numPr>
              <w:jc w:val="both"/>
              <w:rPr>
                <w:rFonts w:hint="default" w:hAnsi="Cambria Math"/>
                <w:bCs/>
                <w:i w:val="0"/>
                <w:sz w:val="24"/>
                <w:szCs w:val="24"/>
                <w:lang w:val="en-US" w:eastAsia="zh-CN"/>
              </w:rPr>
            </w:pPr>
            <w:r>
              <w:rPr>
                <w:rFonts w:hint="default" w:hAnsi="Cambria Math"/>
                <w:bCs/>
                <w:i w:val="0"/>
                <w:sz w:val="24"/>
                <w:szCs w:val="24"/>
                <w:lang w:val="en-US" w:eastAsia="zh-CN"/>
              </w:rPr>
              <w:t>一辆摩托车以 600 m/min 的速度通过第一、第二两座大桥．已知过第二座大桥的时间比过第一座大桥的时间多5s,第二座大桥的长度比第一座大桥长度的2倍短50m.求这两座大桥的长</w:t>
            </w:r>
            <w:r>
              <w:rPr>
                <w:rFonts w:hint="eastAsia" w:hAnsi="Cambria Math"/>
                <w:bCs/>
                <w:i w:val="0"/>
                <w:sz w:val="24"/>
                <w:szCs w:val="24"/>
                <w:lang w:val="en-US" w:eastAsia="zh-CN"/>
              </w:rPr>
              <w:t>。</w:t>
            </w:r>
          </w:p>
        </w:tc>
        <w:tc>
          <w:tcPr>
            <w:tcW w:w="2047" w:type="dxa"/>
            <w:gridSpan w:val="2"/>
          </w:tcPr>
          <w:p>
            <w:pPr>
              <w:jc w:val="center"/>
              <w:rPr>
                <w:rFonts w:hint="default" w:asciiTheme="minorEastAsia" w:hAnsiTheme="minorEastAsia"/>
                <w:b/>
                <w:sz w:val="24"/>
                <w:szCs w:val="24"/>
                <w:vertAlign w:val="baseline"/>
                <w:lang w:val="en-US" w:eastAsia="zh-CN"/>
              </w:rPr>
            </w:pPr>
            <w:r>
              <w:rPr>
                <w:rFonts w:hint="eastAsia" w:asciiTheme="minorEastAsia" w:hAnsiTheme="minorEastAsia"/>
                <w:b w:val="0"/>
                <w:bCs/>
                <w:sz w:val="24"/>
                <w:szCs w:val="24"/>
                <w:vertAlign w:val="baseline"/>
                <w:lang w:val="en-US" w:eastAsia="zh-CN"/>
              </w:rPr>
              <w:t>开放式、个性化、多元化的作业设计与评价，能较好地适应不同层次地学生，有效地激发他们学习数学地积极性，最大限度地拓展学习数学的空间，更好的解放学生的大脑、双手、眼睛、嘴巴、时间、空间，真正的体现学生的自主性，为学生撑起一片自由翱翔的蓝天。</w:t>
            </w:r>
          </w:p>
        </w:tc>
      </w:tr>
    </w:tbl>
    <w:p>
      <w:pPr>
        <w:jc w:val="center"/>
        <w:rPr>
          <w:rFonts w:asciiTheme="minorEastAsia" w:hAnsiTheme="minor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5BB0F"/>
    <w:multiLevelType w:val="singleLevel"/>
    <w:tmpl w:val="1625BB0F"/>
    <w:lvl w:ilvl="0" w:tentative="0">
      <w:start w:val="2"/>
      <w:numFmt w:val="decimal"/>
      <w:suff w:val="nothing"/>
      <w:lvlText w:val="（%1）"/>
      <w:lvlJc w:val="left"/>
    </w:lvl>
  </w:abstractNum>
  <w:abstractNum w:abstractNumId="1">
    <w:nsid w:val="52BFC32F"/>
    <w:multiLevelType w:val="singleLevel"/>
    <w:tmpl w:val="52BFC32F"/>
    <w:lvl w:ilvl="0" w:tentative="0">
      <w:start w:val="1"/>
      <w:numFmt w:val="decimal"/>
      <w:suff w:val="nothing"/>
      <w:lvlText w:val="%1、"/>
      <w:lvlJc w:val="left"/>
    </w:lvl>
  </w:abstractNum>
  <w:abstractNum w:abstractNumId="2">
    <w:nsid w:val="742E998C"/>
    <w:multiLevelType w:val="singleLevel"/>
    <w:tmpl w:val="742E998C"/>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zNkODdmZmM1NDExN2NhNjgzMzBlMGU1MDkxNTcifQ=="/>
  </w:docVars>
  <w:rsids>
    <w:rsidRoot w:val="33A71EFA"/>
    <w:rsid w:val="004326F2"/>
    <w:rsid w:val="0F6516A3"/>
    <w:rsid w:val="107F47CB"/>
    <w:rsid w:val="11252483"/>
    <w:rsid w:val="1E28468D"/>
    <w:rsid w:val="21A11963"/>
    <w:rsid w:val="21A24AD6"/>
    <w:rsid w:val="2F1715FB"/>
    <w:rsid w:val="33A71EFA"/>
    <w:rsid w:val="356279EA"/>
    <w:rsid w:val="35EF74CF"/>
    <w:rsid w:val="39D25405"/>
    <w:rsid w:val="41B247C9"/>
    <w:rsid w:val="471F398D"/>
    <w:rsid w:val="4E227F7B"/>
    <w:rsid w:val="4F3374D9"/>
    <w:rsid w:val="51D24518"/>
    <w:rsid w:val="539A7E2B"/>
    <w:rsid w:val="7A7F7927"/>
    <w:rsid w:val="7FFD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3042</Words>
  <Characters>3344</Characters>
  <Lines>0</Lines>
  <Paragraphs>0</Paragraphs>
  <TotalTime>8</TotalTime>
  <ScaleCrop>false</ScaleCrop>
  <LinksUpToDate>false</LinksUpToDate>
  <CharactersWithSpaces>3551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2022-11-16T06:53:00Z</dcterms:created>
  <dc:creator>jiangjing2333</dc:creator>
  <cp:lastModifiedBy>jiangjing2333</cp:lastModifiedBy>
  <dcterms:modified xsi:type="dcterms:W3CDTF">2022-11-16T07:41:22Z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9A33725843F54510ADC7908FEC33F53F</vt:lpwstr>
  </property>
</Properties>
</file>