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</w:t>
      </w:r>
      <w:r>
        <w:rPr>
          <w:b/>
          <w:sz w:val="30"/>
          <w:szCs w:val="30"/>
        </w:rPr>
        <w:t>双减</w:t>
      </w:r>
      <w:r>
        <w:rPr>
          <w:rFonts w:hint="eastAsia"/>
          <w:b/>
          <w:sz w:val="30"/>
          <w:szCs w:val="30"/>
        </w:rPr>
        <w:t>”行动</w:t>
      </w:r>
      <w:r>
        <w:rPr>
          <w:rFonts w:hint="eastAsia" w:asciiTheme="minorEastAsia" w:hAnsiTheme="minorEastAsia"/>
          <w:b/>
          <w:sz w:val="30"/>
          <w:szCs w:val="30"/>
        </w:rPr>
        <w:t>〡</w:t>
      </w:r>
      <w:r>
        <w:rPr>
          <w:rFonts w:hint="eastAsia"/>
          <w:b/>
          <w:sz w:val="30"/>
          <w:szCs w:val="30"/>
        </w:rPr>
        <w:t>“生命课堂 ”专家观课指导活动安排</w:t>
      </w:r>
    </w:p>
    <w:p>
      <w:pPr>
        <w:spacing w:line="4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为了有效落实</w:t>
      </w:r>
      <w:r>
        <w:rPr>
          <w:rFonts w:hint="eastAsia"/>
          <w:sz w:val="24"/>
          <w:szCs w:val="24"/>
        </w:rPr>
        <w:t>“双减” 和“新课标”，创新教学方式，推动课堂变革，焕发生命活力，优化课堂生态，促进学生积极参与、主动学习、健康成长，经学校研究决定，依托常州市自觉教育联盟，举办“生命课堂 ”专家观课指导系列活动。本次活动主要安排如下：</w:t>
      </w:r>
    </w:p>
    <w:p>
      <w:pPr>
        <w:spacing w:line="460" w:lineRule="exact"/>
        <w:ind w:firstLine="482" w:firstLineChars="200"/>
        <w:rPr>
          <w:sz w:val="24"/>
          <w:szCs w:val="24"/>
        </w:rPr>
      </w:pPr>
      <w:r>
        <w:rPr>
          <w:b/>
          <w:sz w:val="24"/>
          <w:szCs w:val="24"/>
        </w:rPr>
        <w:t>活动时间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2022年11月16日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周三）</w:t>
      </w:r>
      <w:r>
        <w:rPr>
          <w:rFonts w:hint="eastAsia"/>
          <w:sz w:val="24"/>
          <w:szCs w:val="24"/>
        </w:rPr>
        <w:t>上午</w:t>
      </w:r>
    </w:p>
    <w:p>
      <w:pPr>
        <w:spacing w:line="460" w:lineRule="exact"/>
        <w:ind w:firstLine="482" w:firstLineChars="200"/>
        <w:rPr>
          <w:sz w:val="24"/>
          <w:szCs w:val="24"/>
        </w:rPr>
      </w:pPr>
      <w:r>
        <w:rPr>
          <w:b/>
          <w:sz w:val="24"/>
          <w:szCs w:val="24"/>
        </w:rPr>
        <w:t>活动内容</w:t>
      </w:r>
      <w:r>
        <w:rPr>
          <w:rFonts w:hint="eastAsia"/>
          <w:b/>
          <w:sz w:val="24"/>
          <w:szCs w:val="24"/>
        </w:rPr>
        <w:t>：</w:t>
      </w:r>
      <w:r>
        <w:rPr>
          <w:sz w:val="24"/>
          <w:szCs w:val="24"/>
        </w:rPr>
        <w:t>教学设计指导与课堂观摩研讨</w:t>
      </w:r>
      <w:r>
        <w:rPr>
          <w:rFonts w:hint="eastAsia"/>
          <w:sz w:val="24"/>
          <w:szCs w:val="24"/>
        </w:rPr>
        <w:t>（初中数学学科）</w:t>
      </w:r>
    </w:p>
    <w:p>
      <w:pPr>
        <w:spacing w:line="460" w:lineRule="exact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指导专家：</w:t>
      </w:r>
      <w:r>
        <w:rPr>
          <w:rFonts w:hint="eastAsia"/>
          <w:sz w:val="24"/>
          <w:szCs w:val="24"/>
        </w:rPr>
        <w:t>潘建明（江苏省特级教师，常州自觉教育联盟领衔人）</w:t>
      </w:r>
    </w:p>
    <w:p>
      <w:pPr>
        <w:spacing w:line="460" w:lineRule="exact"/>
        <w:ind w:firstLine="482" w:firstLineChars="200"/>
        <w:rPr>
          <w:sz w:val="24"/>
          <w:szCs w:val="24"/>
        </w:rPr>
      </w:pPr>
      <w:r>
        <w:rPr>
          <w:b/>
          <w:sz w:val="24"/>
          <w:szCs w:val="24"/>
        </w:rPr>
        <w:t>责任部门</w:t>
      </w:r>
      <w:r>
        <w:rPr>
          <w:rFonts w:hint="eastAsia"/>
          <w:b/>
          <w:sz w:val="24"/>
          <w:szCs w:val="24"/>
        </w:rPr>
        <w:t>：</w:t>
      </w:r>
      <w:r>
        <w:rPr>
          <w:sz w:val="24"/>
          <w:szCs w:val="24"/>
        </w:rPr>
        <w:t>课程指导中心</w:t>
      </w:r>
      <w:r>
        <w:rPr>
          <w:rFonts w:hint="eastAsia"/>
          <w:sz w:val="24"/>
          <w:szCs w:val="24"/>
        </w:rPr>
        <w:t>（姚军华）</w:t>
      </w:r>
    </w:p>
    <w:p>
      <w:pPr>
        <w:spacing w:line="460" w:lineRule="exact"/>
        <w:ind w:firstLine="482" w:firstLineChars="200"/>
        <w:rPr>
          <w:sz w:val="24"/>
          <w:szCs w:val="24"/>
        </w:rPr>
      </w:pPr>
      <w:r>
        <w:rPr>
          <w:b/>
          <w:sz w:val="24"/>
          <w:szCs w:val="24"/>
        </w:rPr>
        <w:t>参与对象</w:t>
      </w:r>
      <w:r>
        <w:rPr>
          <w:rFonts w:hint="eastAsia"/>
          <w:b/>
          <w:sz w:val="24"/>
          <w:szCs w:val="24"/>
        </w:rPr>
        <w:t>：</w:t>
      </w:r>
      <w:r>
        <w:rPr>
          <w:sz w:val="24"/>
          <w:szCs w:val="24"/>
        </w:rPr>
        <w:t>初中数学组老师</w:t>
      </w:r>
    </w:p>
    <w:p>
      <w:pPr>
        <w:spacing w:line="46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观课</w:t>
      </w:r>
      <w:r>
        <w:rPr>
          <w:b/>
          <w:sz w:val="24"/>
          <w:szCs w:val="24"/>
        </w:rPr>
        <w:t>安排</w:t>
      </w:r>
      <w:r>
        <w:rPr>
          <w:rFonts w:hint="eastAsia"/>
          <w:b/>
          <w:sz w:val="24"/>
          <w:szCs w:val="24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2025"/>
        <w:gridCol w:w="951"/>
        <w:gridCol w:w="432"/>
        <w:gridCol w:w="126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993" w:type="dxa"/>
          </w:tcPr>
          <w:p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节次</w:t>
            </w:r>
          </w:p>
        </w:tc>
        <w:tc>
          <w:tcPr>
            <w:tcW w:w="2025" w:type="dxa"/>
          </w:tcPr>
          <w:p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上课内容</w:t>
            </w:r>
          </w:p>
        </w:tc>
        <w:tc>
          <w:tcPr>
            <w:tcW w:w="1383" w:type="dxa"/>
            <w:gridSpan w:val="2"/>
          </w:tcPr>
          <w:p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上课教师</w:t>
            </w:r>
          </w:p>
        </w:tc>
        <w:tc>
          <w:tcPr>
            <w:tcW w:w="1269" w:type="dxa"/>
          </w:tcPr>
          <w:p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497" w:type="dxa"/>
          </w:tcPr>
          <w:p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观课</w:t>
            </w:r>
            <w:r>
              <w:rPr>
                <w:rFonts w:hint="eastAsia"/>
                <w:b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08: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～0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202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6.3相似图形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沈虹</w:t>
            </w:r>
          </w:p>
        </w:tc>
        <w:tc>
          <w:tcPr>
            <w:tcW w:w="1269" w:type="dxa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九（2）班</w:t>
            </w:r>
          </w:p>
        </w:tc>
        <w:tc>
          <w:tcPr>
            <w:tcW w:w="1497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08:50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～09:30</w:t>
            </w: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第二节</w:t>
            </w:r>
          </w:p>
        </w:tc>
        <w:tc>
          <w:tcPr>
            <w:tcW w:w="2025" w:type="dxa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4.3用一元一次方程解决问题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江晶</w:t>
            </w:r>
          </w:p>
        </w:tc>
        <w:tc>
          <w:tcPr>
            <w:tcW w:w="1269" w:type="dxa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</w:rPr>
              <w:t>）班</w:t>
            </w:r>
          </w:p>
        </w:tc>
        <w:tc>
          <w:tcPr>
            <w:tcW w:w="1497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～10:40</w:t>
            </w: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第三节</w:t>
            </w:r>
          </w:p>
        </w:tc>
        <w:tc>
          <w:tcPr>
            <w:tcW w:w="2025" w:type="dxa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4.4近似数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曹絮</w:t>
            </w:r>
          </w:p>
        </w:tc>
        <w:tc>
          <w:tcPr>
            <w:tcW w:w="1269" w:type="dxa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</w:rPr>
              <w:t>）班</w:t>
            </w:r>
          </w:p>
        </w:tc>
        <w:tc>
          <w:tcPr>
            <w:tcW w:w="1497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10:50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～11:35</w:t>
            </w: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第四节</w:t>
            </w:r>
          </w:p>
        </w:tc>
        <w:tc>
          <w:tcPr>
            <w:tcW w:w="2025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评课研课</w:t>
            </w:r>
          </w:p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专家指导</w:t>
            </w:r>
          </w:p>
        </w:tc>
        <w:tc>
          <w:tcPr>
            <w:tcW w:w="95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三楼</w:t>
            </w:r>
          </w:p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会议室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数学组教师参与</w:t>
            </w:r>
          </w:p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潘建明引领与指导</w:t>
            </w:r>
          </w:p>
        </w:tc>
      </w:tr>
    </w:tbl>
    <w:p>
      <w:pPr>
        <w:spacing w:line="460" w:lineRule="exact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注意事项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4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1、初中数学组第二、第三节空课老师参与听课，第四节共同参与评课研课；</w:t>
      </w:r>
    </w:p>
    <w:p>
      <w:pPr>
        <w:spacing w:line="4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教研组长沈虹负责撰写新闻</w:t>
      </w:r>
      <w:r>
        <w:rPr>
          <w:rFonts w:hint="eastAsia"/>
          <w:sz w:val="24"/>
          <w:szCs w:val="24"/>
        </w:rPr>
        <w:t>与制作微信，拍照由听课老师主动拍摄后传给沈虹；</w:t>
      </w:r>
    </w:p>
    <w:p>
      <w:pPr>
        <w:spacing w:line="4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、认真听课及记录，并积极参与评课议课。</w:t>
      </w:r>
    </w:p>
    <w:p>
      <w:pPr>
        <w:spacing w:line="4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4、电子会标制作：优化课堂生态  焕发课堂活力（姚军华）。</w:t>
      </w:r>
    </w:p>
    <w:p>
      <w:pPr>
        <w:spacing w:line="460" w:lineRule="exact"/>
        <w:ind w:firstLine="480" w:firstLineChars="200"/>
        <w:jc w:val="right"/>
        <w:rPr>
          <w:sz w:val="24"/>
          <w:szCs w:val="24"/>
        </w:rPr>
      </w:pPr>
      <w:r>
        <w:rPr>
          <w:sz w:val="24"/>
          <w:szCs w:val="24"/>
        </w:rPr>
        <w:t>常州市东青实验学校</w:t>
      </w:r>
    </w:p>
    <w:p>
      <w:pPr>
        <w:spacing w:line="460" w:lineRule="exact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2022年11月1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日</w:t>
      </w:r>
    </w:p>
    <w:p>
      <w:pPr>
        <w:spacing w:line="460" w:lineRule="exact"/>
        <w:ind w:firstLine="480" w:firstLineChars="200"/>
        <w:rPr>
          <w:sz w:val="24"/>
          <w:szCs w:val="24"/>
        </w:rPr>
      </w:pPr>
    </w:p>
    <w:p>
      <w:pPr>
        <w:spacing w:line="460" w:lineRule="exact"/>
        <w:ind w:firstLine="480" w:firstLineChars="200"/>
        <w:rPr>
          <w:sz w:val="24"/>
          <w:szCs w:val="24"/>
        </w:rPr>
      </w:pPr>
    </w:p>
    <w:p>
      <w:pPr>
        <w:spacing w:line="460" w:lineRule="exact"/>
        <w:ind w:firstLine="480" w:firstLineChars="200"/>
        <w:rPr>
          <w:sz w:val="24"/>
          <w:szCs w:val="24"/>
        </w:rPr>
      </w:pPr>
    </w:p>
    <w:p>
      <w:pPr>
        <w:spacing w:line="460" w:lineRule="exact"/>
        <w:ind w:firstLine="480" w:firstLineChars="200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YjVkOTY1NDA5NjU1OGQ5NTgzMDdjYzFhMmE0MWEifQ=="/>
  </w:docVars>
  <w:rsids>
    <w:rsidRoot w:val="0072169B"/>
    <w:rsid w:val="000117B3"/>
    <w:rsid w:val="000343D7"/>
    <w:rsid w:val="0008774C"/>
    <w:rsid w:val="00105AF7"/>
    <w:rsid w:val="001C6DCF"/>
    <w:rsid w:val="003E4B9B"/>
    <w:rsid w:val="003F0790"/>
    <w:rsid w:val="00467410"/>
    <w:rsid w:val="004A6131"/>
    <w:rsid w:val="005426A0"/>
    <w:rsid w:val="006C2FC9"/>
    <w:rsid w:val="0072169B"/>
    <w:rsid w:val="007840BA"/>
    <w:rsid w:val="007C5EA7"/>
    <w:rsid w:val="00A276E2"/>
    <w:rsid w:val="00A54E27"/>
    <w:rsid w:val="00AC51E3"/>
    <w:rsid w:val="00BB0B38"/>
    <w:rsid w:val="00C953B8"/>
    <w:rsid w:val="00CE6A6C"/>
    <w:rsid w:val="00D90BEF"/>
    <w:rsid w:val="00DF5588"/>
    <w:rsid w:val="00E85762"/>
    <w:rsid w:val="43511B43"/>
    <w:rsid w:val="4D386DEB"/>
    <w:rsid w:val="5E5439AD"/>
    <w:rsid w:val="6806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</Words>
  <Characters>518</Characters>
  <Lines>3</Lines>
  <Paragraphs>1</Paragraphs>
  <TotalTime>1</TotalTime>
  <ScaleCrop>false</ScaleCrop>
  <LinksUpToDate>false</LinksUpToDate>
  <CharactersWithSpaces>523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2022-11-14T05:49:00Z</dcterms:created>
  <dc:creator>Windows 用户</dc:creator>
  <cp:lastModifiedBy>沈小虫</cp:lastModifiedBy>
  <dcterms:modified xsi:type="dcterms:W3CDTF">2022-11-16T05:27:08Z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41667B8902A84F8CB857BC43A87E62FD</vt:lpwstr>
  </property>
</Properties>
</file>