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“线”上有约，“研”在云端——溧阳市开展</w:t>
      </w:r>
      <w:r>
        <w:rPr>
          <w:rFonts w:hint="eastAsia"/>
          <w:lang w:val="en-US" w:eastAsia="zh-CN"/>
        </w:rPr>
        <w:t>小学</w:t>
      </w:r>
      <w:r>
        <w:rPr>
          <w:rFonts w:hint="eastAsia"/>
        </w:rPr>
        <w:t>语文</w:t>
      </w:r>
      <w:r>
        <w:rPr>
          <w:rFonts w:hint="eastAsia"/>
          <w:lang w:val="en-US" w:eastAsia="zh-CN"/>
        </w:rPr>
        <w:t>基地培训</w:t>
      </w:r>
      <w:r>
        <w:rPr>
          <w:rFonts w:hint="eastAsia"/>
        </w:rPr>
        <w:t>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0" w:lineRule="atLeast"/>
        <w:ind w:left="0" w:right="0" w:firstLine="430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为引导教师关注学生语文核心素养的提升，促进教师专业技能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的发展，全面提高语文课堂教学质量，5月12日，溧阳市实验小学培训基地组织开展了主题为“关注语文要素 提升语文素养”的市级教研活动。本次活动主要采用了基地线下录制，使用腾讯会议进行线上学习的方式。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0" w:lineRule="atLeast"/>
        <w:ind w:left="0" w:right="0" w:firstLine="430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本次教研活动由三个部分组成。第一部分是课堂教学展示环节。全体参训教师观看了实验小学周玉老师执教的《晓出净慈寺送林子方》和杨庄小学宋怡老师执教的《两小儿辩日》两节录播课。两位老师紧扣“语文要素”，结合学生的年段特点，巧妙设计，创设情境引导学生进行语言文字的训练，课堂训练扎实，注重对学生综合语用能力的培养，向参训老师做了精彩的展示。接着，老师们聆听了实验小学谈琦主任的讲座，谈主任结合自己的教学实践和感悟和大家分享了《大单元视域下小学语文要素落实路径初探》。最后，参训老师围绕研究主题，进行了线上研讨。大家各抒己见，真诚地交流了自己的学习心得，对两节课进行了全面、细致地点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每一次的教研活动，都是思想的碰撞、理念的交流，是教师业务切磋、相互学习、提升自我的有效平台。本次云端教研，不仅为与会老师提供了汲取养料、思想碰撞的机会，也有效促进了基地学校之间的互学共研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80" w:lineRule="atLeast"/>
        <w:ind w:left="0" w:right="0" w:firstLine="43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62195" cy="3646805"/>
            <wp:effectExtent l="0" t="0" r="1460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219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7455" cy="3620135"/>
            <wp:effectExtent l="0" t="0" r="10795" b="18415"/>
            <wp:docPr id="2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7455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360" cy="3780155"/>
            <wp:effectExtent l="0" t="0" r="8890" b="10795"/>
            <wp:docPr id="3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ZWQ0ZDRjNjk3ZWI3ZGNjMDI5OWIzYTllYjljMTMifQ=="/>
  </w:docVars>
  <w:rsids>
    <w:rsidRoot w:val="00000000"/>
    <w:rsid w:val="00816BFB"/>
    <w:rsid w:val="3A7A7547"/>
    <w:rsid w:val="7D2B0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534</Characters>
  <Lines>0</Lines>
  <Paragraphs>0</Paragraphs>
  <TotalTime>0</TotalTime>
  <ScaleCrop>false</ScaleCrop>
  <LinksUpToDate>false</LinksUpToDate>
  <CharactersWithSpaces>535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2022-05-27T04:22:45Z</dcterms:created>
  <dc:creator>y</dc:creator>
  <cp:lastModifiedBy>童心</cp:lastModifiedBy>
  <dcterms:modified xsi:type="dcterms:W3CDTF">2022-05-27T04:56:39Z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E627A796D86D46D182237D6890694ED9</vt:lpwstr>
  </property>
</Properties>
</file>