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C26" w:rsidRPr="006E65E4" w:rsidRDefault="00CD545C">
      <w:pPr>
        <w:spacing w:line="540" w:lineRule="exact"/>
        <w:jc w:val="center"/>
        <w:rPr>
          <w:rFonts w:ascii="等线" w:eastAsia="等线" w:hAnsi="等线" w:cs=".PingFang SC"/>
          <w:b/>
          <w:color w:val="000000" w:themeColor="text1"/>
          <w:kern w:val="0"/>
          <w:sz w:val="30"/>
          <w:szCs w:val="30"/>
        </w:rPr>
      </w:pPr>
      <w:bookmarkStart w:id="0" w:name="_GoBack"/>
      <w:r w:rsidRPr="006E65E4">
        <w:rPr>
          <w:rFonts w:ascii="等线" w:eastAsia="等线" w:hAnsi="等线" w:cs=".PingFang SC" w:hint="eastAsia"/>
          <w:b/>
          <w:color w:val="000000" w:themeColor="text1"/>
          <w:kern w:val="0"/>
          <w:sz w:val="30"/>
          <w:szCs w:val="30"/>
        </w:rPr>
        <w:t>常州市心理健康教育教师教学基本功竞赛</w:t>
      </w:r>
      <w:r w:rsidR="00A06ECE" w:rsidRPr="006E65E4">
        <w:rPr>
          <w:rFonts w:ascii="等线" w:eastAsia="等线" w:hAnsi="等线" w:cs=".PingFang SC" w:hint="eastAsia"/>
          <w:b/>
          <w:color w:val="000000" w:themeColor="text1"/>
          <w:kern w:val="0"/>
          <w:sz w:val="30"/>
          <w:szCs w:val="30"/>
        </w:rPr>
        <w:t>方案</w:t>
      </w:r>
    </w:p>
    <w:p w:rsidR="00FC4C26" w:rsidRPr="006E65E4" w:rsidRDefault="00CD545C">
      <w:pPr>
        <w:widowControl/>
        <w:autoSpaceDE w:val="0"/>
        <w:autoSpaceDN w:val="0"/>
        <w:adjustRightInd w:val="0"/>
        <w:jc w:val="left"/>
        <w:rPr>
          <w:rFonts w:ascii="等线" w:eastAsia="等线" w:hAnsi="等线" w:cs=".PingFang SC"/>
          <w:b/>
          <w:color w:val="000000" w:themeColor="text1"/>
          <w:kern w:val="0"/>
          <w:sz w:val="28"/>
          <w:szCs w:val="28"/>
        </w:rPr>
      </w:pPr>
      <w:r w:rsidRPr="006E65E4">
        <w:rPr>
          <w:rFonts w:ascii="等线" w:eastAsia="等线" w:hAnsi="等线" w:cs=".PingFang SC" w:hint="eastAsia"/>
          <w:b/>
          <w:color w:val="000000" w:themeColor="text1"/>
          <w:kern w:val="0"/>
          <w:sz w:val="28"/>
          <w:szCs w:val="28"/>
        </w:rPr>
        <w:t>一、比赛项目</w:t>
      </w:r>
    </w:p>
    <w:p w:rsidR="00FC4C26" w:rsidRPr="006E65E4" w:rsidRDefault="00CD545C">
      <w:pPr>
        <w:widowControl/>
        <w:autoSpaceDE w:val="0"/>
        <w:autoSpaceDN w:val="0"/>
        <w:adjustRightInd w:val="0"/>
        <w:jc w:val="left"/>
        <w:rPr>
          <w:rFonts w:ascii="等线" w:eastAsia="等线" w:hAnsi="等线" w:cs=".PingFang SC"/>
          <w:color w:val="000000" w:themeColor="text1"/>
          <w:kern w:val="0"/>
        </w:rPr>
      </w:pPr>
      <w:r w:rsidRPr="006E65E4">
        <w:rPr>
          <w:rFonts w:ascii="等线" w:eastAsia="等线" w:hAnsi="等线" w:cs=".PingFang SC" w:hint="eastAsia"/>
          <w:color w:val="000000" w:themeColor="text1"/>
          <w:kern w:val="0"/>
        </w:rPr>
        <w:t>（一）第一轮：专业知识测试</w:t>
      </w:r>
    </w:p>
    <w:p w:rsidR="00FC4C26" w:rsidRPr="006E65E4" w:rsidRDefault="00CD545C">
      <w:pPr>
        <w:widowControl/>
        <w:autoSpaceDE w:val="0"/>
        <w:autoSpaceDN w:val="0"/>
        <w:adjustRightInd w:val="0"/>
        <w:jc w:val="left"/>
        <w:rPr>
          <w:rFonts w:ascii="等线" w:eastAsia="等线" w:hAnsi="等线" w:cs=".PingFang SC"/>
          <w:color w:val="000000" w:themeColor="text1"/>
          <w:kern w:val="0"/>
        </w:rPr>
      </w:pPr>
      <w:r w:rsidRPr="006E65E4">
        <w:rPr>
          <w:rFonts w:ascii="等线" w:eastAsia="等线" w:hAnsi="等线" w:cs=".PingFang SC" w:hint="eastAsia"/>
          <w:color w:val="000000" w:themeColor="text1"/>
          <w:kern w:val="0"/>
        </w:rPr>
        <w:t xml:space="preserve">    1、考核内容与形式：主要涉及中小学心理健康教育工作的基本内容，采取“选择题”“判断题”“简答题”和“论述题”四种题型。笔试</w:t>
      </w:r>
      <w:r w:rsidR="007B505D" w:rsidRPr="006E65E4">
        <w:rPr>
          <w:rFonts w:ascii="等线" w:eastAsia="等线" w:hAnsi="等线" w:cs=".PingFang SC" w:hint="eastAsia"/>
          <w:color w:val="000000" w:themeColor="text1"/>
          <w:kern w:val="0"/>
        </w:rPr>
        <w:t>为</w:t>
      </w:r>
      <w:r w:rsidR="00142C60" w:rsidRPr="006E65E4">
        <w:rPr>
          <w:rFonts w:ascii="等线" w:eastAsia="等线" w:hAnsi="等线" w:cs=".PingFang SC" w:hint="eastAsia"/>
          <w:color w:val="000000" w:themeColor="text1"/>
          <w:kern w:val="0"/>
        </w:rPr>
        <w:t>闭卷</w:t>
      </w:r>
      <w:r w:rsidR="00142C60" w:rsidRPr="006E65E4">
        <w:rPr>
          <w:rFonts w:ascii="等线" w:eastAsia="等线" w:hAnsi="等线" w:cs=".PingFang SC"/>
          <w:color w:val="000000" w:themeColor="text1"/>
          <w:kern w:val="0"/>
        </w:rPr>
        <w:t>考试，</w:t>
      </w:r>
      <w:r w:rsidRPr="006E65E4">
        <w:rPr>
          <w:rFonts w:ascii="等线" w:eastAsia="等线" w:hAnsi="等线" w:cs=".PingFang SC" w:hint="eastAsia"/>
          <w:color w:val="000000" w:themeColor="text1"/>
          <w:kern w:val="0"/>
        </w:rPr>
        <w:t>时间为1</w:t>
      </w:r>
      <w:r w:rsidR="00142C60" w:rsidRPr="006E65E4">
        <w:rPr>
          <w:rFonts w:ascii="等线" w:eastAsia="等线" w:hAnsi="等线" w:cs=".PingFang SC"/>
          <w:color w:val="000000" w:themeColor="text1"/>
          <w:kern w:val="0"/>
        </w:rPr>
        <w:t>2</w:t>
      </w:r>
      <w:r w:rsidRPr="006E65E4">
        <w:rPr>
          <w:rFonts w:ascii="等线" w:eastAsia="等线" w:hAnsi="等线" w:cs=".PingFang SC" w:hint="eastAsia"/>
          <w:color w:val="000000" w:themeColor="text1"/>
          <w:kern w:val="0"/>
        </w:rPr>
        <w:t>0分钟。</w:t>
      </w:r>
    </w:p>
    <w:p w:rsidR="00FC4C26" w:rsidRPr="006E65E4" w:rsidRDefault="00CD545C">
      <w:pPr>
        <w:widowControl/>
        <w:autoSpaceDE w:val="0"/>
        <w:autoSpaceDN w:val="0"/>
        <w:adjustRightInd w:val="0"/>
        <w:jc w:val="left"/>
        <w:rPr>
          <w:rFonts w:ascii="等线" w:eastAsia="等线" w:hAnsi="等线" w:cs=".PingFang SC"/>
          <w:color w:val="000000" w:themeColor="text1"/>
          <w:kern w:val="0"/>
        </w:rPr>
      </w:pPr>
      <w:r w:rsidRPr="006E65E4">
        <w:rPr>
          <w:rFonts w:ascii="等线" w:eastAsia="等线" w:hAnsi="等线" w:cs=".PingFang SC" w:hint="eastAsia"/>
          <w:color w:val="000000" w:themeColor="text1"/>
          <w:kern w:val="0"/>
        </w:rPr>
        <w:t xml:space="preserve">    2、本轮比赛采用拔制，本轮比赛权重3</w:t>
      </w:r>
      <w:r w:rsidR="007B505D" w:rsidRPr="006E65E4">
        <w:rPr>
          <w:rFonts w:ascii="等线" w:eastAsia="等线" w:hAnsi="等线" w:cs=".PingFang SC"/>
          <w:color w:val="000000" w:themeColor="text1"/>
          <w:kern w:val="0"/>
        </w:rPr>
        <w:t>0</w:t>
      </w:r>
      <w:r w:rsidRPr="006E65E4">
        <w:rPr>
          <w:rFonts w:ascii="等线" w:eastAsia="等线" w:hAnsi="等线" w:cs=".PingFang SC" w:hint="eastAsia"/>
          <w:color w:val="000000" w:themeColor="text1"/>
          <w:kern w:val="0"/>
        </w:rPr>
        <w:t>%。</w:t>
      </w:r>
    </w:p>
    <w:p w:rsidR="00FC4C26" w:rsidRPr="006E65E4" w:rsidRDefault="00CD545C">
      <w:pPr>
        <w:widowControl/>
        <w:autoSpaceDE w:val="0"/>
        <w:autoSpaceDN w:val="0"/>
        <w:adjustRightInd w:val="0"/>
        <w:jc w:val="left"/>
        <w:rPr>
          <w:rFonts w:ascii="等线" w:eastAsia="等线" w:hAnsi="等线" w:cs=".PingFang SC"/>
          <w:color w:val="000000" w:themeColor="text1"/>
          <w:kern w:val="0"/>
        </w:rPr>
      </w:pPr>
      <w:r w:rsidRPr="006E65E4">
        <w:rPr>
          <w:rFonts w:ascii="等线" w:eastAsia="等线" w:hAnsi="等线" w:cs=".PingFang SC" w:hint="eastAsia"/>
          <w:color w:val="000000" w:themeColor="text1"/>
          <w:kern w:val="0"/>
        </w:rPr>
        <w:t>（二）第二轮：专业能力考核</w:t>
      </w:r>
    </w:p>
    <w:p w:rsidR="00FC4C26" w:rsidRPr="006E65E4" w:rsidRDefault="00CD545C">
      <w:pPr>
        <w:widowControl/>
        <w:autoSpaceDE w:val="0"/>
        <w:autoSpaceDN w:val="0"/>
        <w:adjustRightInd w:val="0"/>
        <w:jc w:val="left"/>
        <w:rPr>
          <w:rFonts w:ascii="等线" w:eastAsia="等线" w:hAnsi="等线" w:cs=".PingFang SC"/>
          <w:color w:val="000000" w:themeColor="text1"/>
          <w:kern w:val="0"/>
        </w:rPr>
      </w:pPr>
      <w:r w:rsidRPr="006E65E4">
        <w:rPr>
          <w:rFonts w:ascii="等线" w:eastAsia="等线" w:hAnsi="等线" w:cs=".PingFang SC" w:hint="eastAsia"/>
          <w:color w:val="000000" w:themeColor="text1"/>
          <w:kern w:val="0"/>
        </w:rPr>
        <w:t xml:space="preserve">    1、考核内容与形式：粉笔字（权重5%）、小论文（权重15%）、无领导讨论（15%）。粉笔字采用抽签的方式，参赛选手将抽取的内容写在黑板上，时间为</w:t>
      </w:r>
      <w:r w:rsidR="007B505D" w:rsidRPr="006E65E4">
        <w:rPr>
          <w:rFonts w:ascii="等线" w:eastAsia="等线" w:hAnsi="等线" w:cs=".PingFang SC"/>
          <w:color w:val="000000" w:themeColor="text1"/>
          <w:kern w:val="0"/>
        </w:rPr>
        <w:t>10</w:t>
      </w:r>
      <w:r w:rsidRPr="006E65E4">
        <w:rPr>
          <w:rFonts w:ascii="等线" w:eastAsia="等线" w:hAnsi="等线" w:cs=".PingFang SC" w:hint="eastAsia"/>
          <w:color w:val="000000" w:themeColor="text1"/>
          <w:kern w:val="0"/>
        </w:rPr>
        <w:t>分钟。小论文采用笔试的形式，不携带任何参考材料，参赛选手从提供的若干命题中选择一个，按照论文要求，运用心理学原理和技术撰写小论文，时间为60分钟。无领导小组讨论将参赛教师随机分组（10人一组），每个小组在无人组织的情况下，就某个问题进行无领导讨论，各自提出自己的见解，时间为60分钟。</w:t>
      </w:r>
    </w:p>
    <w:p w:rsidR="00FC4C26" w:rsidRPr="006E65E4" w:rsidRDefault="00CD545C">
      <w:pPr>
        <w:widowControl/>
        <w:autoSpaceDE w:val="0"/>
        <w:autoSpaceDN w:val="0"/>
        <w:adjustRightInd w:val="0"/>
        <w:jc w:val="left"/>
        <w:rPr>
          <w:rFonts w:ascii="等线" w:eastAsia="等线" w:hAnsi="等线" w:cs=".PingFang SC"/>
          <w:color w:val="000000" w:themeColor="text1"/>
          <w:kern w:val="0"/>
        </w:rPr>
      </w:pPr>
      <w:r w:rsidRPr="006E65E4">
        <w:rPr>
          <w:rFonts w:ascii="等线" w:eastAsia="等线" w:hAnsi="等线" w:cs=".PingFang SC" w:hint="eastAsia"/>
          <w:color w:val="000000" w:themeColor="text1"/>
          <w:kern w:val="0"/>
        </w:rPr>
        <w:t xml:space="preserve">    2、本轮比赛采用选拔制，本轮比赛权重35%。</w:t>
      </w:r>
    </w:p>
    <w:p w:rsidR="00FC4C26" w:rsidRPr="006E65E4" w:rsidRDefault="00CD545C">
      <w:pPr>
        <w:widowControl/>
        <w:autoSpaceDE w:val="0"/>
        <w:autoSpaceDN w:val="0"/>
        <w:adjustRightInd w:val="0"/>
        <w:jc w:val="left"/>
        <w:rPr>
          <w:rFonts w:ascii="等线" w:eastAsia="等线" w:hAnsi="等线" w:cs=".PingFang SC"/>
          <w:color w:val="000000" w:themeColor="text1"/>
          <w:kern w:val="0"/>
        </w:rPr>
      </w:pPr>
      <w:r w:rsidRPr="006E65E4">
        <w:rPr>
          <w:rFonts w:ascii="等线" w:eastAsia="等线" w:hAnsi="等线" w:cs=".PingFang SC" w:hint="eastAsia"/>
          <w:color w:val="000000" w:themeColor="text1"/>
          <w:kern w:val="0"/>
        </w:rPr>
        <w:t>（三）第三轮：教学能力考核</w:t>
      </w:r>
    </w:p>
    <w:p w:rsidR="00FC4C26" w:rsidRPr="006E65E4" w:rsidRDefault="00CD545C">
      <w:pPr>
        <w:widowControl/>
        <w:autoSpaceDE w:val="0"/>
        <w:autoSpaceDN w:val="0"/>
        <w:adjustRightInd w:val="0"/>
        <w:jc w:val="left"/>
        <w:rPr>
          <w:rFonts w:ascii="等线" w:eastAsia="等线" w:hAnsi="等线" w:cs=".PingFang SC"/>
          <w:color w:val="000000" w:themeColor="text1"/>
          <w:kern w:val="0"/>
        </w:rPr>
      </w:pPr>
      <w:r w:rsidRPr="006E65E4">
        <w:rPr>
          <w:rFonts w:ascii="等线" w:eastAsia="等线" w:hAnsi="等线" w:cs=".PingFang SC" w:hint="eastAsia"/>
          <w:color w:val="000000" w:themeColor="text1"/>
          <w:kern w:val="0"/>
        </w:rPr>
        <w:t xml:space="preserve">    1、考核内容与形式：课程设计（1</w:t>
      </w:r>
      <w:r w:rsidR="007770E0" w:rsidRPr="006E65E4">
        <w:rPr>
          <w:rFonts w:ascii="等线" w:eastAsia="等线" w:hAnsi="等线" w:cs=".PingFang SC" w:hint="eastAsia"/>
          <w:color w:val="000000" w:themeColor="text1"/>
          <w:kern w:val="0"/>
        </w:rPr>
        <w:t>5</w:t>
      </w:r>
      <w:r w:rsidRPr="006E65E4">
        <w:rPr>
          <w:rFonts w:ascii="等线" w:eastAsia="等线" w:hAnsi="等线" w:cs=".PingFang SC" w:hint="eastAsia"/>
          <w:color w:val="000000" w:themeColor="text1"/>
          <w:kern w:val="0"/>
        </w:rPr>
        <w:t>%）、说课（20%）。说课采用抽签的方式，参赛选手根据教学内容，自行设计教学方案，并进行现场说课，时间不超过70分钟，其中课程设计时间60分钟，说课时间10分钟。</w:t>
      </w:r>
    </w:p>
    <w:p w:rsidR="00FC4C26" w:rsidRPr="006E65E4" w:rsidRDefault="00CD545C">
      <w:pPr>
        <w:widowControl/>
        <w:autoSpaceDE w:val="0"/>
        <w:autoSpaceDN w:val="0"/>
        <w:adjustRightInd w:val="0"/>
        <w:jc w:val="left"/>
        <w:rPr>
          <w:rFonts w:ascii="等线" w:eastAsia="等线" w:hAnsi="等线" w:cs=".PingFang SC"/>
          <w:color w:val="000000" w:themeColor="text1"/>
          <w:kern w:val="0"/>
        </w:rPr>
      </w:pPr>
      <w:r w:rsidRPr="006E65E4">
        <w:rPr>
          <w:rFonts w:ascii="等线" w:eastAsia="等线" w:hAnsi="等线" w:cs=".PingFang SC" w:hint="eastAsia"/>
          <w:color w:val="000000" w:themeColor="text1"/>
          <w:kern w:val="0"/>
        </w:rPr>
        <w:t xml:space="preserve">    2、本轮比赛权重3</w:t>
      </w:r>
      <w:r w:rsidR="007B505D" w:rsidRPr="006E65E4">
        <w:rPr>
          <w:rFonts w:ascii="等线" w:eastAsia="等线" w:hAnsi="等线" w:cs=".PingFang SC"/>
          <w:color w:val="000000" w:themeColor="text1"/>
          <w:kern w:val="0"/>
        </w:rPr>
        <w:t>5</w:t>
      </w:r>
      <w:r w:rsidRPr="006E65E4">
        <w:rPr>
          <w:rFonts w:ascii="等线" w:eastAsia="等线" w:hAnsi="等线" w:cs=".PingFang SC" w:hint="eastAsia"/>
          <w:color w:val="000000" w:themeColor="text1"/>
          <w:kern w:val="0"/>
        </w:rPr>
        <w:t>%</w:t>
      </w:r>
      <w:r w:rsidR="001C648D" w:rsidRPr="006E65E4">
        <w:rPr>
          <w:rFonts w:ascii="等线" w:eastAsia="等线" w:hAnsi="等线" w:cs=".PingFang SC" w:hint="eastAsia"/>
          <w:color w:val="000000" w:themeColor="text1"/>
          <w:kern w:val="0"/>
        </w:rPr>
        <w:t>。</w:t>
      </w:r>
    </w:p>
    <w:p w:rsidR="00FC4C26" w:rsidRPr="006E65E4" w:rsidRDefault="00FC4C26">
      <w:pPr>
        <w:widowControl/>
        <w:autoSpaceDE w:val="0"/>
        <w:autoSpaceDN w:val="0"/>
        <w:adjustRightInd w:val="0"/>
        <w:spacing w:after="40"/>
        <w:jc w:val="left"/>
        <w:rPr>
          <w:rFonts w:ascii="等线" w:eastAsia="等线" w:hAnsi="等线" w:cs=".PingFang SC"/>
          <w:color w:val="000000" w:themeColor="text1"/>
          <w:kern w:val="0"/>
        </w:rPr>
      </w:pPr>
    </w:p>
    <w:p w:rsidR="00FC4C26" w:rsidRPr="006E65E4" w:rsidRDefault="00CD545C">
      <w:pPr>
        <w:widowControl/>
        <w:autoSpaceDE w:val="0"/>
        <w:autoSpaceDN w:val="0"/>
        <w:adjustRightInd w:val="0"/>
        <w:spacing w:after="40"/>
        <w:jc w:val="left"/>
        <w:rPr>
          <w:rFonts w:ascii="等线" w:eastAsia="等线" w:hAnsi="等线" w:cs="AppleSystemUIFontBold"/>
          <w:b/>
          <w:bCs/>
          <w:color w:val="000000" w:themeColor="text1"/>
          <w:kern w:val="0"/>
          <w:sz w:val="28"/>
          <w:szCs w:val="28"/>
        </w:rPr>
      </w:pPr>
      <w:r w:rsidRPr="006E65E4">
        <w:rPr>
          <w:rFonts w:ascii="等线" w:eastAsia="等线" w:hAnsi="等线" w:cs=".PingFang SC" w:hint="eastAsia"/>
          <w:b/>
          <w:color w:val="000000" w:themeColor="text1"/>
          <w:kern w:val="0"/>
          <w:sz w:val="28"/>
          <w:szCs w:val="28"/>
        </w:rPr>
        <w:t>二、评分原则</w:t>
      </w:r>
    </w:p>
    <w:p w:rsidR="00FC4C26" w:rsidRPr="006E65E4" w:rsidRDefault="00CD545C">
      <w:pPr>
        <w:widowControl/>
        <w:autoSpaceDE w:val="0"/>
        <w:autoSpaceDN w:val="0"/>
        <w:adjustRightInd w:val="0"/>
        <w:jc w:val="left"/>
        <w:rPr>
          <w:rFonts w:ascii="等线" w:eastAsia="等线" w:hAnsi="等线" w:cs="AppleSystemUIFontBold"/>
          <w:b/>
          <w:bCs/>
          <w:color w:val="000000" w:themeColor="text1"/>
          <w:kern w:val="0"/>
        </w:rPr>
      </w:pPr>
      <w:r w:rsidRPr="006E65E4">
        <w:rPr>
          <w:rFonts w:ascii="等线" w:eastAsia="等线" w:hAnsi="等线" w:cs=".PingFang SC" w:hint="eastAsia"/>
          <w:color w:val="000000" w:themeColor="text1"/>
          <w:kern w:val="0"/>
        </w:rPr>
        <w:t>（一）专业知识测试评分原则</w:t>
      </w:r>
    </w:p>
    <w:p w:rsidR="00FC4C26" w:rsidRPr="006E65E4" w:rsidRDefault="001C17A5">
      <w:pPr>
        <w:widowControl/>
        <w:autoSpaceDE w:val="0"/>
        <w:autoSpaceDN w:val="0"/>
        <w:adjustRightInd w:val="0"/>
        <w:jc w:val="left"/>
        <w:rPr>
          <w:rFonts w:ascii="等线" w:eastAsia="等线" w:hAnsi="等线" w:cs="AppleSystemUIFontBold"/>
          <w:b/>
          <w:bCs/>
          <w:color w:val="000000" w:themeColor="text1"/>
          <w:kern w:val="0"/>
        </w:rPr>
      </w:pPr>
      <w:r w:rsidRPr="006E65E4">
        <w:rPr>
          <w:rFonts w:ascii="等线" w:eastAsia="等线" w:hAnsi="等线" w:cs=".PingFang SC" w:hint="eastAsia"/>
          <w:color w:val="000000" w:themeColor="text1"/>
          <w:kern w:val="0"/>
        </w:rPr>
        <w:t xml:space="preserve">    </w:t>
      </w:r>
      <w:r w:rsidR="00CD545C" w:rsidRPr="006E65E4">
        <w:rPr>
          <w:rFonts w:ascii="等线" w:eastAsia="等线" w:hAnsi="等线" w:cs=".PingFang SC" w:hint="eastAsia"/>
          <w:color w:val="000000" w:themeColor="text1"/>
          <w:kern w:val="0"/>
        </w:rPr>
        <w:t>试卷由常州市教育科学研究院统一提供，并统一组织阅卷，根据参考答案进行客观、公正评分。</w:t>
      </w:r>
    </w:p>
    <w:p w:rsidR="00FC4C26" w:rsidRPr="006E65E4" w:rsidRDefault="00CD545C">
      <w:pPr>
        <w:widowControl/>
        <w:autoSpaceDE w:val="0"/>
        <w:autoSpaceDN w:val="0"/>
        <w:adjustRightInd w:val="0"/>
        <w:jc w:val="left"/>
        <w:rPr>
          <w:rFonts w:ascii="等线" w:eastAsia="等线" w:hAnsi="等线" w:cs="AppleSystemUIFontBold"/>
          <w:b/>
          <w:bCs/>
          <w:color w:val="000000" w:themeColor="text1"/>
          <w:kern w:val="0"/>
        </w:rPr>
      </w:pPr>
      <w:r w:rsidRPr="006E65E4">
        <w:rPr>
          <w:rFonts w:ascii="等线" w:eastAsia="等线" w:hAnsi="等线" w:cs=".PingFang SC" w:hint="eastAsia"/>
          <w:color w:val="000000" w:themeColor="text1"/>
          <w:kern w:val="0"/>
        </w:rPr>
        <w:t>（二）专业能力考核评分原则</w:t>
      </w:r>
    </w:p>
    <w:p w:rsidR="00FC4C26" w:rsidRPr="006E65E4" w:rsidRDefault="00CD545C">
      <w:pPr>
        <w:widowControl/>
        <w:autoSpaceDE w:val="0"/>
        <w:autoSpaceDN w:val="0"/>
        <w:adjustRightInd w:val="0"/>
        <w:jc w:val="left"/>
        <w:rPr>
          <w:rFonts w:ascii="等线" w:eastAsia="等线" w:hAnsi="等线" w:cs="AppleSystemUIFont"/>
          <w:color w:val="000000" w:themeColor="text1"/>
          <w:kern w:val="0"/>
        </w:rPr>
      </w:pPr>
      <w:r w:rsidRPr="006E65E4">
        <w:rPr>
          <w:rFonts w:ascii="等线" w:eastAsia="等线" w:hAnsi="等线" w:cs="AppleSystemUIFont"/>
          <w:color w:val="000000" w:themeColor="text1"/>
          <w:kern w:val="0"/>
        </w:rPr>
        <w:t xml:space="preserve"> 1</w:t>
      </w:r>
      <w:r w:rsidRPr="006E65E4">
        <w:rPr>
          <w:rFonts w:ascii="等线" w:eastAsia="等线" w:hAnsi="等线" w:cs=".PingFang SC" w:hint="eastAsia"/>
          <w:color w:val="000000" w:themeColor="text1"/>
          <w:kern w:val="0"/>
        </w:rPr>
        <w:t>、粉笔字。</w:t>
      </w:r>
    </w:p>
    <w:p w:rsidR="00FC4C26" w:rsidRPr="006E65E4" w:rsidRDefault="00CD545C">
      <w:pPr>
        <w:widowControl/>
        <w:autoSpaceDE w:val="0"/>
        <w:autoSpaceDN w:val="0"/>
        <w:adjustRightInd w:val="0"/>
        <w:jc w:val="left"/>
        <w:rPr>
          <w:rFonts w:ascii="等线" w:eastAsia="等线" w:hAnsi="等线" w:cs="AppleSystemUIFont"/>
          <w:color w:val="000000" w:themeColor="text1"/>
          <w:kern w:val="0"/>
        </w:rPr>
      </w:pPr>
      <w:r w:rsidRPr="006E65E4">
        <w:rPr>
          <w:rFonts w:ascii="等线" w:eastAsia="等线" w:hAnsi="等线" w:cs=".PingFang SC" w:hint="eastAsia"/>
          <w:color w:val="000000" w:themeColor="text1"/>
          <w:kern w:val="0"/>
        </w:rPr>
        <w:t xml:space="preserve">   （</w:t>
      </w:r>
      <w:r w:rsidRPr="006E65E4">
        <w:rPr>
          <w:rFonts w:ascii="等线" w:eastAsia="等线" w:hAnsi="等线" w:cs="AppleSystemUIFont"/>
          <w:color w:val="000000" w:themeColor="text1"/>
          <w:kern w:val="0"/>
        </w:rPr>
        <w:t>1</w:t>
      </w:r>
      <w:r w:rsidRPr="006E65E4">
        <w:rPr>
          <w:rFonts w:ascii="等线" w:eastAsia="等线" w:hAnsi="等线" w:cs=".PingFang SC" w:hint="eastAsia"/>
          <w:color w:val="000000" w:themeColor="text1"/>
          <w:kern w:val="0"/>
        </w:rPr>
        <w:t>）笔法：笔画清楚到位。有轻重、粗细，富有变化。</w:t>
      </w:r>
    </w:p>
    <w:p w:rsidR="00FC4C26" w:rsidRPr="006E65E4" w:rsidRDefault="00CD545C">
      <w:pPr>
        <w:widowControl/>
        <w:autoSpaceDE w:val="0"/>
        <w:autoSpaceDN w:val="0"/>
        <w:adjustRightInd w:val="0"/>
        <w:jc w:val="left"/>
        <w:rPr>
          <w:rFonts w:ascii="等线" w:eastAsia="等线" w:hAnsi="等线" w:cs="AppleSystemUIFont"/>
          <w:color w:val="000000" w:themeColor="text1"/>
          <w:kern w:val="0"/>
        </w:rPr>
      </w:pPr>
      <w:r w:rsidRPr="006E65E4">
        <w:rPr>
          <w:rFonts w:ascii="等线" w:eastAsia="等线" w:hAnsi="等线" w:cs=".PingFang SC" w:hint="eastAsia"/>
          <w:color w:val="000000" w:themeColor="text1"/>
          <w:kern w:val="0"/>
        </w:rPr>
        <w:t xml:space="preserve">   （</w:t>
      </w:r>
      <w:r w:rsidRPr="006E65E4">
        <w:rPr>
          <w:rFonts w:ascii="等线" w:eastAsia="等线" w:hAnsi="等线" w:cs="AppleSystemUIFont"/>
          <w:color w:val="000000" w:themeColor="text1"/>
          <w:kern w:val="0"/>
        </w:rPr>
        <w:t>2</w:t>
      </w:r>
      <w:r w:rsidRPr="006E65E4">
        <w:rPr>
          <w:rFonts w:ascii="等线" w:eastAsia="等线" w:hAnsi="等线" w:cs=".PingFang SC" w:hint="eastAsia"/>
          <w:color w:val="000000" w:themeColor="text1"/>
          <w:kern w:val="0"/>
        </w:rPr>
        <w:t>）字法：书写规范，结构平正、均匀。使用简化汉字，无繁体字、异体字等，无错别字。</w:t>
      </w:r>
      <w:r w:rsidRPr="006E65E4">
        <w:rPr>
          <w:rFonts w:ascii="等线" w:eastAsia="等线" w:hAnsi="等线" w:cs="AppleSystemUIFont"/>
          <w:color w:val="000000" w:themeColor="text1"/>
          <w:kern w:val="0"/>
        </w:rPr>
        <w:t> </w:t>
      </w:r>
    </w:p>
    <w:p w:rsidR="00FC4C26" w:rsidRPr="006E65E4" w:rsidRDefault="00CD545C">
      <w:pPr>
        <w:widowControl/>
        <w:autoSpaceDE w:val="0"/>
        <w:autoSpaceDN w:val="0"/>
        <w:adjustRightInd w:val="0"/>
        <w:jc w:val="left"/>
        <w:rPr>
          <w:rFonts w:ascii="等线" w:eastAsia="等线" w:hAnsi="等线" w:cs="AppleSystemUIFont"/>
          <w:color w:val="000000" w:themeColor="text1"/>
          <w:kern w:val="0"/>
        </w:rPr>
      </w:pPr>
      <w:r w:rsidRPr="006E65E4">
        <w:rPr>
          <w:rFonts w:ascii="等线" w:eastAsia="等线" w:hAnsi="等线" w:cs=".PingFang SC" w:hint="eastAsia"/>
          <w:color w:val="000000" w:themeColor="text1"/>
          <w:kern w:val="0"/>
        </w:rPr>
        <w:lastRenderedPageBreak/>
        <w:t xml:space="preserve">   （</w:t>
      </w:r>
      <w:r w:rsidRPr="006E65E4">
        <w:rPr>
          <w:rFonts w:ascii="等线" w:eastAsia="等线" w:hAnsi="等线" w:cs="AppleSystemUIFont"/>
          <w:color w:val="000000" w:themeColor="text1"/>
          <w:kern w:val="0"/>
        </w:rPr>
        <w:t>3</w:t>
      </w:r>
      <w:r w:rsidRPr="006E65E4">
        <w:rPr>
          <w:rFonts w:ascii="等线" w:eastAsia="等线" w:hAnsi="等线" w:cs=".PingFang SC" w:hint="eastAsia"/>
          <w:color w:val="000000" w:themeColor="text1"/>
          <w:kern w:val="0"/>
        </w:rPr>
        <w:t>）章法：能充分利用板书区域，版面整体布局整洁美观，字距、行距合理，无涂改。</w:t>
      </w:r>
      <w:r w:rsidRPr="006E65E4">
        <w:rPr>
          <w:rFonts w:ascii="等线" w:eastAsia="等线" w:hAnsi="等线" w:cs="AppleSystemUIFont"/>
          <w:color w:val="000000" w:themeColor="text1"/>
          <w:kern w:val="0"/>
        </w:rPr>
        <w:t> </w:t>
      </w:r>
    </w:p>
    <w:p w:rsidR="00FC4C26" w:rsidRPr="006E65E4" w:rsidRDefault="00CD545C">
      <w:pPr>
        <w:widowControl/>
        <w:autoSpaceDE w:val="0"/>
        <w:autoSpaceDN w:val="0"/>
        <w:adjustRightInd w:val="0"/>
        <w:jc w:val="left"/>
        <w:rPr>
          <w:rFonts w:ascii="等线" w:eastAsia="等线" w:hAnsi="等线" w:cs="AppleSystemUIFont"/>
          <w:color w:val="000000" w:themeColor="text1"/>
          <w:kern w:val="0"/>
        </w:rPr>
      </w:pPr>
      <w:r w:rsidRPr="006E65E4">
        <w:rPr>
          <w:rFonts w:ascii="等线" w:eastAsia="等线" w:hAnsi="等线" w:cs=".PingFang SC" w:hint="eastAsia"/>
          <w:color w:val="000000" w:themeColor="text1"/>
          <w:kern w:val="0"/>
        </w:rPr>
        <w:t xml:space="preserve">   （</w:t>
      </w:r>
      <w:r w:rsidRPr="006E65E4">
        <w:rPr>
          <w:rFonts w:ascii="等线" w:eastAsia="等线" w:hAnsi="等线" w:cs="AppleSystemUIFont"/>
          <w:color w:val="000000" w:themeColor="text1"/>
          <w:kern w:val="0"/>
        </w:rPr>
        <w:t>4</w:t>
      </w:r>
      <w:r w:rsidRPr="006E65E4">
        <w:rPr>
          <w:rFonts w:ascii="等线" w:eastAsia="等线" w:hAnsi="等线" w:cs=".PingFang SC" w:hint="eastAsia"/>
          <w:color w:val="000000" w:themeColor="text1"/>
          <w:kern w:val="0"/>
        </w:rPr>
        <w:t>）特色：构思精巧，富有创意。</w:t>
      </w:r>
    </w:p>
    <w:p w:rsidR="00FC4C26" w:rsidRPr="006E65E4" w:rsidRDefault="00CD545C">
      <w:pPr>
        <w:widowControl/>
        <w:autoSpaceDE w:val="0"/>
        <w:autoSpaceDN w:val="0"/>
        <w:adjustRightInd w:val="0"/>
        <w:jc w:val="left"/>
        <w:rPr>
          <w:rFonts w:ascii="等线" w:eastAsia="等线" w:hAnsi="等线" w:cs="AppleSystemUIFont"/>
          <w:color w:val="000000" w:themeColor="text1"/>
          <w:kern w:val="0"/>
        </w:rPr>
      </w:pPr>
      <w:r w:rsidRPr="006E65E4">
        <w:rPr>
          <w:rFonts w:ascii="等线" w:eastAsia="等线" w:hAnsi="等线" w:cs="AppleSystemUIFont"/>
          <w:color w:val="000000" w:themeColor="text1"/>
          <w:kern w:val="0"/>
        </w:rPr>
        <w:t xml:space="preserve"> 2</w:t>
      </w:r>
      <w:r w:rsidRPr="006E65E4">
        <w:rPr>
          <w:rFonts w:ascii="等线" w:eastAsia="等线" w:hAnsi="等线" w:cs=".PingFang SC" w:hint="eastAsia"/>
          <w:color w:val="000000" w:themeColor="text1"/>
          <w:kern w:val="0"/>
        </w:rPr>
        <w:t>、小论文。</w:t>
      </w:r>
    </w:p>
    <w:p w:rsidR="00FC4C26" w:rsidRPr="006E65E4" w:rsidRDefault="00CD545C">
      <w:pPr>
        <w:widowControl/>
        <w:autoSpaceDE w:val="0"/>
        <w:autoSpaceDN w:val="0"/>
        <w:adjustRightInd w:val="0"/>
        <w:jc w:val="left"/>
        <w:rPr>
          <w:rFonts w:ascii="等线" w:eastAsia="等线" w:hAnsi="等线" w:cs=".PingFang SC"/>
          <w:color w:val="000000" w:themeColor="text1"/>
          <w:kern w:val="0"/>
        </w:rPr>
      </w:pPr>
      <w:r w:rsidRPr="006E65E4">
        <w:rPr>
          <w:rFonts w:ascii="等线" w:eastAsia="等线" w:hAnsi="等线" w:cs="AppleSystemUIFont" w:hint="eastAsia"/>
          <w:color w:val="000000" w:themeColor="text1"/>
          <w:kern w:val="0"/>
        </w:rPr>
        <w:t xml:space="preserve">    （1）</w:t>
      </w:r>
      <w:r w:rsidRPr="006E65E4">
        <w:rPr>
          <w:rFonts w:ascii="等线" w:eastAsia="等线" w:hAnsi="等线" w:cs=".PingFang SC" w:hint="eastAsia"/>
          <w:color w:val="000000" w:themeColor="text1"/>
          <w:kern w:val="0"/>
        </w:rPr>
        <w:t>观点正确、鲜明、有创新</w:t>
      </w:r>
    </w:p>
    <w:p w:rsidR="00FC4C26" w:rsidRPr="006E65E4" w:rsidRDefault="00CD545C">
      <w:pPr>
        <w:widowControl/>
        <w:autoSpaceDE w:val="0"/>
        <w:autoSpaceDN w:val="0"/>
        <w:adjustRightInd w:val="0"/>
        <w:ind w:firstLine="480"/>
        <w:jc w:val="left"/>
        <w:rPr>
          <w:rFonts w:ascii="等线" w:eastAsia="等线" w:hAnsi="等线" w:cs=".PingFang SC"/>
          <w:color w:val="000000" w:themeColor="text1"/>
          <w:kern w:val="0"/>
        </w:rPr>
      </w:pPr>
      <w:r w:rsidRPr="006E65E4">
        <w:rPr>
          <w:rFonts w:ascii="等线" w:eastAsia="等线" w:hAnsi="等线" w:cs=".PingFang SC" w:hint="eastAsia"/>
          <w:color w:val="000000" w:themeColor="text1"/>
          <w:kern w:val="0"/>
        </w:rPr>
        <w:t>（2）论证严密、结构严谨、</w:t>
      </w:r>
      <w:r w:rsidRPr="006E65E4">
        <w:rPr>
          <w:rFonts w:ascii="等线" w:eastAsia="等线" w:hAnsi="等线" w:cs="AppleSystemUIFont" w:hint="eastAsia"/>
          <w:color w:val="000000" w:themeColor="text1"/>
          <w:kern w:val="0"/>
        </w:rPr>
        <w:t>论据充足、典型生动</w:t>
      </w:r>
    </w:p>
    <w:p w:rsidR="00FC4C26" w:rsidRPr="006E65E4" w:rsidRDefault="00CD545C">
      <w:pPr>
        <w:widowControl/>
        <w:autoSpaceDE w:val="0"/>
        <w:autoSpaceDN w:val="0"/>
        <w:adjustRightInd w:val="0"/>
        <w:ind w:firstLine="480"/>
        <w:jc w:val="left"/>
        <w:rPr>
          <w:rFonts w:ascii="等线" w:eastAsia="等线" w:hAnsi="等线" w:cs="AppleSystemUIFont"/>
          <w:color w:val="000000" w:themeColor="text1"/>
          <w:kern w:val="0"/>
        </w:rPr>
      </w:pPr>
      <w:r w:rsidRPr="006E65E4">
        <w:rPr>
          <w:rFonts w:ascii="等线" w:eastAsia="等线" w:hAnsi="等线" w:cs="AppleSystemUIFont" w:hint="eastAsia"/>
          <w:color w:val="000000" w:themeColor="text1"/>
          <w:kern w:val="0"/>
        </w:rPr>
        <w:t>（3）语言流畅、逻辑性强、表述准确</w:t>
      </w:r>
    </w:p>
    <w:p w:rsidR="00FC4C26" w:rsidRPr="006E65E4" w:rsidRDefault="00CD545C">
      <w:pPr>
        <w:widowControl/>
        <w:autoSpaceDE w:val="0"/>
        <w:autoSpaceDN w:val="0"/>
        <w:adjustRightInd w:val="0"/>
        <w:jc w:val="left"/>
        <w:rPr>
          <w:rFonts w:ascii="等线" w:eastAsia="等线" w:hAnsi="等线" w:cs="AppleSystemUIFont"/>
          <w:color w:val="000000" w:themeColor="text1"/>
          <w:kern w:val="0"/>
        </w:rPr>
      </w:pPr>
      <w:r w:rsidRPr="006E65E4">
        <w:rPr>
          <w:rFonts w:ascii="等线" w:eastAsia="等线" w:hAnsi="等线" w:cs="AppleSystemUIFont" w:hint="eastAsia"/>
          <w:color w:val="000000" w:themeColor="text1"/>
          <w:kern w:val="0"/>
        </w:rPr>
        <w:t>3、无领导小组讨论。</w:t>
      </w:r>
    </w:p>
    <w:p w:rsidR="00FC4C26" w:rsidRPr="006E65E4" w:rsidRDefault="00CD545C">
      <w:pPr>
        <w:widowControl/>
        <w:autoSpaceDE w:val="0"/>
        <w:autoSpaceDN w:val="0"/>
        <w:adjustRightInd w:val="0"/>
        <w:ind w:firstLine="480"/>
        <w:jc w:val="left"/>
        <w:rPr>
          <w:rFonts w:ascii="等线" w:eastAsia="等线" w:hAnsi="等线" w:cs="AppleSystemUIFont"/>
          <w:color w:val="000000" w:themeColor="text1"/>
          <w:kern w:val="0"/>
        </w:rPr>
      </w:pPr>
      <w:r w:rsidRPr="006E65E4">
        <w:rPr>
          <w:rFonts w:ascii="等线" w:eastAsia="等线" w:hAnsi="等线" w:cs="AppleSystemUIFont" w:hint="eastAsia"/>
          <w:color w:val="000000" w:themeColor="text1"/>
          <w:kern w:val="0"/>
        </w:rPr>
        <w:t>由一组应试者组成一个临时工作小组，每人领取一个号码牌，直接进入考场。入场后由主考官宣布话题，应试者进行3分钟的话题准备，然后进行个人观点陈述，时间为2-3分钟；其次由小组进行问题讨论，时间为30分钟，在本环节，每人每次发言不超过2分钟。</w:t>
      </w:r>
      <w:r w:rsidR="006D76A5" w:rsidRPr="006E65E4">
        <w:rPr>
          <w:rFonts w:ascii="等线" w:eastAsia="等线" w:hAnsi="等线" w:cs="AppleSystemUIFont" w:hint="eastAsia"/>
          <w:color w:val="000000" w:themeColor="text1"/>
          <w:kern w:val="0"/>
        </w:rPr>
        <w:t>总</w:t>
      </w:r>
      <w:r w:rsidR="006D76A5" w:rsidRPr="006E65E4">
        <w:rPr>
          <w:rFonts w:ascii="等线" w:eastAsia="等线" w:hAnsi="等线" w:cs=".PingFang SC" w:hint="eastAsia"/>
          <w:color w:val="000000" w:themeColor="text1"/>
          <w:kern w:val="0"/>
        </w:rPr>
        <w:t>时间为60分钟。</w:t>
      </w:r>
    </w:p>
    <w:p w:rsidR="00FC4C26" w:rsidRPr="006E65E4" w:rsidRDefault="00CD545C">
      <w:pPr>
        <w:widowControl/>
        <w:autoSpaceDE w:val="0"/>
        <w:autoSpaceDN w:val="0"/>
        <w:adjustRightInd w:val="0"/>
        <w:ind w:firstLine="480"/>
        <w:jc w:val="left"/>
        <w:rPr>
          <w:rFonts w:ascii="等线" w:eastAsia="等线" w:hAnsi="等线" w:cs="AppleSystemUIFont"/>
          <w:color w:val="000000" w:themeColor="text1"/>
          <w:kern w:val="0"/>
        </w:rPr>
      </w:pPr>
      <w:r w:rsidRPr="006E65E4">
        <w:rPr>
          <w:rFonts w:ascii="等线" w:eastAsia="等线" w:hAnsi="等线" w:cs="AppleSystemUIFont" w:hint="eastAsia"/>
          <w:color w:val="000000" w:themeColor="text1"/>
          <w:kern w:val="0"/>
        </w:rPr>
        <w:t>（1）表达能力。语言表达准确简洁、清晰流畅。</w:t>
      </w:r>
    </w:p>
    <w:p w:rsidR="00FC4C26" w:rsidRPr="006E65E4" w:rsidRDefault="00CD545C">
      <w:pPr>
        <w:widowControl/>
        <w:autoSpaceDE w:val="0"/>
        <w:autoSpaceDN w:val="0"/>
        <w:adjustRightInd w:val="0"/>
        <w:ind w:firstLine="480"/>
        <w:jc w:val="left"/>
        <w:rPr>
          <w:rFonts w:ascii="等线" w:eastAsia="等线" w:hAnsi="等线" w:cs="AppleSystemUIFont"/>
          <w:color w:val="000000" w:themeColor="text1"/>
          <w:kern w:val="0"/>
        </w:rPr>
      </w:pPr>
      <w:r w:rsidRPr="006E65E4">
        <w:rPr>
          <w:rFonts w:ascii="等线" w:eastAsia="等线" w:hAnsi="等线" w:cs="AppleSystemUIFont" w:hint="eastAsia"/>
          <w:color w:val="000000" w:themeColor="text1"/>
          <w:kern w:val="0"/>
        </w:rPr>
        <w:t>（2）倾听能力。耐心倾听、能准确反馈。</w:t>
      </w:r>
    </w:p>
    <w:p w:rsidR="00FC4C26" w:rsidRPr="006E65E4" w:rsidRDefault="00CD545C">
      <w:pPr>
        <w:widowControl/>
        <w:autoSpaceDE w:val="0"/>
        <w:autoSpaceDN w:val="0"/>
        <w:adjustRightInd w:val="0"/>
        <w:ind w:firstLine="480"/>
        <w:jc w:val="left"/>
        <w:rPr>
          <w:rFonts w:ascii="等线" w:eastAsia="等线" w:hAnsi="等线" w:cs="AppleSystemUIFont"/>
          <w:color w:val="000000" w:themeColor="text1"/>
          <w:kern w:val="0"/>
        </w:rPr>
      </w:pPr>
      <w:r w:rsidRPr="006E65E4">
        <w:rPr>
          <w:rFonts w:ascii="等线" w:eastAsia="等线" w:hAnsi="等线" w:cs="AppleSystemUIFont" w:hint="eastAsia"/>
          <w:color w:val="000000" w:themeColor="text1"/>
          <w:kern w:val="0"/>
        </w:rPr>
        <w:t>（3</w:t>
      </w:r>
      <w:r w:rsidRPr="006E65E4">
        <w:rPr>
          <w:rFonts w:ascii="等线" w:eastAsia="等线" w:hAnsi="等线" w:cs="AppleSystemUIFont"/>
          <w:color w:val="000000" w:themeColor="text1"/>
          <w:kern w:val="0"/>
        </w:rPr>
        <w:t>）</w:t>
      </w:r>
      <w:r w:rsidRPr="006E65E4">
        <w:rPr>
          <w:rFonts w:ascii="等线" w:eastAsia="等线" w:hAnsi="等线" w:cs="AppleSystemUIFont" w:hint="eastAsia"/>
          <w:color w:val="000000" w:themeColor="text1"/>
          <w:kern w:val="0"/>
        </w:rPr>
        <w:t>合作能力。尊重他人、支持协作。</w:t>
      </w:r>
    </w:p>
    <w:p w:rsidR="00FC4C26" w:rsidRPr="006E65E4" w:rsidRDefault="00CD545C">
      <w:pPr>
        <w:widowControl/>
        <w:autoSpaceDE w:val="0"/>
        <w:autoSpaceDN w:val="0"/>
        <w:adjustRightInd w:val="0"/>
        <w:ind w:firstLine="480"/>
        <w:jc w:val="left"/>
        <w:rPr>
          <w:rFonts w:ascii="等线" w:eastAsia="等线" w:hAnsi="等线" w:cs="AppleSystemUIFont"/>
          <w:color w:val="000000" w:themeColor="text1"/>
          <w:kern w:val="0"/>
        </w:rPr>
      </w:pPr>
      <w:r w:rsidRPr="006E65E4">
        <w:rPr>
          <w:rFonts w:ascii="等线" w:eastAsia="等线" w:hAnsi="等线" w:cs="AppleSystemUIFont" w:hint="eastAsia"/>
          <w:color w:val="000000" w:themeColor="text1"/>
          <w:kern w:val="0"/>
        </w:rPr>
        <w:t>（4）组织能力。善于调节氛围、调解争议、有组织领导才能。</w:t>
      </w:r>
    </w:p>
    <w:p w:rsidR="00FC4C26" w:rsidRPr="006E65E4" w:rsidRDefault="00CD545C">
      <w:pPr>
        <w:widowControl/>
        <w:autoSpaceDE w:val="0"/>
        <w:autoSpaceDN w:val="0"/>
        <w:adjustRightInd w:val="0"/>
        <w:ind w:firstLine="480"/>
        <w:jc w:val="left"/>
        <w:rPr>
          <w:rFonts w:ascii="等线" w:eastAsia="等线" w:hAnsi="等线" w:cs="AppleSystemUIFont"/>
          <w:color w:val="000000" w:themeColor="text1"/>
          <w:kern w:val="0"/>
        </w:rPr>
      </w:pPr>
      <w:r w:rsidRPr="006E65E4">
        <w:rPr>
          <w:rFonts w:ascii="等线" w:eastAsia="等线" w:hAnsi="等线" w:cs="AppleSystemUIFont" w:hint="eastAsia"/>
          <w:color w:val="000000" w:themeColor="text1"/>
          <w:kern w:val="0"/>
        </w:rPr>
        <w:t>（5）专业素养。富有专业的理论素养，语言和行为符合心理咨询的规范。</w:t>
      </w:r>
    </w:p>
    <w:p w:rsidR="00FC4C26" w:rsidRPr="006E65E4" w:rsidRDefault="00CD545C">
      <w:pPr>
        <w:widowControl/>
        <w:autoSpaceDE w:val="0"/>
        <w:autoSpaceDN w:val="0"/>
        <w:adjustRightInd w:val="0"/>
        <w:jc w:val="left"/>
        <w:rPr>
          <w:rFonts w:ascii="等线" w:eastAsia="等线" w:hAnsi="等线" w:cs=".PingFang SC"/>
          <w:color w:val="000000" w:themeColor="text1"/>
          <w:kern w:val="0"/>
        </w:rPr>
      </w:pPr>
      <w:r w:rsidRPr="006E65E4">
        <w:rPr>
          <w:rFonts w:ascii="等线" w:eastAsia="等线" w:hAnsi="等线" w:cs=".PingFang SC" w:hint="eastAsia"/>
          <w:color w:val="000000" w:themeColor="text1"/>
          <w:kern w:val="0"/>
        </w:rPr>
        <w:t>（三）教学能力考核评分原则</w:t>
      </w:r>
    </w:p>
    <w:p w:rsidR="00FC4C26" w:rsidRPr="006E65E4" w:rsidRDefault="00CD545C">
      <w:pPr>
        <w:widowControl/>
        <w:autoSpaceDE w:val="0"/>
        <w:autoSpaceDN w:val="0"/>
        <w:adjustRightInd w:val="0"/>
        <w:jc w:val="left"/>
        <w:rPr>
          <w:rFonts w:ascii="等线" w:eastAsia="等线" w:hAnsi="等线" w:cs=".PingFang SC"/>
          <w:color w:val="000000" w:themeColor="text1"/>
          <w:kern w:val="0"/>
        </w:rPr>
      </w:pPr>
      <w:r w:rsidRPr="006E65E4">
        <w:rPr>
          <w:rFonts w:ascii="等线" w:eastAsia="等线" w:hAnsi="等线" w:cs=".PingFang SC" w:hint="eastAsia"/>
          <w:color w:val="000000" w:themeColor="text1"/>
          <w:kern w:val="0"/>
        </w:rPr>
        <w:t>1、课程设计。</w:t>
      </w:r>
    </w:p>
    <w:p w:rsidR="00FC4C26" w:rsidRPr="006E65E4" w:rsidRDefault="00CD545C">
      <w:pPr>
        <w:widowControl/>
        <w:autoSpaceDE w:val="0"/>
        <w:autoSpaceDN w:val="0"/>
        <w:adjustRightInd w:val="0"/>
        <w:jc w:val="left"/>
        <w:rPr>
          <w:rFonts w:ascii="等线" w:eastAsia="等线" w:hAnsi="等线" w:cs=".PingFang SC"/>
          <w:color w:val="000000" w:themeColor="text1"/>
          <w:kern w:val="0"/>
        </w:rPr>
      </w:pPr>
      <w:r w:rsidRPr="006E65E4">
        <w:rPr>
          <w:rFonts w:ascii="等线" w:eastAsia="等线" w:hAnsi="等线" w:cs=".PingFang SC" w:hint="eastAsia"/>
          <w:color w:val="000000" w:themeColor="text1"/>
          <w:kern w:val="0"/>
        </w:rPr>
        <w:t>（</w:t>
      </w:r>
      <w:r w:rsidRPr="006E65E4">
        <w:rPr>
          <w:rFonts w:ascii="等线" w:eastAsia="等线" w:hAnsi="等线" w:cs="AppleSystemUIFont"/>
          <w:color w:val="000000" w:themeColor="text1"/>
          <w:kern w:val="0"/>
        </w:rPr>
        <w:t>1</w:t>
      </w:r>
      <w:r w:rsidRPr="006E65E4">
        <w:rPr>
          <w:rFonts w:ascii="等线" w:eastAsia="等线" w:hAnsi="等线" w:cs=".PingFang SC" w:hint="eastAsia"/>
          <w:color w:val="000000" w:themeColor="text1"/>
          <w:kern w:val="0"/>
        </w:rPr>
        <w:t>）教学目的明确且有可行性、教学步骤清晰</w:t>
      </w:r>
    </w:p>
    <w:p w:rsidR="00FC4C26" w:rsidRPr="006E65E4" w:rsidRDefault="00CD545C">
      <w:pPr>
        <w:widowControl/>
        <w:autoSpaceDE w:val="0"/>
        <w:autoSpaceDN w:val="0"/>
        <w:adjustRightInd w:val="0"/>
        <w:jc w:val="left"/>
        <w:rPr>
          <w:rFonts w:ascii="等线" w:eastAsia="等线" w:hAnsi="等线" w:cs=".PingFang SC"/>
          <w:color w:val="000000" w:themeColor="text1"/>
          <w:kern w:val="0"/>
        </w:rPr>
      </w:pPr>
      <w:r w:rsidRPr="006E65E4">
        <w:rPr>
          <w:rFonts w:ascii="等线" w:eastAsia="等线" w:hAnsi="等线" w:cs=".PingFang SC" w:hint="eastAsia"/>
          <w:color w:val="000000" w:themeColor="text1"/>
          <w:kern w:val="0"/>
        </w:rPr>
        <w:t>（2）教学内容贴近学生、体现本学科的前沿性</w:t>
      </w:r>
    </w:p>
    <w:p w:rsidR="00FC4C26" w:rsidRPr="006E65E4" w:rsidRDefault="00CD545C">
      <w:pPr>
        <w:widowControl/>
        <w:autoSpaceDE w:val="0"/>
        <w:autoSpaceDN w:val="0"/>
        <w:adjustRightInd w:val="0"/>
        <w:jc w:val="left"/>
        <w:rPr>
          <w:rFonts w:ascii="等线" w:eastAsia="等线" w:hAnsi="等线" w:cs=".PingFang SC"/>
          <w:color w:val="000000" w:themeColor="text1"/>
          <w:kern w:val="0"/>
        </w:rPr>
      </w:pPr>
      <w:r w:rsidRPr="006E65E4">
        <w:rPr>
          <w:rFonts w:ascii="等线" w:eastAsia="等线" w:hAnsi="等线" w:cs=".PingFang SC" w:hint="eastAsia"/>
          <w:color w:val="000000" w:themeColor="text1"/>
          <w:kern w:val="0"/>
        </w:rPr>
        <w:t>（3）教学手段与方法符合教学内容要求</w:t>
      </w:r>
    </w:p>
    <w:p w:rsidR="00FC4C26" w:rsidRPr="006E65E4" w:rsidRDefault="00CD545C">
      <w:pPr>
        <w:widowControl/>
        <w:autoSpaceDE w:val="0"/>
        <w:autoSpaceDN w:val="0"/>
        <w:adjustRightInd w:val="0"/>
        <w:jc w:val="left"/>
        <w:rPr>
          <w:rFonts w:ascii="等线" w:eastAsia="等线" w:hAnsi="等线" w:cs="AppleSystemUIFont"/>
          <w:color w:val="000000" w:themeColor="text1"/>
          <w:kern w:val="0"/>
        </w:rPr>
      </w:pPr>
      <w:r w:rsidRPr="006E65E4">
        <w:rPr>
          <w:rFonts w:ascii="等线" w:eastAsia="等线" w:hAnsi="等线" w:cs=".PingFang SC" w:hint="eastAsia"/>
          <w:color w:val="000000" w:themeColor="text1"/>
          <w:kern w:val="0"/>
        </w:rPr>
        <w:t>（4）教学设计合理，有新意，有自己的见解</w:t>
      </w:r>
    </w:p>
    <w:p w:rsidR="00FC4C26" w:rsidRPr="006E65E4" w:rsidRDefault="00CD545C">
      <w:pPr>
        <w:widowControl/>
        <w:autoSpaceDE w:val="0"/>
        <w:autoSpaceDN w:val="0"/>
        <w:adjustRightInd w:val="0"/>
        <w:jc w:val="left"/>
        <w:rPr>
          <w:rFonts w:ascii="等线" w:eastAsia="等线" w:hAnsi="等线" w:cs="AppleSystemUIFont"/>
          <w:color w:val="000000" w:themeColor="text1"/>
          <w:kern w:val="0"/>
        </w:rPr>
      </w:pPr>
      <w:r w:rsidRPr="006E65E4">
        <w:rPr>
          <w:rFonts w:ascii="等线" w:eastAsia="等线" w:hAnsi="等线" w:cs=".PingFang SC" w:hint="eastAsia"/>
          <w:color w:val="000000" w:themeColor="text1"/>
          <w:kern w:val="0"/>
        </w:rPr>
        <w:t>2、说课。</w:t>
      </w:r>
    </w:p>
    <w:p w:rsidR="00FC4C26" w:rsidRPr="006E65E4" w:rsidRDefault="00CD545C">
      <w:pPr>
        <w:widowControl/>
        <w:autoSpaceDE w:val="0"/>
        <w:autoSpaceDN w:val="0"/>
        <w:adjustRightInd w:val="0"/>
        <w:jc w:val="left"/>
        <w:rPr>
          <w:rFonts w:ascii="等线" w:eastAsia="等线" w:hAnsi="等线" w:cs=".PingFang SC"/>
          <w:color w:val="000000" w:themeColor="text1"/>
          <w:kern w:val="0"/>
        </w:rPr>
      </w:pPr>
      <w:r w:rsidRPr="006E65E4">
        <w:rPr>
          <w:rFonts w:ascii="等线" w:eastAsia="等线" w:hAnsi="等线" w:cs=".PingFang SC" w:hint="eastAsia"/>
          <w:color w:val="000000" w:themeColor="text1"/>
          <w:kern w:val="0"/>
        </w:rPr>
        <w:t>（1）教师教态自然、仪表端庄大方</w:t>
      </w:r>
    </w:p>
    <w:p w:rsidR="00FC4C26" w:rsidRPr="006E65E4" w:rsidRDefault="00CD545C">
      <w:pPr>
        <w:widowControl/>
        <w:autoSpaceDE w:val="0"/>
        <w:autoSpaceDN w:val="0"/>
        <w:adjustRightInd w:val="0"/>
        <w:jc w:val="left"/>
        <w:rPr>
          <w:rFonts w:ascii="等线" w:eastAsia="等线" w:hAnsi="等线" w:cs=".PingFang SC"/>
          <w:color w:val="000000" w:themeColor="text1"/>
          <w:kern w:val="0"/>
        </w:rPr>
      </w:pPr>
      <w:r w:rsidRPr="006E65E4">
        <w:rPr>
          <w:rFonts w:ascii="等线" w:eastAsia="等线" w:hAnsi="等线" w:cs=".PingFang SC" w:hint="eastAsia"/>
          <w:color w:val="000000" w:themeColor="text1"/>
          <w:kern w:val="0"/>
        </w:rPr>
        <w:t>（2）语言清晰流畅，语调适中，有感染力</w:t>
      </w:r>
    </w:p>
    <w:p w:rsidR="00FC4C26" w:rsidRPr="006E65E4" w:rsidRDefault="00CD545C">
      <w:pPr>
        <w:widowControl/>
        <w:autoSpaceDE w:val="0"/>
        <w:autoSpaceDN w:val="0"/>
        <w:adjustRightInd w:val="0"/>
        <w:jc w:val="left"/>
        <w:rPr>
          <w:rFonts w:ascii="等线" w:eastAsia="等线" w:hAnsi="等线" w:cs=".PingFang SC"/>
          <w:color w:val="000000" w:themeColor="text1"/>
          <w:kern w:val="0"/>
        </w:rPr>
      </w:pPr>
      <w:r w:rsidRPr="006E65E4">
        <w:rPr>
          <w:rFonts w:ascii="等线" w:eastAsia="等线" w:hAnsi="等线" w:cs=".PingFang SC" w:hint="eastAsia"/>
          <w:color w:val="000000" w:themeColor="text1"/>
          <w:kern w:val="0"/>
        </w:rPr>
        <w:t>（3）按规定时间完成，不超时</w:t>
      </w:r>
    </w:p>
    <w:p w:rsidR="00FC4C26" w:rsidRPr="006E65E4" w:rsidRDefault="00CD545C">
      <w:pPr>
        <w:widowControl/>
        <w:autoSpaceDE w:val="0"/>
        <w:autoSpaceDN w:val="0"/>
        <w:adjustRightInd w:val="0"/>
        <w:jc w:val="left"/>
        <w:rPr>
          <w:rFonts w:ascii="等线" w:eastAsia="等线" w:hAnsi="等线" w:cs=".PingFang SC"/>
          <w:color w:val="000000" w:themeColor="text1"/>
          <w:kern w:val="0"/>
        </w:rPr>
      </w:pPr>
      <w:r w:rsidRPr="006E65E4">
        <w:rPr>
          <w:rFonts w:ascii="等线" w:eastAsia="等线" w:hAnsi="等线" w:cs=".PingFang SC" w:hint="eastAsia"/>
          <w:color w:val="000000" w:themeColor="text1"/>
          <w:kern w:val="0"/>
        </w:rPr>
        <w:t>3、答辩。</w:t>
      </w:r>
    </w:p>
    <w:p w:rsidR="00CD545C" w:rsidRPr="006E65E4" w:rsidRDefault="00CD545C">
      <w:pPr>
        <w:widowControl/>
        <w:autoSpaceDE w:val="0"/>
        <w:autoSpaceDN w:val="0"/>
        <w:adjustRightInd w:val="0"/>
        <w:jc w:val="left"/>
        <w:rPr>
          <w:rFonts w:ascii="等线" w:eastAsia="等线" w:hAnsi="等线" w:cs=".PingFang SC"/>
          <w:color w:val="000000" w:themeColor="text1"/>
          <w:kern w:val="0"/>
        </w:rPr>
      </w:pPr>
      <w:r w:rsidRPr="006E65E4">
        <w:rPr>
          <w:rFonts w:ascii="等线" w:eastAsia="等线" w:hAnsi="等线" w:cs=".PingFang SC" w:hint="eastAsia"/>
          <w:color w:val="000000" w:themeColor="text1"/>
          <w:kern w:val="0"/>
        </w:rPr>
        <w:t>（四）奖项</w:t>
      </w:r>
    </w:p>
    <w:p w:rsidR="00CD545C" w:rsidRPr="006E65E4" w:rsidRDefault="00CD545C" w:rsidP="00CD545C">
      <w:pPr>
        <w:widowControl/>
        <w:autoSpaceDE w:val="0"/>
        <w:autoSpaceDN w:val="0"/>
        <w:adjustRightInd w:val="0"/>
        <w:jc w:val="left"/>
        <w:rPr>
          <w:rFonts w:ascii="等线" w:eastAsia="等线" w:hAnsi="等线" w:cs=".PingFang SC"/>
          <w:color w:val="000000" w:themeColor="text1"/>
          <w:kern w:val="0"/>
        </w:rPr>
      </w:pPr>
      <w:r w:rsidRPr="006E65E4">
        <w:rPr>
          <w:rFonts w:ascii="等线" w:eastAsia="等线" w:hAnsi="等线" w:cs=".PingFang SC" w:hint="eastAsia"/>
          <w:color w:val="000000" w:themeColor="text1"/>
          <w:kern w:val="0"/>
        </w:rPr>
        <w:lastRenderedPageBreak/>
        <w:t xml:space="preserve">   </w:t>
      </w:r>
      <w:r w:rsidR="001C17A5" w:rsidRPr="006E65E4">
        <w:rPr>
          <w:rFonts w:ascii="等线" w:eastAsia="等线" w:hAnsi="等线" w:cs=".PingFang SC" w:hint="eastAsia"/>
          <w:color w:val="000000" w:themeColor="text1"/>
          <w:kern w:val="0"/>
        </w:rPr>
        <w:t xml:space="preserve"> </w:t>
      </w:r>
      <w:r w:rsidRPr="006E65E4">
        <w:rPr>
          <w:rFonts w:ascii="等线" w:eastAsia="等线" w:hAnsi="等线" w:cs=".PingFang SC" w:hint="eastAsia"/>
          <w:color w:val="000000" w:themeColor="text1"/>
          <w:kern w:val="0"/>
        </w:rPr>
        <w:t>常州市心理健康教育教师教学基本功竞赛将综合三轮比赛成绩评出一、二、三等奖若干名。</w:t>
      </w:r>
    </w:p>
    <w:p w:rsidR="001C17A5" w:rsidRPr="006E65E4" w:rsidRDefault="001C17A5" w:rsidP="00CD545C">
      <w:pPr>
        <w:widowControl/>
        <w:autoSpaceDE w:val="0"/>
        <w:autoSpaceDN w:val="0"/>
        <w:adjustRightInd w:val="0"/>
        <w:jc w:val="left"/>
        <w:rPr>
          <w:rFonts w:ascii="等线" w:eastAsia="等线" w:hAnsi="等线" w:cs=".PingFang SC"/>
          <w:color w:val="000000" w:themeColor="text1"/>
          <w:kern w:val="0"/>
        </w:rPr>
      </w:pPr>
    </w:p>
    <w:p w:rsidR="001C17A5" w:rsidRPr="006E65E4" w:rsidRDefault="001C17A5" w:rsidP="00CD545C">
      <w:pPr>
        <w:widowControl/>
        <w:autoSpaceDE w:val="0"/>
        <w:autoSpaceDN w:val="0"/>
        <w:adjustRightInd w:val="0"/>
        <w:jc w:val="left"/>
        <w:rPr>
          <w:rFonts w:ascii="等线" w:eastAsia="等线" w:hAnsi="等线" w:cs=".PingFang SC"/>
          <w:color w:val="000000" w:themeColor="text1"/>
          <w:kern w:val="0"/>
        </w:rPr>
      </w:pPr>
    </w:p>
    <w:p w:rsidR="001C17A5" w:rsidRPr="006E65E4" w:rsidRDefault="001C17A5" w:rsidP="001C17A5">
      <w:pPr>
        <w:widowControl/>
        <w:autoSpaceDE w:val="0"/>
        <w:autoSpaceDN w:val="0"/>
        <w:adjustRightInd w:val="0"/>
        <w:jc w:val="right"/>
        <w:rPr>
          <w:rFonts w:ascii="等线" w:eastAsia="等线" w:hAnsi="等线" w:cs=".PingFang SC"/>
          <w:color w:val="000000" w:themeColor="text1"/>
          <w:kern w:val="0"/>
        </w:rPr>
      </w:pPr>
      <w:r w:rsidRPr="006E65E4">
        <w:rPr>
          <w:rFonts w:ascii="等线" w:eastAsia="等线" w:hAnsi="等线" w:cs=".PingFang SC" w:hint="eastAsia"/>
          <w:color w:val="000000" w:themeColor="text1"/>
          <w:kern w:val="0"/>
        </w:rPr>
        <w:t>常州市教育科学研究院</w:t>
      </w:r>
    </w:p>
    <w:p w:rsidR="001C17A5" w:rsidRPr="006E65E4" w:rsidRDefault="001C17A5" w:rsidP="001C17A5">
      <w:pPr>
        <w:widowControl/>
        <w:autoSpaceDE w:val="0"/>
        <w:autoSpaceDN w:val="0"/>
        <w:adjustRightInd w:val="0"/>
        <w:jc w:val="right"/>
        <w:rPr>
          <w:rFonts w:ascii="等线" w:eastAsia="等线" w:hAnsi="等线" w:cs=".PingFang SC"/>
          <w:color w:val="000000" w:themeColor="text1"/>
          <w:kern w:val="0"/>
        </w:rPr>
      </w:pPr>
      <w:r w:rsidRPr="006E65E4">
        <w:rPr>
          <w:rFonts w:ascii="等线" w:eastAsia="等线" w:hAnsi="等线" w:cs=".PingFang SC" w:hint="eastAsia"/>
          <w:color w:val="000000" w:themeColor="text1"/>
          <w:kern w:val="0"/>
        </w:rPr>
        <w:t>2017.11.</w:t>
      </w:r>
      <w:r w:rsidR="00B25142">
        <w:rPr>
          <w:rFonts w:ascii="等线" w:eastAsia="等线" w:hAnsi="等线" w:cs=".PingFang SC" w:hint="eastAsia"/>
          <w:color w:val="000000" w:themeColor="text1"/>
          <w:kern w:val="0"/>
        </w:rPr>
        <w:t>3</w:t>
      </w:r>
    </w:p>
    <w:p w:rsidR="00CD545C" w:rsidRPr="006E65E4" w:rsidRDefault="00CD545C">
      <w:pPr>
        <w:widowControl/>
        <w:autoSpaceDE w:val="0"/>
        <w:autoSpaceDN w:val="0"/>
        <w:adjustRightInd w:val="0"/>
        <w:jc w:val="left"/>
        <w:rPr>
          <w:rFonts w:ascii="等线" w:eastAsia="等线" w:hAnsi="等线" w:cs=".PingFang SC"/>
          <w:color w:val="000000" w:themeColor="text1"/>
          <w:kern w:val="0"/>
        </w:rPr>
      </w:pPr>
    </w:p>
    <w:bookmarkEnd w:id="0"/>
    <w:p w:rsidR="00FC4C26" w:rsidRPr="006E65E4" w:rsidRDefault="00FC4C26">
      <w:pPr>
        <w:rPr>
          <w:rFonts w:ascii="等线" w:eastAsia="等线" w:hAnsi="等线"/>
          <w:color w:val="000000" w:themeColor="text1"/>
        </w:rPr>
      </w:pPr>
    </w:p>
    <w:sectPr w:rsidR="00FC4C26" w:rsidRPr="006E65E4" w:rsidSect="0025229C">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3B2" w:rsidRDefault="00FB33B2" w:rsidP="00B25142">
      <w:r>
        <w:separator/>
      </w:r>
    </w:p>
  </w:endnote>
  <w:endnote w:type="continuationSeparator" w:id="1">
    <w:p w:rsidR="00FB33B2" w:rsidRDefault="00FB33B2" w:rsidP="00B25142">
      <w:r>
        <w:continuationSeparator/>
      </w:r>
    </w:p>
  </w:endnote>
</w:endnotes>
</file>

<file path=word/fontTable.xml><?xml version="1.0" encoding="utf-8"?>
<w:fonts xmlns:r="http://schemas.openxmlformats.org/officeDocument/2006/relationships" xmlns:w="http://schemas.openxmlformats.org/wordprocessingml/2006/main">
  <w:font w:name="DengXi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PingFang SC">
    <w:altName w:val="宋体"/>
    <w:charset w:val="86"/>
    <w:family w:val="auto"/>
    <w:pitch w:val="default"/>
    <w:sig w:usb0="00000000" w:usb1="00000000" w:usb2="00000017" w:usb3="00000000" w:csb0="00040001" w:csb1="00000000"/>
  </w:font>
  <w:font w:name="AppleSystemUIFontBold">
    <w:altName w:val="Segoe Print"/>
    <w:charset w:val="00"/>
    <w:family w:val="auto"/>
    <w:pitch w:val="default"/>
    <w:sig w:usb0="00000000" w:usb1="00000000" w:usb2="00000000" w:usb3="00000000" w:csb0="00000001" w:csb1="00000000"/>
  </w:font>
  <w:font w:name="AppleSystemUIFont">
    <w:altName w:val="Segoe Print"/>
    <w:charset w:val="00"/>
    <w:family w:val="auto"/>
    <w:pitch w:val="default"/>
    <w:sig w:usb0="00000000" w:usb1="00000000" w:usb2="00000000" w:usb3="00000000" w:csb0="00000001"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3B2" w:rsidRDefault="00FB33B2" w:rsidP="00B25142">
      <w:r>
        <w:separator/>
      </w:r>
    </w:p>
  </w:footnote>
  <w:footnote w:type="continuationSeparator" w:id="1">
    <w:p w:rsidR="00FB33B2" w:rsidRDefault="00FB33B2" w:rsidP="00B251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EEF"/>
    <w:rsid w:val="00041BE5"/>
    <w:rsid w:val="00065373"/>
    <w:rsid w:val="0006754E"/>
    <w:rsid w:val="000705CB"/>
    <w:rsid w:val="0008088A"/>
    <w:rsid w:val="00142C60"/>
    <w:rsid w:val="001C17A5"/>
    <w:rsid w:val="001C648D"/>
    <w:rsid w:val="001D2237"/>
    <w:rsid w:val="001F2DC2"/>
    <w:rsid w:val="00243D41"/>
    <w:rsid w:val="002501E5"/>
    <w:rsid w:val="0025229C"/>
    <w:rsid w:val="00270D76"/>
    <w:rsid w:val="002A2939"/>
    <w:rsid w:val="002C095E"/>
    <w:rsid w:val="002E229E"/>
    <w:rsid w:val="003F086F"/>
    <w:rsid w:val="004A42AB"/>
    <w:rsid w:val="00530470"/>
    <w:rsid w:val="00554989"/>
    <w:rsid w:val="00595386"/>
    <w:rsid w:val="00632AE4"/>
    <w:rsid w:val="00647F65"/>
    <w:rsid w:val="006D76A5"/>
    <w:rsid w:val="006E65E4"/>
    <w:rsid w:val="00757105"/>
    <w:rsid w:val="00766EEF"/>
    <w:rsid w:val="007770E0"/>
    <w:rsid w:val="00786E64"/>
    <w:rsid w:val="007B24CE"/>
    <w:rsid w:val="007B505D"/>
    <w:rsid w:val="007F332B"/>
    <w:rsid w:val="00826BA9"/>
    <w:rsid w:val="008D377B"/>
    <w:rsid w:val="008D5986"/>
    <w:rsid w:val="009334D1"/>
    <w:rsid w:val="00947F91"/>
    <w:rsid w:val="00A06ECE"/>
    <w:rsid w:val="00AC4FE3"/>
    <w:rsid w:val="00B10A45"/>
    <w:rsid w:val="00B25142"/>
    <w:rsid w:val="00B35610"/>
    <w:rsid w:val="00B9448D"/>
    <w:rsid w:val="00C16188"/>
    <w:rsid w:val="00C753CD"/>
    <w:rsid w:val="00CA790D"/>
    <w:rsid w:val="00CD545C"/>
    <w:rsid w:val="00D1536A"/>
    <w:rsid w:val="00D6431A"/>
    <w:rsid w:val="00DD3AD6"/>
    <w:rsid w:val="00E24A01"/>
    <w:rsid w:val="00E70FFA"/>
    <w:rsid w:val="00ED291B"/>
    <w:rsid w:val="00EE0650"/>
    <w:rsid w:val="00F72BC6"/>
    <w:rsid w:val="00F84022"/>
    <w:rsid w:val="00FB1DF0"/>
    <w:rsid w:val="00FB33B2"/>
    <w:rsid w:val="00FC4C26"/>
    <w:rsid w:val="00FF29E8"/>
    <w:rsid w:val="57EF23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29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5229C"/>
    <w:pPr>
      <w:widowControl/>
      <w:spacing w:before="100" w:beforeAutospacing="1" w:after="100" w:afterAutospacing="1"/>
      <w:jc w:val="left"/>
    </w:pPr>
    <w:rPr>
      <w:rFonts w:ascii="宋体" w:eastAsia="宋体" w:hAnsi="宋体" w:cs="宋体"/>
      <w:color w:val="000000"/>
      <w:kern w:val="0"/>
    </w:rPr>
  </w:style>
  <w:style w:type="paragraph" w:styleId="a4">
    <w:name w:val="header"/>
    <w:basedOn w:val="a"/>
    <w:link w:val="Char"/>
    <w:uiPriority w:val="99"/>
    <w:semiHidden/>
    <w:unhideWhenUsed/>
    <w:rsid w:val="00B251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25142"/>
    <w:rPr>
      <w:kern w:val="2"/>
      <w:sz w:val="18"/>
      <w:szCs w:val="18"/>
    </w:rPr>
  </w:style>
  <w:style w:type="paragraph" w:styleId="a5">
    <w:name w:val="footer"/>
    <w:basedOn w:val="a"/>
    <w:link w:val="Char0"/>
    <w:uiPriority w:val="99"/>
    <w:semiHidden/>
    <w:unhideWhenUsed/>
    <w:rsid w:val="00B2514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2514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zhuoxing zhou</dc:creator>
  <cp:lastModifiedBy>yu</cp:lastModifiedBy>
  <cp:revision>42</cp:revision>
  <dcterms:created xsi:type="dcterms:W3CDTF">2017-10-30T02:26:00Z</dcterms:created>
  <dcterms:modified xsi:type="dcterms:W3CDTF">2017-11-03T08:10:00Z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