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5C" w:rsidRDefault="00B553D4" w:rsidP="00B553D4">
      <w:pPr>
        <w:widowControl/>
        <w:spacing w:line="480" w:lineRule="auto"/>
        <w:jc w:val="center"/>
        <w:rPr>
          <w:b/>
          <w:bCs/>
          <w:color w:val="333333"/>
          <w:sz w:val="32"/>
          <w:szCs w:val="32"/>
        </w:rPr>
      </w:pPr>
      <w:r w:rsidRPr="00B553D4">
        <w:rPr>
          <w:b/>
          <w:bCs/>
          <w:color w:val="333333"/>
          <w:sz w:val="32"/>
          <w:szCs w:val="32"/>
        </w:rPr>
        <w:t>关于</w:t>
      </w:r>
      <w:r w:rsidR="002C1019">
        <w:rPr>
          <w:rFonts w:hint="eastAsia"/>
          <w:b/>
          <w:bCs/>
          <w:color w:val="333333"/>
          <w:sz w:val="32"/>
          <w:szCs w:val="32"/>
        </w:rPr>
        <w:t>组织</w:t>
      </w:r>
      <w:r w:rsidR="00F24700" w:rsidRPr="00B553D4">
        <w:rPr>
          <w:b/>
          <w:bCs/>
          <w:color w:val="333333"/>
          <w:sz w:val="32"/>
          <w:szCs w:val="32"/>
        </w:rPr>
        <w:t>20</w:t>
      </w:r>
      <w:r w:rsidR="00F24700">
        <w:rPr>
          <w:rFonts w:hint="eastAsia"/>
          <w:b/>
          <w:bCs/>
          <w:color w:val="333333"/>
          <w:sz w:val="32"/>
          <w:szCs w:val="32"/>
        </w:rPr>
        <w:t>17</w:t>
      </w:r>
      <w:r w:rsidR="00F24700" w:rsidRPr="00B553D4">
        <w:rPr>
          <w:b/>
          <w:bCs/>
          <w:color w:val="333333"/>
          <w:sz w:val="32"/>
          <w:szCs w:val="32"/>
        </w:rPr>
        <w:t>年</w:t>
      </w:r>
      <w:r w:rsidR="00115E38">
        <w:rPr>
          <w:b/>
          <w:bCs/>
          <w:color w:val="333333"/>
          <w:sz w:val="32"/>
          <w:szCs w:val="32"/>
        </w:rPr>
        <w:t>常州市</w:t>
      </w:r>
      <w:r w:rsidRPr="00B553D4">
        <w:rPr>
          <w:b/>
          <w:bCs/>
          <w:color w:val="333333"/>
          <w:sz w:val="32"/>
          <w:szCs w:val="32"/>
        </w:rPr>
        <w:t>初中</w:t>
      </w:r>
      <w:r w:rsidR="00DE395C">
        <w:rPr>
          <w:rFonts w:hint="eastAsia"/>
          <w:b/>
          <w:bCs/>
          <w:color w:val="333333"/>
          <w:sz w:val="32"/>
          <w:szCs w:val="32"/>
        </w:rPr>
        <w:t>《道德与法治》学科</w:t>
      </w:r>
    </w:p>
    <w:p w:rsidR="00B553D4" w:rsidRPr="00B553D4" w:rsidRDefault="00B553D4" w:rsidP="00B553D4">
      <w:pPr>
        <w:widowControl/>
        <w:spacing w:line="480" w:lineRule="auto"/>
        <w:jc w:val="center"/>
        <w:rPr>
          <w:b/>
          <w:bCs/>
          <w:color w:val="333333"/>
          <w:sz w:val="32"/>
          <w:szCs w:val="32"/>
        </w:rPr>
      </w:pPr>
      <w:r w:rsidRPr="00B553D4">
        <w:rPr>
          <w:b/>
          <w:bCs/>
          <w:color w:val="333333"/>
          <w:sz w:val="32"/>
          <w:szCs w:val="32"/>
        </w:rPr>
        <w:t>优质课评比的通知</w:t>
      </w:r>
    </w:p>
    <w:p w:rsidR="00B553D4" w:rsidRPr="00B553D4" w:rsidRDefault="00EC220C" w:rsidP="006767B8">
      <w:pPr>
        <w:widowControl/>
        <w:spacing w:line="3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</w:t>
      </w:r>
      <w:r w:rsidR="00B553D4"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市</w:t>
      </w:r>
      <w:r w:rsidR="006150D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各辖市区教研室（教师发展中心）</w:t>
      </w:r>
      <w:r w:rsidR="00B553D4"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：</w:t>
      </w:r>
    </w:p>
    <w:p w:rsidR="00E425C9" w:rsidRDefault="00B553D4" w:rsidP="006767B8">
      <w:pPr>
        <w:widowControl/>
        <w:spacing w:line="360" w:lineRule="exact"/>
        <w:ind w:firstLineChars="200" w:firstLine="48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为进一步提高课堂教学效益，推进我市初中</w:t>
      </w:r>
      <w:r w:rsidR="00DE395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《道德与法治》课程改革，促进教师队伍建设，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经研究决定，并报请有关领导批准，将举行</w:t>
      </w:r>
      <w:r w:rsidR="006150DC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2017</w:t>
      </w:r>
      <w:r w:rsidR="006150DC"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年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常州市初中</w:t>
      </w:r>
      <w:r w:rsidR="003F0DFF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道德与法治学科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优质课评比活动。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具体通知如下：</w:t>
      </w:r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一、比赛时间：</w:t>
      </w:r>
    </w:p>
    <w:p w:rsidR="00E425C9" w:rsidRPr="00E425C9" w:rsidRDefault="00E425C9" w:rsidP="006767B8">
      <w:pPr>
        <w:widowControl/>
        <w:spacing w:line="360" w:lineRule="exact"/>
        <w:ind w:firstLineChars="200" w:firstLine="48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5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月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26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日（周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五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）上午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7: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00</w:t>
      </w:r>
    </w:p>
    <w:p w:rsidR="00E425C9" w:rsidRPr="00E425C9" w:rsidRDefault="00E425C9" w:rsidP="006767B8">
      <w:pPr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二、比赛地点：</w:t>
      </w:r>
    </w:p>
    <w:p w:rsidR="006767B8" w:rsidRDefault="00E54CDB" w:rsidP="006767B8">
      <w:pPr>
        <w:spacing w:line="360" w:lineRule="exact"/>
        <w:ind w:firstLine="48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选手集中地点：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清</w:t>
      </w:r>
      <w:proofErr w:type="gramStart"/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潭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中学</w:t>
      </w:r>
      <w:proofErr w:type="gramEnd"/>
      <w:r w:rsidR="00704156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北校区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3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号楼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4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楼智慧教室</w:t>
      </w:r>
      <w:r w:rsidR="00ED140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（兼等候教室）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</w:p>
    <w:p w:rsidR="00E54CDB" w:rsidRDefault="00E54CDB" w:rsidP="006767B8">
      <w:pPr>
        <w:spacing w:line="360" w:lineRule="exact"/>
        <w:ind w:firstLine="480"/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选手上课地点：清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潭中学</w:t>
      </w:r>
      <w:proofErr w:type="gramEnd"/>
      <w:r w:rsidR="00704156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北校区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3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号楼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4</w:t>
      </w:r>
      <w:r w:rsidRP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楼听课教室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</w:p>
    <w:p w:rsidR="008B541D" w:rsidRPr="008B541D" w:rsidRDefault="008B541D" w:rsidP="008B541D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清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潭中学北校</w:t>
      </w:r>
      <w:proofErr w:type="gramEnd"/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区地址：</w:t>
      </w:r>
      <w:r w:rsidR="004F37A6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</w:t>
      </w:r>
      <w:proofErr w:type="gramStart"/>
      <w:r w:rsidRPr="008B541D">
        <w:rPr>
          <w:rFonts w:ascii="宋体" w:eastAsia="宋体" w:hAnsi="宋体" w:cs="宋体"/>
          <w:kern w:val="0"/>
          <w:sz w:val="24"/>
          <w:szCs w:val="24"/>
        </w:rPr>
        <w:t>清潭路232号</w:t>
      </w:r>
      <w:proofErr w:type="gramEnd"/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三、参赛人员：</w:t>
      </w:r>
    </w:p>
    <w:p w:rsidR="00E425C9" w:rsidRPr="00E425C9" w:rsidRDefault="00494CD2" w:rsidP="006767B8">
      <w:pPr>
        <w:widowControl/>
        <w:spacing w:line="360" w:lineRule="exact"/>
        <w:ind w:firstLineChars="200" w:firstLine="48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各辖市区评比活动中优胜教师。原城区（含钟楼区、天宁区）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人、武进区（</w:t>
      </w:r>
      <w:proofErr w:type="gramStart"/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含经开</w:t>
      </w:r>
      <w:proofErr w:type="gramEnd"/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区）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人，新北区、金坛区、溧阳市各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1</w:t>
      </w:r>
      <w:r w:rsidRP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人。</w:t>
      </w:r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比赛方式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、比赛内容及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课时安排</w:t>
      </w:r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1.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比赛方式：课堂教学</w:t>
      </w:r>
    </w:p>
    <w:p w:rsidR="000F6371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2.</w:t>
      </w:r>
      <w:r w:rsidR="00494CD2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比赛内容：苏人版八年级新教材</w:t>
      </w:r>
      <w:r w:rsidR="000F6371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，选手可任选</w:t>
      </w:r>
      <w:proofErr w:type="gramStart"/>
      <w:r w:rsidR="000F6371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一</w:t>
      </w:r>
      <w:proofErr w:type="gramEnd"/>
      <w:r w:rsidR="000F6371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课</w:t>
      </w:r>
      <w:r w:rsidR="00697CBA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时</w:t>
      </w:r>
      <w:r w:rsidR="000F6371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内容。</w:t>
      </w:r>
    </w:p>
    <w:p w:rsidR="00494CD2" w:rsidRPr="00494CD2" w:rsidRDefault="00494CD2" w:rsidP="006767B8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</w:t>
      </w:r>
      <w:r w:rsidR="005C0E5A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教材在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初中思想品德联络站</w:t>
      </w:r>
      <w:r w:rsidR="000425F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以及教研员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QQ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群共享中）</w:t>
      </w:r>
    </w:p>
    <w:p w:rsidR="00E425C9" w:rsidRPr="00E425C9" w:rsidRDefault="00494CD2" w:rsidP="006767B8">
      <w:pPr>
        <w:widowControl/>
        <w:spacing w:line="360" w:lineRule="exact"/>
        <w:ind w:firstLineChars="100" w:firstLine="24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3.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课时安排：</w:t>
      </w:r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  </w:t>
      </w:r>
      <w:bookmarkStart w:id="0" w:name="_GoBack"/>
      <w:bookmarkEnd w:id="0"/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1275"/>
        <w:gridCol w:w="2552"/>
      </w:tblGrid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节次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时间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7:4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8: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25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52" w:type="dxa"/>
          </w:tcPr>
          <w:p w:rsidR="00E425C9" w:rsidRPr="00E425C9" w:rsidRDefault="006767B8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8</w:t>
            </w:r>
            <w:r w:rsidR="00E425C9"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55</w:t>
            </w:r>
            <w:r w:rsidR="00E425C9"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="00E425C9"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9:4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9:5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10: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35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10:5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0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11:</w:t>
            </w:r>
            <w:r w:rsidR="006767B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35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13:30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14:15</w:t>
            </w:r>
          </w:p>
        </w:tc>
      </w:tr>
      <w:tr w:rsidR="00E425C9" w:rsidRPr="00E425C9" w:rsidTr="005C0204">
        <w:tc>
          <w:tcPr>
            <w:tcW w:w="1275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552" w:type="dxa"/>
          </w:tcPr>
          <w:p w:rsidR="00E425C9" w:rsidRPr="00E425C9" w:rsidRDefault="00E425C9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14:30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 w:rsidRPr="00E425C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15:15</w:t>
            </w:r>
          </w:p>
        </w:tc>
      </w:tr>
      <w:tr w:rsidR="00E16C57" w:rsidRPr="00E425C9" w:rsidTr="005C0204">
        <w:tc>
          <w:tcPr>
            <w:tcW w:w="1275" w:type="dxa"/>
          </w:tcPr>
          <w:p w:rsidR="00E16C57" w:rsidRPr="00E425C9" w:rsidRDefault="00E16C57" w:rsidP="006767B8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552" w:type="dxa"/>
          </w:tcPr>
          <w:p w:rsidR="00E16C57" w:rsidRPr="00E425C9" w:rsidRDefault="00EB4201" w:rsidP="006767B8">
            <w:pPr>
              <w:widowControl/>
              <w:spacing w:line="360" w:lineRule="exac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 xml:space="preserve">   15:25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——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1"/>
              </w:rPr>
              <w:t>16:10</w:t>
            </w:r>
          </w:p>
        </w:tc>
      </w:tr>
    </w:tbl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8B52E5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五、</w:t>
      </w:r>
      <w:r w:rsidR="008B52E5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报名事项：</w:t>
      </w:r>
    </w:p>
    <w:p w:rsidR="008B52E5" w:rsidRDefault="008B52E5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请各辖市区教研员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5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月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</w:t>
      </w:r>
      <w:r w:rsidR="00406B43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3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日前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将参赛教师报名表发送到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czdaihui@163.com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报名表见附件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1</w:t>
      </w:r>
      <w:r w:rsidR="0022583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</w:p>
    <w:p w:rsidR="00E425C9" w:rsidRPr="00E425C9" w:rsidRDefault="008B52E5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六、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其他事项</w:t>
      </w:r>
    </w:p>
    <w:p w:rsidR="00E54CDB" w:rsidRPr="00E425C9" w:rsidRDefault="00E425C9" w:rsidP="00E54CDB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1.</w:t>
      </w:r>
      <w:proofErr w:type="gramStart"/>
      <w:r w:rsid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请选手</w:t>
      </w:r>
      <w:proofErr w:type="gramEnd"/>
      <w:r w:rsid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7</w:t>
      </w:r>
      <w:r w:rsid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点前到达</w:t>
      </w:r>
      <w:r w:rsidR="00ED1400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集中教室</w:t>
      </w:r>
      <w:r w:rsid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，抽签并拷贝课件。选手可自带电脑，但提倡将课件拷贝在</w:t>
      </w:r>
      <w:r w:rsidR="00D94D83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学校提供的</w:t>
      </w:r>
      <w:r w:rsidR="00E54CDB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统一的电脑中。</w:t>
      </w:r>
    </w:p>
    <w:p w:rsidR="00E425C9" w:rsidRPr="00E425C9" w:rsidRDefault="00E425C9" w:rsidP="006767B8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2.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请参赛选手将教学设计打印好，一式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5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份，课前交给评委。</w:t>
      </w:r>
    </w:p>
    <w:p w:rsidR="00E54CDB" w:rsidRPr="00E425C9" w:rsidRDefault="00E425C9" w:rsidP="00E54CDB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lastRenderedPageBreak/>
        <w:t>3.</w:t>
      </w:r>
      <w:r w:rsidR="00E54CDB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参赛选手缴纳</w:t>
      </w:r>
      <w:r w:rsidR="00E54CDB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200</w:t>
      </w:r>
      <w:r w:rsidR="00E54CDB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元培训费。参赛选手的培训费、往返交通费、住宿费由所在单位报销。</w:t>
      </w:r>
    </w:p>
    <w:p w:rsidR="00E425C9" w:rsidRDefault="00E54CDB" w:rsidP="006767B8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4.</w:t>
      </w:r>
      <w:r w:rsidR="008B52E5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本次评比第一名的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教师将参加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2017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年</w:t>
      </w:r>
      <w:r w:rsidR="008B52E5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江苏省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初中道德与法治评优课</w:t>
      </w:r>
      <w:r w:rsidR="008B52E5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活动</w:t>
      </w:r>
      <w:r w:rsidR="00E425C9"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</w:p>
    <w:p w:rsidR="00E54CDB" w:rsidRPr="00E425C9" w:rsidRDefault="00E54CDB" w:rsidP="006767B8">
      <w:pPr>
        <w:widowControl/>
        <w:spacing w:line="360" w:lineRule="exact"/>
        <w:ind w:firstLineChars="150" w:firstLine="360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5.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本次活动，市区学校（含局属、钟楼、天宁、新北区）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35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周岁以下教师参加观摩</w:t>
      </w:r>
      <w:r w:rsidR="007148D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（可以选择上午或者下午来参加半天活动）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。</w:t>
      </w:r>
      <w:r w:rsidR="00A60F78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欢迎其他</w:t>
      </w:r>
      <w:proofErr w:type="gramStart"/>
      <w:r w:rsidR="00A60F78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辖</w:t>
      </w:r>
      <w:proofErr w:type="gramEnd"/>
      <w:r w:rsidR="00A60F78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市区的教师参加评优课观摩。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请带好身份证，用于继续教育课时刷卡。</w:t>
      </w:r>
      <w:r w:rsidR="005D67E3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观摩教师</w:t>
      </w:r>
      <w:r w:rsidR="007148D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用餐自理。</w:t>
      </w:r>
    </w:p>
    <w:p w:rsidR="00E425C9" w:rsidRPr="00B553D4" w:rsidRDefault="00E425C9" w:rsidP="006767B8">
      <w:pPr>
        <w:widowControl/>
        <w:spacing w:line="3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请各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辖市区教研室（教师发展中心）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在接到通知后公开、公平、公正地做好推选工作，确保这一工作顺利进行。</w:t>
      </w:r>
    </w:p>
    <w:p w:rsidR="00E425C9" w:rsidRPr="00E425C9" w:rsidRDefault="00E425C9" w:rsidP="006767B8">
      <w:pPr>
        <w:widowControl/>
        <w:spacing w:line="360" w:lineRule="exac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E425C9" w:rsidRPr="00E425C9" w:rsidRDefault="00E425C9" w:rsidP="008970AE">
      <w:pPr>
        <w:widowControl/>
        <w:spacing w:line="360" w:lineRule="exact"/>
        <w:ind w:firstLineChars="150" w:firstLine="360"/>
        <w:jc w:val="righ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 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常州市教育科学研究院</w:t>
      </w:r>
    </w:p>
    <w:p w:rsidR="00E425C9" w:rsidRDefault="00E425C9" w:rsidP="008970AE">
      <w:pPr>
        <w:widowControl/>
        <w:spacing w:line="360" w:lineRule="exact"/>
        <w:ind w:firstLineChars="150" w:firstLine="360"/>
        <w:jc w:val="righ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 2017.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5</w:t>
      </w:r>
      <w:r w:rsidRPr="00E425C9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8</w:t>
      </w:r>
    </w:p>
    <w:p w:rsidR="00E54CDB" w:rsidRDefault="00E54CDB" w:rsidP="006767B8">
      <w:pPr>
        <w:widowControl/>
        <w:spacing w:line="360" w:lineRule="exact"/>
        <w:ind w:firstLineChars="200" w:firstLine="480"/>
        <w:jc w:val="righ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E54CDB" w:rsidRDefault="00E54CDB" w:rsidP="006767B8">
      <w:pPr>
        <w:widowControl/>
        <w:spacing w:line="360" w:lineRule="exact"/>
        <w:ind w:firstLineChars="200" w:firstLine="480"/>
        <w:jc w:val="righ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225830" w:rsidRDefault="00225830" w:rsidP="006767B8">
      <w:pPr>
        <w:widowControl/>
        <w:spacing w:line="360" w:lineRule="exact"/>
        <w:jc w:val="lef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：</w:t>
      </w:r>
    </w:p>
    <w:p w:rsidR="00225830" w:rsidRPr="00225830" w:rsidRDefault="00225830" w:rsidP="006767B8">
      <w:pPr>
        <w:widowControl/>
        <w:spacing w:line="360" w:lineRule="exact"/>
        <w:jc w:val="center"/>
        <w:rPr>
          <w:rFonts w:ascii="Calibri" w:eastAsia="宋体" w:hAnsi="Calibri" w:cs="Times New Roman"/>
          <w:b/>
          <w:bCs/>
          <w:color w:val="333333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       </w:t>
      </w:r>
      <w:r w:rsidRPr="00225830">
        <w:rPr>
          <w:rFonts w:ascii="Calibri" w:eastAsia="宋体" w:hAnsi="Calibri" w:cs="Times New Roman"/>
          <w:b/>
          <w:bCs/>
          <w:color w:val="333333"/>
          <w:sz w:val="24"/>
          <w:szCs w:val="24"/>
        </w:rPr>
        <w:t>20</w:t>
      </w:r>
      <w:r w:rsidRPr="00225830">
        <w:rPr>
          <w:rFonts w:ascii="Calibri" w:eastAsia="宋体" w:hAnsi="Calibri" w:cs="Times New Roman" w:hint="eastAsia"/>
          <w:b/>
          <w:bCs/>
          <w:color w:val="333333"/>
          <w:sz w:val="24"/>
          <w:szCs w:val="24"/>
        </w:rPr>
        <w:t>17</w:t>
      </w:r>
      <w:r w:rsidRPr="00225830">
        <w:rPr>
          <w:rFonts w:ascii="Calibri" w:eastAsia="宋体" w:hAnsi="Calibri" w:cs="Times New Roman"/>
          <w:b/>
          <w:bCs/>
          <w:color w:val="333333"/>
          <w:sz w:val="24"/>
          <w:szCs w:val="24"/>
        </w:rPr>
        <w:t>年常州市初中</w:t>
      </w:r>
      <w:r w:rsidRPr="00225830">
        <w:rPr>
          <w:rFonts w:ascii="Calibri" w:eastAsia="宋体" w:hAnsi="Calibri" w:cs="Times New Roman" w:hint="eastAsia"/>
          <w:b/>
          <w:bCs/>
          <w:color w:val="333333"/>
          <w:sz w:val="24"/>
          <w:szCs w:val="24"/>
        </w:rPr>
        <w:t>《道德与法治》学科</w:t>
      </w:r>
      <w:r w:rsidRPr="00225830">
        <w:rPr>
          <w:rFonts w:ascii="Calibri" w:eastAsia="宋体" w:hAnsi="Calibri" w:cs="Times New Roman"/>
          <w:b/>
          <w:bCs/>
          <w:color w:val="333333"/>
          <w:sz w:val="24"/>
          <w:szCs w:val="24"/>
        </w:rPr>
        <w:t>优质课</w:t>
      </w:r>
      <w:r w:rsidRPr="00225830">
        <w:rPr>
          <w:rFonts w:ascii="Calibri" w:eastAsia="宋体" w:hAnsi="Calibri" w:cs="Times New Roman" w:hint="eastAsia"/>
          <w:b/>
          <w:bCs/>
          <w:color w:val="333333"/>
          <w:sz w:val="24"/>
          <w:szCs w:val="24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1316"/>
        <w:gridCol w:w="1206"/>
        <w:gridCol w:w="2456"/>
        <w:gridCol w:w="1377"/>
        <w:gridCol w:w="1429"/>
      </w:tblGrid>
      <w:tr w:rsidR="00225830" w:rsidRPr="00225830" w:rsidTr="00EF6279">
        <w:tc>
          <w:tcPr>
            <w:tcW w:w="738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 w:rsidRPr="00225830"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31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 w:rsidRPr="00225830"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学校</w:t>
            </w:r>
          </w:p>
        </w:tc>
        <w:tc>
          <w:tcPr>
            <w:tcW w:w="120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 w:rsidRPr="00225830"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45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 w:rsidRPr="00225830"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课题</w:t>
            </w:r>
          </w:p>
        </w:tc>
        <w:tc>
          <w:tcPr>
            <w:tcW w:w="1377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 w:rsidRPr="00225830"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电话</w:t>
            </w:r>
          </w:p>
        </w:tc>
        <w:tc>
          <w:tcPr>
            <w:tcW w:w="1429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225830" w:rsidRPr="00225830" w:rsidTr="00EF6279">
        <w:tc>
          <w:tcPr>
            <w:tcW w:w="738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77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9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25830" w:rsidRPr="00225830" w:rsidTr="00EF6279">
        <w:tc>
          <w:tcPr>
            <w:tcW w:w="738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456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77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29" w:type="dxa"/>
          </w:tcPr>
          <w:p w:rsidR="00225830" w:rsidRPr="00225830" w:rsidRDefault="00225830" w:rsidP="006767B8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225830" w:rsidRPr="00E425C9" w:rsidRDefault="00225830" w:rsidP="006767B8">
      <w:pPr>
        <w:widowControl/>
        <w:spacing w:line="360" w:lineRule="exact"/>
        <w:jc w:val="lef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A93736" w:rsidRDefault="00A93736" w:rsidP="006767B8">
      <w:pPr>
        <w:spacing w:line="360" w:lineRule="exact"/>
        <w:jc w:val="lef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</w:p>
    <w:p w:rsidR="00A93736" w:rsidRPr="00F24700" w:rsidRDefault="00A93736" w:rsidP="006767B8">
      <w:pPr>
        <w:widowControl/>
        <w:spacing w:line="360" w:lineRule="exact"/>
        <w:jc w:val="center"/>
        <w:rPr>
          <w:b/>
          <w:bCs/>
          <w:color w:val="333333"/>
          <w:sz w:val="24"/>
          <w:szCs w:val="24"/>
        </w:rPr>
      </w:pPr>
    </w:p>
    <w:sectPr w:rsidR="00A93736" w:rsidRPr="00F2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DB" w:rsidRDefault="001965DB" w:rsidP="005C0E5A">
      <w:r>
        <w:separator/>
      </w:r>
    </w:p>
  </w:endnote>
  <w:endnote w:type="continuationSeparator" w:id="0">
    <w:p w:rsidR="001965DB" w:rsidRDefault="001965DB" w:rsidP="005C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DB" w:rsidRDefault="001965DB" w:rsidP="005C0E5A">
      <w:r>
        <w:separator/>
      </w:r>
    </w:p>
  </w:footnote>
  <w:footnote w:type="continuationSeparator" w:id="0">
    <w:p w:rsidR="001965DB" w:rsidRDefault="001965DB" w:rsidP="005C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0A"/>
    <w:rsid w:val="000425F7"/>
    <w:rsid w:val="000D7747"/>
    <w:rsid w:val="000F6371"/>
    <w:rsid w:val="00115E38"/>
    <w:rsid w:val="001965DB"/>
    <w:rsid w:val="001C107C"/>
    <w:rsid w:val="001F6F89"/>
    <w:rsid w:val="00225830"/>
    <w:rsid w:val="002C1019"/>
    <w:rsid w:val="002F1316"/>
    <w:rsid w:val="003450F5"/>
    <w:rsid w:val="003967A7"/>
    <w:rsid w:val="003F0DFF"/>
    <w:rsid w:val="003F1E63"/>
    <w:rsid w:val="00406B43"/>
    <w:rsid w:val="00494CD2"/>
    <w:rsid w:val="004C0277"/>
    <w:rsid w:val="004D6355"/>
    <w:rsid w:val="004E4940"/>
    <w:rsid w:val="004F37A6"/>
    <w:rsid w:val="005731EB"/>
    <w:rsid w:val="00586CF4"/>
    <w:rsid w:val="005C0204"/>
    <w:rsid w:val="005C0E5A"/>
    <w:rsid w:val="005D59A3"/>
    <w:rsid w:val="005D67E3"/>
    <w:rsid w:val="006150DC"/>
    <w:rsid w:val="0065268B"/>
    <w:rsid w:val="006767B8"/>
    <w:rsid w:val="00697CBA"/>
    <w:rsid w:val="006E01B6"/>
    <w:rsid w:val="00704156"/>
    <w:rsid w:val="007148DC"/>
    <w:rsid w:val="007C1BDD"/>
    <w:rsid w:val="008363B6"/>
    <w:rsid w:val="00854A5B"/>
    <w:rsid w:val="008970AE"/>
    <w:rsid w:val="008B52E5"/>
    <w:rsid w:val="008B541D"/>
    <w:rsid w:val="008E290A"/>
    <w:rsid w:val="00940D24"/>
    <w:rsid w:val="009B1EF9"/>
    <w:rsid w:val="009C4938"/>
    <w:rsid w:val="00A02201"/>
    <w:rsid w:val="00A60F78"/>
    <w:rsid w:val="00A749EC"/>
    <w:rsid w:val="00A93736"/>
    <w:rsid w:val="00B553D4"/>
    <w:rsid w:val="00C82BCB"/>
    <w:rsid w:val="00CD2DA8"/>
    <w:rsid w:val="00CF5B80"/>
    <w:rsid w:val="00D65F62"/>
    <w:rsid w:val="00D94D83"/>
    <w:rsid w:val="00DE395C"/>
    <w:rsid w:val="00E02F7F"/>
    <w:rsid w:val="00E16C57"/>
    <w:rsid w:val="00E425C9"/>
    <w:rsid w:val="00E54CDB"/>
    <w:rsid w:val="00E65B49"/>
    <w:rsid w:val="00EB4201"/>
    <w:rsid w:val="00EC220C"/>
    <w:rsid w:val="00ED1400"/>
    <w:rsid w:val="00F21F9E"/>
    <w:rsid w:val="00F24700"/>
    <w:rsid w:val="00FE2DE4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47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4700"/>
  </w:style>
  <w:style w:type="table" w:styleId="a4">
    <w:name w:val="Table Grid"/>
    <w:basedOn w:val="a1"/>
    <w:uiPriority w:val="39"/>
    <w:rsid w:val="00A9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52E5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5C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0E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0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47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4700"/>
  </w:style>
  <w:style w:type="table" w:styleId="a4">
    <w:name w:val="Table Grid"/>
    <w:basedOn w:val="a1"/>
    <w:uiPriority w:val="39"/>
    <w:rsid w:val="00A9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52E5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5C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C0E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C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C0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jysly</dc:creator>
  <cp:lastModifiedBy>戴慧</cp:lastModifiedBy>
  <cp:revision>30</cp:revision>
  <cp:lastPrinted>2017-05-08T06:49:00Z</cp:lastPrinted>
  <dcterms:created xsi:type="dcterms:W3CDTF">2017-05-08T06:26:00Z</dcterms:created>
  <dcterms:modified xsi:type="dcterms:W3CDTF">2017-05-08T08:20:00Z</dcterms:modified>
</cp:coreProperties>
</file>