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24"/>
          <w:lang w:val="en-US" w:eastAsia="zh-CN"/>
        </w:rPr>
      </w:pPr>
      <w:bookmarkStart w:id="0" w:name="_GoBack"/>
      <w:r>
        <w:rPr>
          <w:rFonts w:hint="eastAsia"/>
          <w:b/>
          <w:sz w:val="24"/>
        </w:rPr>
        <w:t>常州市“乡村振兴计划”小学数学乡村教师发展优秀案例征集公示</w:t>
      </w:r>
      <w:r>
        <w:rPr>
          <w:rFonts w:hint="eastAsia"/>
          <w:b/>
          <w:sz w:val="24"/>
          <w:lang w:val="en-US" w:eastAsia="zh-CN"/>
        </w:rPr>
        <w:t>名单</w:t>
      </w:r>
    </w:p>
    <w:bookmarkEnd w:id="0"/>
    <w:p/>
    <w:p/>
    <w:p>
      <w:pPr>
        <w:jc w:val="center"/>
        <w:rPr>
          <w:b/>
          <w:sz w:val="22"/>
        </w:rPr>
      </w:pPr>
      <w:r>
        <w:rPr>
          <w:rFonts w:hint="eastAsia" w:asciiTheme="minorEastAsia" w:hAnsiTheme="minorEastAsia"/>
          <w:b/>
          <w:sz w:val="28"/>
        </w:rPr>
        <w:t>“我的成长故事”优秀案例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130"/>
        <w:gridCol w:w="2223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413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题目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1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做守望乡村教育的追梦人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武进区漕桥小学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梁凤凤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1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不忘初心</w:t>
            </w:r>
            <w:r>
              <w:t xml:space="preserve"> </w:t>
            </w:r>
            <w:r>
              <w:rPr>
                <w:rFonts w:hint="eastAsia"/>
              </w:rPr>
              <w:t>筑梦前行——记录我的农村成长故事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溧阳市强埠小学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顾珍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1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我的成长之路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溧阳市上兴中心小学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姜雯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1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我的乡村教学成长记录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溧阳市东升小学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1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智慧选择</w:t>
            </w:r>
            <w:r>
              <w:t xml:space="preserve">   </w:t>
            </w:r>
            <w:r>
              <w:rPr>
                <w:rFonts w:hint="eastAsia"/>
              </w:rPr>
              <w:t>倾情坚守——一名乡村教师的成长故事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溧阳市上黄中心小学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虞娟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41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在学习中反思，在反思中成长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武进区南夏墅中心小学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41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躬耕教坛终无悔，敢做教育追梦人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金坛区花山小学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41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脚步——我的成长故事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金坛区儒林中心小学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钱程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41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且以磨砺论花开——一位乡村小学数学新手教师的成长故事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金坛区水北小学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沙谦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41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过一种“舒适”的教育生活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金坛区唐王小学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41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坚守：遇见最美的乡村教育，遇见最好的自己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金坛区五叶小学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</w:t>
            </w:r>
            <w:r>
              <w:t xml:space="preserve"> </w:t>
            </w:r>
            <w:r>
              <w:rPr>
                <w:rFonts w:hint="eastAsia"/>
              </w:rPr>
              <w:t>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41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若无几番磨砺，哪得清香徐来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金坛区西旸小学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纪佩桦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41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我的教师成长故事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金坛区尧塘小学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巢玉红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41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“六力一心”：重塑乡村教师新形象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新北区春江中心小学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张晓锋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41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文雅教师，赓续成长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新北区孟河实验小学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1</w:t>
            </w:r>
            <w:r>
              <w:rPr>
                <w:rFonts w:hint="eastAsia"/>
              </w:rPr>
              <w:t>6</w:t>
            </w:r>
          </w:p>
        </w:tc>
        <w:tc>
          <w:tcPr>
            <w:tcW w:w="41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向阳终会生长，淋雨却更顽强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新北区新桥实验小学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41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孩子们在长大，我也在成长——从美术转型到数学的新教师成长故事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武进区学府小学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彭悦雯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41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拾阶而上，相遇美好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常州市卜弋小学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郑顺娣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41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藏在秋叶下的教育征途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常州市邹区实验小学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钱晓莉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41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《“新”与“心”的相遇》——我的成长故事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武进区实验小学分校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冯丽萍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41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从</w:t>
            </w:r>
            <w:r>
              <w:t>0</w:t>
            </w:r>
            <w:r>
              <w:rPr>
                <w:rFonts w:hint="eastAsia"/>
              </w:rPr>
              <w:t>到</w:t>
            </w:r>
            <w:r>
              <w:t>1</w:t>
            </w:r>
            <w:r>
              <w:rPr>
                <w:rFonts w:hint="eastAsia"/>
              </w:rPr>
              <w:t>，从无到有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常州市东青实验学校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汤佩佩</w:t>
            </w:r>
          </w:p>
        </w:tc>
      </w:tr>
    </w:tbl>
    <w:p/>
    <w:p/>
    <w:p/>
    <w:p>
      <w:pPr>
        <w:jc w:val="center"/>
        <w:rPr>
          <w:rFonts w:asciiTheme="minorEastAsia" w:hAnsiTheme="minorEastAsia"/>
          <w:b/>
          <w:sz w:val="28"/>
        </w:rPr>
      </w:pPr>
      <w:r>
        <w:rPr>
          <w:rFonts w:hint="eastAsia" w:asciiTheme="minorEastAsia" w:hAnsiTheme="minorEastAsia"/>
          <w:b/>
          <w:sz w:val="28"/>
        </w:rPr>
        <w:t>“小学生数学阅读指导优秀案例”</w:t>
      </w:r>
    </w:p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4092"/>
        <w:gridCol w:w="2517"/>
        <w:gridCol w:w="1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409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09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生长视域下“写”数学基本学习范式的研究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武进区漕桥小学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 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09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数学教材中“非连续性”知识阅读能力的培养与提升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溧阳市南渡中心小学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李震琴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09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一年级学生课后服务中数学阅读的实践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溧阳市文化小学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朱子柳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09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依托小学生数学报，培养数学阅读能力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溧阳市殷桥小学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赵红兵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09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以项目学习推动数学阅读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溧阳市昆仑小学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易琴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409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在经典“数学阅读”中感悟数学的魅力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溧阳市新昌小学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陈志春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409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“双减”下——打开数学主题阅读这扇窗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金坛区华罗庚实验学校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杨雪青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409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小学数学发展性阅读的研究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金坛区华罗庚实验学校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409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数学阅读开发的校本化研究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金坛区唐王小学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409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五叶小学绿荫成长团“以书为友”主题式阅读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金坛区五叶小学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 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409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追光书院“四步走”教师阅读活动项目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金坛区尧塘小学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409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“数”山有路“读”为径——“启智”课堂下小学生数学阅读指导策略的探究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常州市崔桥小学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董晓华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409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悦读、研读、饱读——农村小学数学阅读指导的项目化研究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武进区横林实验小学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陆娴静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409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数学阅读作业的分层设计和校本化实施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常州市第二实验小学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季焕庆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409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“双减”变“四加”，在阅读中见能力增长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常州市龙锦小学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吕杨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1</w:t>
            </w:r>
            <w:r>
              <w:rPr>
                <w:rFonts w:hint="eastAsia"/>
              </w:rPr>
              <w:t>6</w:t>
            </w:r>
          </w:p>
        </w:tc>
        <w:tc>
          <w:tcPr>
            <w:tcW w:w="409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线上数学拓展阅读：给儿童一个“看世界”的新视角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常州市紫云小学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周月霞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409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童眼“读”绘本，童心“绘”精彩------低段“数学绘本”课程的开发与实施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新北区薛家实验小学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409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数学阅读课程的些许思考与尝试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武进区实验小学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409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“双减”政策下小学低年级数学阅读的探索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常州市荆川小学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陆慧敏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409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数学阅读，架起家校共育的桥梁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常州市邹区实验小学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杨旭成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7DF"/>
    <w:rsid w:val="00492E06"/>
    <w:rsid w:val="004977DF"/>
    <w:rsid w:val="005429AA"/>
    <w:rsid w:val="006E1D91"/>
    <w:rsid w:val="00B76AAA"/>
    <w:rsid w:val="00B965DB"/>
    <w:rsid w:val="45DC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270</Words>
  <Characters>1539</Characters>
  <Lines>12</Lines>
  <Paragraphs>3</Paragraphs>
  <TotalTime>20</TotalTime>
  <ScaleCrop>false</ScaleCrop>
  <LinksUpToDate>false</LinksUpToDate>
  <CharactersWithSpaces>1806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2022-01-05T03:03:00Z</dcterms:created>
  <dc:creator>蒋敏杰</dc:creator>
  <cp:lastModifiedBy>jyslp</cp:lastModifiedBy>
  <dcterms:modified xsi:type="dcterms:W3CDTF">2022-01-05T06:04:45Z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57B26A67D02B428D8B60FCA4E8EABCCC</vt:lpwstr>
  </property>
</Properties>
</file>