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61" w:rsidRDefault="004235F9">
      <w:pPr>
        <w:jc w:val="center"/>
        <w:rPr>
          <w:rFonts w:ascii="华文细黑" w:eastAsia="宋体" w:hAnsi="华文细黑" w:cs="Times New Roman"/>
          <w:b/>
          <w:bCs/>
          <w:sz w:val="28"/>
          <w:szCs w:val="28"/>
        </w:rPr>
      </w:pPr>
      <w:r>
        <w:rPr>
          <w:rFonts w:ascii="华文细黑" w:eastAsia="宋体" w:hAnsi="华文细黑" w:cs="Times New Roman"/>
          <w:b/>
          <w:bCs/>
          <w:sz w:val="28"/>
          <w:szCs w:val="28"/>
        </w:rPr>
        <w:t>常州市教育科学研究院</w:t>
      </w:r>
      <w:r>
        <w:rPr>
          <w:rFonts w:ascii="华文细黑" w:eastAsia="宋体" w:hAnsi="华文细黑" w:cs="Times New Roman"/>
          <w:b/>
          <w:bCs/>
          <w:sz w:val="28"/>
          <w:szCs w:val="28"/>
        </w:rPr>
        <w:t>201</w:t>
      </w:r>
      <w:r>
        <w:rPr>
          <w:rFonts w:ascii="华文细黑" w:eastAsia="宋体" w:hAnsi="华文细黑" w:cs="Times New Roman" w:hint="eastAsia"/>
          <w:b/>
          <w:bCs/>
          <w:sz w:val="28"/>
          <w:szCs w:val="28"/>
        </w:rPr>
        <w:t>6</w:t>
      </w:r>
      <w:r>
        <w:rPr>
          <w:rFonts w:ascii="华文细黑" w:eastAsia="宋体" w:hAnsi="华文细黑" w:cs="Times New Roman"/>
          <w:b/>
          <w:bCs/>
          <w:sz w:val="28"/>
          <w:szCs w:val="28"/>
        </w:rPr>
        <w:t>—201</w:t>
      </w:r>
      <w:r>
        <w:rPr>
          <w:rFonts w:ascii="华文细黑" w:eastAsia="宋体" w:hAnsi="华文细黑" w:cs="Times New Roman" w:hint="eastAsia"/>
          <w:b/>
          <w:bCs/>
          <w:sz w:val="28"/>
          <w:szCs w:val="28"/>
        </w:rPr>
        <w:t>7</w:t>
      </w:r>
      <w:r>
        <w:rPr>
          <w:rFonts w:ascii="华文细黑" w:eastAsia="宋体" w:hAnsi="华文细黑" w:cs="Times New Roman"/>
          <w:b/>
          <w:bCs/>
          <w:sz w:val="28"/>
          <w:szCs w:val="28"/>
        </w:rPr>
        <w:t>学年度第</w:t>
      </w:r>
      <w:r>
        <w:rPr>
          <w:rFonts w:ascii="华文细黑" w:eastAsia="宋体" w:hAnsi="华文细黑" w:cs="Times New Roman" w:hint="eastAsia"/>
          <w:b/>
          <w:bCs/>
          <w:sz w:val="28"/>
          <w:szCs w:val="28"/>
        </w:rPr>
        <w:t>一</w:t>
      </w:r>
      <w:r>
        <w:rPr>
          <w:rFonts w:ascii="华文细黑" w:eastAsia="宋体" w:hAnsi="华文细黑" w:cs="Times New Roman"/>
          <w:b/>
          <w:bCs/>
          <w:sz w:val="28"/>
          <w:szCs w:val="28"/>
        </w:rPr>
        <w:t>学期第</w:t>
      </w:r>
      <w:r>
        <w:rPr>
          <w:rFonts w:ascii="华文细黑" w:eastAsia="宋体" w:hAnsi="华文细黑" w:cs="Times New Roman" w:hint="eastAsia"/>
          <w:b/>
          <w:bCs/>
          <w:sz w:val="28"/>
          <w:szCs w:val="28"/>
        </w:rPr>
        <w:t>七</w:t>
      </w:r>
      <w:r>
        <w:rPr>
          <w:rFonts w:ascii="华文细黑" w:eastAsia="宋体" w:hAnsi="华文细黑" w:cs="Times New Roman"/>
          <w:b/>
          <w:bCs/>
          <w:sz w:val="28"/>
          <w:szCs w:val="28"/>
        </w:rPr>
        <w:t>周教研活动安排</w:t>
      </w:r>
    </w:p>
    <w:tbl>
      <w:tblPr>
        <w:tblW w:w="14186" w:type="dxa"/>
        <w:jc w:val="center"/>
        <w:tblInd w:w="-340" w:type="dxa"/>
        <w:tblLayout w:type="fixed"/>
        <w:tblLook w:val="04A0"/>
      </w:tblPr>
      <w:tblGrid>
        <w:gridCol w:w="681"/>
        <w:gridCol w:w="1985"/>
        <w:gridCol w:w="1420"/>
        <w:gridCol w:w="4513"/>
        <w:gridCol w:w="968"/>
        <w:gridCol w:w="2455"/>
        <w:gridCol w:w="2164"/>
      </w:tblGrid>
      <w:tr w:rsidR="00471361" w:rsidTr="007A2746">
        <w:trPr>
          <w:trHeight w:val="45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61" w:rsidRDefault="004235F9">
            <w:pPr>
              <w:jc w:val="center"/>
              <w:rPr>
                <w:rFonts w:ascii="华文细黑" w:eastAsia="宋体" w:hAnsi="华文细黑" w:cs="Times New Roman"/>
                <w:b/>
                <w:bCs/>
                <w:sz w:val="24"/>
                <w:szCs w:val="24"/>
              </w:rPr>
            </w:pPr>
            <w:r>
              <w:rPr>
                <w:rFonts w:ascii="华文细黑" w:eastAsia="宋体" w:hAnsi="华文细黑" w:cs="Times New Roman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361" w:rsidRDefault="004235F9">
            <w:pPr>
              <w:jc w:val="center"/>
              <w:rPr>
                <w:rFonts w:ascii="华文细黑" w:eastAsia="宋体" w:hAnsi="华文细黑" w:cs="Times New Roman"/>
                <w:b/>
                <w:bCs/>
                <w:sz w:val="24"/>
                <w:szCs w:val="24"/>
              </w:rPr>
            </w:pPr>
            <w:r>
              <w:rPr>
                <w:rFonts w:ascii="华文细黑" w:eastAsia="宋体" w:hAnsi="华文细黑" w:cs="Times New Roman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361" w:rsidRDefault="004235F9">
            <w:pPr>
              <w:jc w:val="center"/>
              <w:rPr>
                <w:rFonts w:ascii="华文细黑" w:eastAsia="宋体" w:hAnsi="华文细黑" w:cs="Times New Roman"/>
                <w:b/>
                <w:bCs/>
                <w:sz w:val="24"/>
                <w:szCs w:val="24"/>
              </w:rPr>
            </w:pPr>
            <w:r>
              <w:rPr>
                <w:rFonts w:ascii="华文细黑" w:eastAsia="宋体" w:hAnsi="华文细黑" w:cs="Times New Roman"/>
                <w:b/>
                <w:bCs/>
                <w:sz w:val="24"/>
                <w:szCs w:val="24"/>
              </w:rPr>
              <w:t>活动地点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361" w:rsidRDefault="004235F9">
            <w:pPr>
              <w:jc w:val="center"/>
              <w:rPr>
                <w:rFonts w:ascii="华文细黑" w:eastAsia="宋体" w:hAnsi="华文细黑" w:cs="Times New Roman"/>
                <w:b/>
                <w:bCs/>
                <w:sz w:val="24"/>
                <w:szCs w:val="24"/>
              </w:rPr>
            </w:pPr>
            <w:r>
              <w:rPr>
                <w:rFonts w:ascii="华文细黑" w:eastAsia="宋体" w:hAnsi="华文细黑" w:cs="Times New Roman"/>
                <w:b/>
                <w:bCs/>
                <w:sz w:val="24"/>
                <w:szCs w:val="24"/>
              </w:rPr>
              <w:t>活动内容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361" w:rsidRDefault="004235F9">
            <w:pPr>
              <w:jc w:val="center"/>
              <w:rPr>
                <w:rFonts w:ascii="华文细黑" w:eastAsia="宋体" w:hAnsi="华文细黑" w:cs="Times New Roman"/>
                <w:b/>
                <w:bCs/>
                <w:sz w:val="24"/>
                <w:szCs w:val="24"/>
              </w:rPr>
            </w:pPr>
            <w:r>
              <w:rPr>
                <w:rFonts w:ascii="华文细黑" w:eastAsia="宋体" w:hAnsi="华文细黑" w:cs="Times New Roman"/>
                <w:b/>
                <w:bCs/>
                <w:sz w:val="24"/>
                <w:szCs w:val="24"/>
              </w:rPr>
              <w:t>主持人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361" w:rsidRDefault="004235F9">
            <w:pPr>
              <w:jc w:val="center"/>
              <w:rPr>
                <w:rFonts w:ascii="华文细黑" w:eastAsia="宋体" w:hAnsi="华文细黑" w:cs="Times New Roman"/>
                <w:b/>
                <w:bCs/>
                <w:sz w:val="24"/>
                <w:szCs w:val="24"/>
              </w:rPr>
            </w:pPr>
            <w:r>
              <w:rPr>
                <w:rFonts w:ascii="华文细黑" w:eastAsia="宋体" w:hAnsi="华文细黑" w:cs="Times New Roman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361" w:rsidRDefault="004235F9">
            <w:pPr>
              <w:jc w:val="center"/>
              <w:rPr>
                <w:rFonts w:ascii="华文细黑" w:eastAsia="宋体" w:hAnsi="华文细黑" w:cs="Times New Roman"/>
                <w:b/>
                <w:bCs/>
                <w:sz w:val="24"/>
                <w:szCs w:val="24"/>
              </w:rPr>
            </w:pPr>
            <w:r>
              <w:rPr>
                <w:rFonts w:ascii="华文细黑" w:eastAsia="宋体" w:hAnsi="华文细黑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7A2746" w:rsidTr="007A2746">
        <w:trPr>
          <w:trHeight w:val="454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746" w:rsidRDefault="007A274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初中语文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DF7" w:rsidRDefault="007A2746" w:rsidP="005623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10月9-11日</w:t>
            </w:r>
          </w:p>
          <w:p w:rsidR="007A2746" w:rsidRDefault="00593DF7" w:rsidP="005623A9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（周日-周二）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5623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南京市十三中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5623A9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初一新教材系列培训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5623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凤凰出版社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5623A9">
            <w:pPr>
              <w:ind w:rightChars="40" w:right="84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各校初一老师代表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5623A9">
            <w:pPr>
              <w:rPr>
                <w:rFonts w:ascii="楷体_GB2312" w:eastAsia="楷体_GB2312" w:hAnsi="楷体_GB2312" w:cs="楷体_GB2312"/>
                <w:bCs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Cs/>
                <w:szCs w:val="21"/>
              </w:rPr>
              <w:t>具体安排另见通知</w:t>
            </w:r>
          </w:p>
        </w:tc>
      </w:tr>
      <w:tr w:rsidR="007A2746" w:rsidTr="007A2746">
        <w:trPr>
          <w:trHeight w:val="741"/>
          <w:jc w:val="center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746" w:rsidRDefault="007A274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5623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10月13日（周四）</w:t>
            </w:r>
          </w:p>
          <w:p w:rsidR="007A2746" w:rsidRDefault="007A2746" w:rsidP="005623A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下午1:20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5623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朝阳中学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8B1D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初一新教材阅读示范课：卖白菜</w:t>
            </w:r>
          </w:p>
          <w:p w:rsidR="007A2746" w:rsidRDefault="007A2746" w:rsidP="008B1D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(上课人：殷涛)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5623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  春</w:t>
            </w:r>
          </w:p>
          <w:p w:rsidR="007A2746" w:rsidRDefault="007A2746" w:rsidP="005623A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梁增红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5623A9">
            <w:pPr>
              <w:ind w:rightChars="40" w:right="84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初一语文老师每校2-3人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5623A9">
            <w:pPr>
              <w:ind w:rightChars="40" w:right="84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A2746" w:rsidTr="007A2746">
        <w:trPr>
          <w:trHeight w:val="610"/>
          <w:jc w:val="center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5623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10月13-15日</w:t>
            </w:r>
          </w:p>
          <w:p w:rsidR="007A2746" w:rsidRDefault="007A2746" w:rsidP="005623A9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（周四-周六）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5623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锡山高级中学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5623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第五届苏派语文教育论坛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5623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省教研室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5623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各校自主安排代表参加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746" w:rsidRDefault="007A2746" w:rsidP="005623A9">
            <w:pPr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Cs/>
                <w:szCs w:val="21"/>
              </w:rPr>
              <w:t>具体安排另见通知</w:t>
            </w:r>
          </w:p>
        </w:tc>
      </w:tr>
      <w:tr w:rsidR="00502872" w:rsidTr="007A2746">
        <w:trPr>
          <w:trHeight w:val="61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2" w:rsidRPr="00DD12B7" w:rsidRDefault="00502872" w:rsidP="001B3A2F">
            <w:pPr>
              <w:jc w:val="center"/>
              <w:rPr>
                <w:rFonts w:ascii="华文细黑" w:eastAsia="华文细黑" w:hAnsi="华文细黑" w:cs="Times New Roman" w:hint="eastAsia"/>
                <w:sz w:val="24"/>
              </w:rPr>
            </w:pPr>
            <w:r w:rsidRPr="00DD12B7">
              <w:rPr>
                <w:rFonts w:ascii="宋体" w:eastAsia="宋体" w:hAnsi="宋体" w:cs="Times New Roman" w:hint="eastAsia"/>
                <w:szCs w:val="21"/>
              </w:rPr>
              <w:t>初中数学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2" w:rsidRPr="00DF20BB" w:rsidRDefault="00502872" w:rsidP="001B3A2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DF20BB">
              <w:rPr>
                <w:rFonts w:ascii="宋体" w:eastAsia="宋体" w:hAnsi="宋体" w:cs="Times New Roman" w:hint="eastAsia"/>
                <w:szCs w:val="21"/>
              </w:rPr>
              <w:t>10月13日（周四）</w:t>
            </w:r>
          </w:p>
          <w:p w:rsidR="00502872" w:rsidRPr="00DF20BB" w:rsidRDefault="00502872" w:rsidP="001B3A2F">
            <w:pPr>
              <w:jc w:val="center"/>
              <w:rPr>
                <w:rFonts w:ascii="华文细黑" w:eastAsia="华文细黑" w:hAnsi="华文细黑" w:cs="Times New Roman" w:hint="eastAsia"/>
                <w:szCs w:val="21"/>
              </w:rPr>
            </w:pPr>
            <w:r w:rsidRPr="00DF20BB">
              <w:rPr>
                <w:rFonts w:ascii="宋体" w:eastAsia="宋体" w:hAnsi="宋体" w:cs="Times New Roman" w:hint="eastAsia"/>
                <w:szCs w:val="21"/>
              </w:rPr>
              <w:t>下午2：00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2" w:rsidRPr="00DF20BB" w:rsidRDefault="00502872" w:rsidP="001B3A2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DF20BB">
              <w:rPr>
                <w:rFonts w:ascii="宋体" w:eastAsia="宋体" w:hAnsi="宋体" w:cs="Times New Roman" w:hint="eastAsia"/>
                <w:szCs w:val="21"/>
              </w:rPr>
              <w:t>正衡中学行政楼三楼会议室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2" w:rsidRPr="00DF20BB" w:rsidRDefault="00502872" w:rsidP="001B3A2F">
            <w:pPr>
              <w:rPr>
                <w:rFonts w:ascii="宋体" w:eastAsia="宋体" w:hAnsi="宋体" w:cs="Times New Roman" w:hint="eastAsia"/>
                <w:szCs w:val="21"/>
              </w:rPr>
            </w:pPr>
            <w:r w:rsidRPr="00DF20BB">
              <w:rPr>
                <w:rFonts w:ascii="宋体" w:eastAsia="宋体" w:hAnsi="宋体" w:cs="Times New Roman" w:hint="eastAsia"/>
                <w:szCs w:val="21"/>
              </w:rPr>
              <w:t>1、中心组活动；</w:t>
            </w:r>
          </w:p>
          <w:p w:rsidR="00502872" w:rsidRPr="00DF20BB" w:rsidRDefault="00502872" w:rsidP="001B3A2F">
            <w:pPr>
              <w:rPr>
                <w:rFonts w:ascii="宋体" w:eastAsia="宋体" w:hAnsi="宋体" w:cs="Times New Roman" w:hint="eastAsia"/>
                <w:szCs w:val="21"/>
              </w:rPr>
            </w:pPr>
            <w:r w:rsidRPr="00DF20BB">
              <w:rPr>
                <w:rFonts w:ascii="宋体" w:eastAsia="宋体" w:hAnsi="宋体" w:cs="Times New Roman" w:hint="eastAsia"/>
                <w:szCs w:val="21"/>
              </w:rPr>
              <w:t>2、省教研重点课题“基于实验探究的中学数学课例研究”第一次活动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2" w:rsidRPr="00DF20BB" w:rsidRDefault="00502872" w:rsidP="001B3A2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DF20BB">
              <w:rPr>
                <w:rFonts w:ascii="宋体" w:eastAsia="宋体" w:hAnsi="宋体" w:cs="Times New Roman" w:hint="eastAsia"/>
                <w:szCs w:val="21"/>
              </w:rPr>
              <w:t>徐德同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2" w:rsidRPr="00DF20BB" w:rsidRDefault="00502872" w:rsidP="001B3A2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DF20BB">
              <w:rPr>
                <w:rFonts w:ascii="宋体" w:eastAsia="宋体" w:hAnsi="宋体" w:cs="Times New Roman" w:hint="eastAsia"/>
                <w:szCs w:val="21"/>
              </w:rPr>
              <w:t>中心组和课题组成员，</w:t>
            </w:r>
          </w:p>
          <w:p w:rsidR="00502872" w:rsidRPr="00DF20BB" w:rsidRDefault="00502872" w:rsidP="001B3A2F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DF20BB">
              <w:rPr>
                <w:rFonts w:ascii="宋体" w:eastAsia="宋体" w:hAnsi="宋体" w:cs="Times New Roman" w:hint="eastAsia"/>
                <w:szCs w:val="21"/>
              </w:rPr>
              <w:t>具体名单另行通知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2" w:rsidRPr="00DF20BB" w:rsidRDefault="00502872" w:rsidP="001B3A2F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DF20BB">
              <w:rPr>
                <w:rFonts w:ascii="宋体" w:eastAsia="宋体" w:hAnsi="宋体" w:cs="Times New Roman" w:hint="eastAsia"/>
                <w:szCs w:val="21"/>
              </w:rPr>
              <w:t>请带好身份证</w:t>
            </w:r>
          </w:p>
        </w:tc>
      </w:tr>
      <w:tr w:rsidR="00502872" w:rsidTr="007A2746">
        <w:trPr>
          <w:trHeight w:val="61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2" w:rsidRDefault="0050287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初中英语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2" w:rsidRPr="00DB75AE" w:rsidRDefault="00502872" w:rsidP="00DB75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B75AE">
              <w:rPr>
                <w:rFonts w:ascii="宋体" w:eastAsia="宋体" w:hAnsi="宋体" w:cs="Times New Roman"/>
                <w:szCs w:val="21"/>
              </w:rPr>
              <w:t>10</w:t>
            </w:r>
            <w:r w:rsidRPr="00DB75AE">
              <w:rPr>
                <w:rFonts w:ascii="宋体" w:eastAsia="宋体" w:hAnsi="宋体" w:cs="Times New Roman" w:hint="eastAsia"/>
                <w:szCs w:val="21"/>
              </w:rPr>
              <w:t>月</w:t>
            </w:r>
            <w:r w:rsidRPr="00DB75AE">
              <w:rPr>
                <w:rFonts w:ascii="宋体" w:eastAsia="宋体" w:hAnsi="宋体" w:cs="Times New Roman"/>
                <w:szCs w:val="21"/>
              </w:rPr>
              <w:t>14</w:t>
            </w:r>
            <w:r w:rsidRPr="00DB75AE">
              <w:rPr>
                <w:rFonts w:ascii="宋体" w:eastAsia="宋体" w:hAnsi="宋体" w:cs="Times New Roman" w:hint="eastAsia"/>
                <w:szCs w:val="21"/>
              </w:rPr>
              <w:t>日(周五)</w:t>
            </w:r>
          </w:p>
          <w:p w:rsidR="00502872" w:rsidRPr="00DB75AE" w:rsidRDefault="00502872" w:rsidP="00DB75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B75AE">
              <w:rPr>
                <w:rFonts w:ascii="宋体" w:eastAsia="宋体" w:hAnsi="宋体" w:cs="Times New Roman" w:hint="eastAsia"/>
                <w:szCs w:val="21"/>
              </w:rPr>
              <w:t>下午</w:t>
            </w:r>
            <w:r w:rsidRPr="00DB75AE">
              <w:rPr>
                <w:rFonts w:ascii="宋体" w:eastAsia="宋体" w:hAnsi="宋体" w:cs="Times New Roman"/>
                <w:szCs w:val="21"/>
              </w:rPr>
              <w:t>2</w:t>
            </w:r>
            <w:r w:rsidRPr="00DB75AE">
              <w:rPr>
                <w:rFonts w:ascii="宋体" w:eastAsia="宋体" w:hAnsi="宋体" w:cs="Times New Roman" w:hint="eastAsia"/>
                <w:szCs w:val="21"/>
              </w:rPr>
              <w:t>:</w:t>
            </w:r>
            <w:r w:rsidRPr="00DB75AE">
              <w:rPr>
                <w:rFonts w:ascii="宋体" w:eastAsia="宋体" w:hAnsi="宋体" w:cs="Times New Roman"/>
                <w:szCs w:val="21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2" w:rsidRPr="00DB75AE" w:rsidRDefault="00502872" w:rsidP="00DB75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B75AE">
              <w:rPr>
                <w:rFonts w:ascii="宋体" w:eastAsia="宋体" w:hAnsi="宋体" w:cs="Times New Roman" w:hint="eastAsia"/>
                <w:szCs w:val="21"/>
              </w:rPr>
              <w:t>常州正衡</w:t>
            </w:r>
            <w:r w:rsidRPr="00DB75AE">
              <w:rPr>
                <w:rFonts w:ascii="宋体" w:eastAsia="宋体" w:hAnsi="宋体" w:cs="Times New Roman"/>
                <w:szCs w:val="21"/>
              </w:rPr>
              <w:t>中学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2" w:rsidRPr="00DB75AE" w:rsidRDefault="00502872" w:rsidP="00DB75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B75AE">
              <w:rPr>
                <w:rFonts w:ascii="宋体" w:eastAsia="宋体" w:hAnsi="宋体" w:cs="Times New Roman" w:hint="eastAsia"/>
                <w:szCs w:val="21"/>
              </w:rPr>
              <w:t>七年级英语</w:t>
            </w:r>
            <w:r w:rsidRPr="00DB75AE">
              <w:rPr>
                <w:rFonts w:ascii="宋体" w:eastAsia="宋体" w:hAnsi="宋体" w:cs="Times New Roman"/>
                <w:szCs w:val="21"/>
              </w:rPr>
              <w:t>教研活动</w:t>
            </w:r>
          </w:p>
          <w:p w:rsidR="00502872" w:rsidRPr="00DB75AE" w:rsidRDefault="00502872" w:rsidP="00DB75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B75AE">
              <w:rPr>
                <w:rFonts w:ascii="宋体" w:eastAsia="宋体" w:hAnsi="宋体" w:cs="Times New Roman" w:hint="eastAsia"/>
                <w:szCs w:val="21"/>
              </w:rPr>
              <w:t>研究</w:t>
            </w:r>
            <w:r w:rsidRPr="00DB75AE">
              <w:rPr>
                <w:rFonts w:ascii="宋体" w:eastAsia="宋体" w:hAnsi="宋体" w:cs="Times New Roman"/>
                <w:szCs w:val="21"/>
              </w:rPr>
              <w:t>主题：</w:t>
            </w:r>
            <w:r w:rsidRPr="00DB75AE">
              <w:rPr>
                <w:rFonts w:ascii="宋体" w:eastAsia="宋体" w:hAnsi="宋体" w:cs="Times New Roman" w:hint="eastAsia"/>
                <w:szCs w:val="21"/>
              </w:rPr>
              <w:t>朗读方法</w:t>
            </w:r>
            <w:r w:rsidRPr="00DB75AE">
              <w:rPr>
                <w:rFonts w:ascii="宋体" w:eastAsia="宋体" w:hAnsi="宋体" w:cs="Times New Roman"/>
                <w:szCs w:val="21"/>
              </w:rPr>
              <w:t>指导及技能训练—</w:t>
            </w:r>
            <w:r w:rsidRPr="00DB75AE">
              <w:rPr>
                <w:rFonts w:ascii="宋体" w:eastAsia="宋体" w:hAnsi="宋体" w:cs="Times New Roman" w:hint="eastAsia"/>
                <w:szCs w:val="21"/>
              </w:rPr>
              <w:t>语音</w:t>
            </w:r>
            <w:r w:rsidRPr="00DB75AE">
              <w:rPr>
                <w:rFonts w:ascii="宋体" w:eastAsia="宋体" w:hAnsi="宋体" w:cs="Times New Roman"/>
                <w:szCs w:val="21"/>
              </w:rPr>
              <w:t>重读</w:t>
            </w:r>
          </w:p>
          <w:p w:rsidR="00502872" w:rsidRPr="00DB75AE" w:rsidRDefault="00502872" w:rsidP="00DB75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B75AE">
              <w:rPr>
                <w:rFonts w:ascii="宋体" w:eastAsia="宋体" w:hAnsi="宋体" w:cs="Times New Roman" w:hint="eastAsia"/>
                <w:szCs w:val="21"/>
              </w:rPr>
              <w:t>执教</w:t>
            </w:r>
            <w:r w:rsidRPr="00DB75AE">
              <w:rPr>
                <w:rFonts w:ascii="宋体" w:eastAsia="宋体" w:hAnsi="宋体" w:cs="Times New Roman"/>
                <w:szCs w:val="21"/>
              </w:rPr>
              <w:t>：叶红梅</w:t>
            </w:r>
          </w:p>
          <w:p w:rsidR="00502872" w:rsidRPr="00DB75AE" w:rsidRDefault="00502872" w:rsidP="00DB75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B75AE">
              <w:rPr>
                <w:rFonts w:ascii="宋体" w:eastAsia="宋体" w:hAnsi="宋体" w:cs="Times New Roman" w:hint="eastAsia"/>
                <w:szCs w:val="21"/>
              </w:rPr>
              <w:t>讲座</w:t>
            </w:r>
            <w:r w:rsidRPr="00DB75AE">
              <w:rPr>
                <w:rFonts w:ascii="宋体" w:eastAsia="宋体" w:hAnsi="宋体" w:cs="Times New Roman"/>
                <w:szCs w:val="21"/>
              </w:rPr>
              <w:t>：施惠娜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2" w:rsidRPr="00DB75AE" w:rsidRDefault="00502872" w:rsidP="00DB75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B75AE">
              <w:rPr>
                <w:rFonts w:ascii="宋体" w:eastAsia="宋体" w:hAnsi="宋体" w:cs="Times New Roman" w:hint="eastAsia"/>
                <w:szCs w:val="21"/>
              </w:rPr>
              <w:t>刘  芸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2" w:rsidRPr="00DB75AE" w:rsidRDefault="00502872" w:rsidP="00DB75A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B75AE">
              <w:rPr>
                <w:rFonts w:ascii="宋体" w:eastAsia="宋体" w:hAnsi="宋体" w:cs="Times New Roman" w:hint="eastAsia"/>
                <w:szCs w:val="21"/>
              </w:rPr>
              <w:t>七年级英语</w:t>
            </w:r>
            <w:r w:rsidRPr="00DB75AE">
              <w:rPr>
                <w:rFonts w:ascii="宋体" w:eastAsia="宋体" w:hAnsi="宋体" w:cs="Times New Roman"/>
                <w:szCs w:val="21"/>
              </w:rPr>
              <w:t>教师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2" w:rsidRPr="00DB75AE" w:rsidRDefault="00502872" w:rsidP="00DB75AE">
            <w:pPr>
              <w:pStyle w:val="a5"/>
              <w:widowControl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DB75AE">
              <w:rPr>
                <w:rFonts w:cs="Times New Roman" w:hint="eastAsia"/>
                <w:kern w:val="2"/>
                <w:sz w:val="21"/>
                <w:szCs w:val="21"/>
              </w:rPr>
              <w:t>1. 自驾车</w:t>
            </w:r>
            <w:r w:rsidRPr="00DB75AE">
              <w:rPr>
                <w:rFonts w:cs="Times New Roman"/>
                <w:kern w:val="2"/>
                <w:sz w:val="21"/>
                <w:szCs w:val="21"/>
              </w:rPr>
              <w:t>可以停在万都广场北边停车场。</w:t>
            </w:r>
          </w:p>
          <w:p w:rsidR="00502872" w:rsidRPr="00DB75AE" w:rsidRDefault="00502872" w:rsidP="00DB75AE">
            <w:pPr>
              <w:pStyle w:val="a5"/>
              <w:widowControl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 w:rsidRPr="00DB75AE">
              <w:rPr>
                <w:rFonts w:cs="Times New Roman" w:hint="eastAsia"/>
                <w:kern w:val="2"/>
                <w:sz w:val="21"/>
                <w:szCs w:val="21"/>
              </w:rPr>
              <w:t>2. 上课教室</w:t>
            </w:r>
            <w:r w:rsidRPr="00DB75AE">
              <w:rPr>
                <w:rFonts w:cs="Times New Roman"/>
                <w:kern w:val="2"/>
                <w:sz w:val="21"/>
                <w:szCs w:val="21"/>
              </w:rPr>
              <w:t>：</w:t>
            </w:r>
            <w:r w:rsidRPr="00DB75AE">
              <w:rPr>
                <w:rFonts w:cs="Times New Roman" w:hint="eastAsia"/>
                <w:kern w:val="2"/>
                <w:sz w:val="21"/>
                <w:szCs w:val="21"/>
              </w:rPr>
              <w:t>学校</w:t>
            </w:r>
            <w:r w:rsidRPr="00DB75AE">
              <w:rPr>
                <w:rFonts w:cs="Times New Roman"/>
                <w:kern w:val="2"/>
                <w:sz w:val="21"/>
                <w:szCs w:val="21"/>
              </w:rPr>
              <w:t>进门处</w:t>
            </w:r>
            <w:r w:rsidRPr="00DB75AE">
              <w:rPr>
                <w:rFonts w:cs="Times New Roman" w:hint="eastAsia"/>
                <w:kern w:val="2"/>
                <w:sz w:val="21"/>
                <w:szCs w:val="21"/>
              </w:rPr>
              <w:t>左手边的</w:t>
            </w:r>
            <w:r w:rsidRPr="00DB75AE">
              <w:rPr>
                <w:rFonts w:cs="Times New Roman"/>
                <w:kern w:val="2"/>
                <w:sz w:val="21"/>
                <w:szCs w:val="21"/>
              </w:rPr>
              <w:t>阶梯教室</w:t>
            </w:r>
          </w:p>
        </w:tc>
      </w:tr>
      <w:tr w:rsidR="00DF20BB" w:rsidTr="00DF20BB">
        <w:trPr>
          <w:trHeight w:val="610"/>
          <w:jc w:val="center"/>
        </w:trPr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DF2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高中英语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DF20BB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1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（周五）下午</w:t>
            </w:r>
            <w:r>
              <w:rPr>
                <w:rFonts w:hint="eastAsia"/>
              </w:rPr>
              <w:t>2:00</w:t>
            </w:r>
            <w:r>
              <w:rPr>
                <w:rFonts w:hint="eastAsia"/>
              </w:rPr>
              <w:t>前到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DF2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江苏省奔牛高级中学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Pr="004C4091" w:rsidRDefault="00DF20BB" w:rsidP="00DF20BB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高三教学研讨；授课者：王法阳；课题：</w:t>
            </w:r>
            <w:r w:rsidRPr="004C4091">
              <w:rPr>
                <w:rFonts w:hint="eastAsia"/>
              </w:rPr>
              <w:t>任务型专题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DF2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宋德龙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DF2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全体高三教师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Pr="00DB75AE" w:rsidRDefault="00DF20BB" w:rsidP="00DF20BB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cs="Times New Roman" w:hint="eastAsia"/>
                <w:kern w:val="2"/>
                <w:sz w:val="21"/>
                <w:szCs w:val="21"/>
              </w:rPr>
            </w:pPr>
          </w:p>
        </w:tc>
      </w:tr>
      <w:tr w:rsidR="00DF20BB" w:rsidTr="007A2746">
        <w:trPr>
          <w:trHeight w:val="114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D52FC">
              <w:rPr>
                <w:rFonts w:ascii="宋体" w:eastAsia="宋体" w:hAnsi="宋体" w:cs="Times New Roman" w:hint="eastAsia"/>
                <w:szCs w:val="21"/>
              </w:rPr>
              <w:t>高中政治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D52FC">
              <w:rPr>
                <w:rFonts w:ascii="宋体" w:eastAsia="宋体" w:hAnsi="宋体" w:cs="Times New Roman" w:hint="eastAsia"/>
                <w:szCs w:val="21"/>
              </w:rPr>
              <w:t>10月14日（周五）全天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D52FC">
              <w:rPr>
                <w:rFonts w:ascii="宋体" w:eastAsia="宋体" w:hAnsi="宋体" w:cs="Times New Roman" w:hint="eastAsia"/>
                <w:szCs w:val="21"/>
              </w:rPr>
              <w:t>常州市第一中学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D52FC">
              <w:rPr>
                <w:rFonts w:ascii="宋体" w:eastAsia="宋体" w:hAnsi="宋体" w:cs="Times New Roman" w:hint="eastAsia"/>
                <w:szCs w:val="21"/>
              </w:rPr>
              <w:t>参加江苏省高中政教师基本功比赛选手赛前集中培训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D52FC">
              <w:rPr>
                <w:rFonts w:ascii="宋体" w:eastAsia="宋体" w:hAnsi="宋体" w:cs="Times New Roman" w:hint="eastAsia"/>
                <w:szCs w:val="21"/>
              </w:rPr>
              <w:t>袁  锋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2D52FC">
              <w:rPr>
                <w:rFonts w:ascii="宋体" w:eastAsia="宋体" w:hAnsi="宋体" w:cs="Times New Roman" w:hint="eastAsia"/>
                <w:szCs w:val="21"/>
              </w:rPr>
              <w:t>常州市高中政治学科参加江苏省基本功比赛的选手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0BB" w:rsidRDefault="00DF20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F20BB" w:rsidTr="007A2746">
        <w:trPr>
          <w:trHeight w:val="114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5659">
              <w:rPr>
                <w:rFonts w:ascii="宋体" w:eastAsia="宋体" w:hAnsi="宋体" w:cs="Times New Roman" w:hint="eastAsia"/>
                <w:szCs w:val="21"/>
              </w:rPr>
              <w:lastRenderedPageBreak/>
              <w:t>美术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7A274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5659">
              <w:rPr>
                <w:rFonts w:ascii="宋体" w:eastAsia="宋体" w:hAnsi="宋体" w:cs="Times New Roman" w:hint="eastAsia"/>
                <w:szCs w:val="21"/>
              </w:rPr>
              <w:t>10月15日</w:t>
            </w:r>
            <w:r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7E5659">
              <w:rPr>
                <w:rFonts w:ascii="宋体" w:eastAsia="宋体" w:hAnsi="宋体" w:cs="Times New Roman" w:hint="eastAsia"/>
                <w:szCs w:val="21"/>
              </w:rPr>
              <w:t>周六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  <w:r w:rsidRPr="007E5659">
              <w:rPr>
                <w:rFonts w:ascii="宋体" w:eastAsia="宋体" w:hAnsi="宋体" w:cs="Times New Roman" w:hint="eastAsia"/>
                <w:szCs w:val="21"/>
              </w:rPr>
              <w:t>上午</w:t>
            </w:r>
            <w:r>
              <w:rPr>
                <w:rFonts w:ascii="宋体" w:eastAsia="宋体" w:hAnsi="宋体" w:cs="Times New Roman" w:hint="eastAsia"/>
                <w:szCs w:val="21"/>
              </w:rPr>
              <w:t>10:00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7E56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5659">
              <w:rPr>
                <w:rFonts w:ascii="宋体" w:eastAsia="宋体" w:hAnsi="宋体" w:cs="Times New Roman" w:hint="eastAsia"/>
                <w:szCs w:val="21"/>
              </w:rPr>
              <w:t>刘海粟美术馆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5659">
              <w:rPr>
                <w:rFonts w:ascii="宋体" w:eastAsia="宋体" w:hAnsi="宋体" w:cs="Times New Roman" w:hint="eastAsia"/>
                <w:szCs w:val="21"/>
              </w:rPr>
              <w:t>吴建宏油画作品展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李  庆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E5659">
              <w:rPr>
                <w:rFonts w:ascii="宋体" w:eastAsia="宋体" w:hAnsi="宋体" w:cs="Times New Roman" w:hint="eastAsia"/>
                <w:szCs w:val="21"/>
              </w:rPr>
              <w:t>全市中小学美术教师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0BB" w:rsidRDefault="00DF20B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F20BB" w:rsidTr="007A2746">
        <w:trPr>
          <w:trHeight w:val="78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5623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职教德育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5623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10月11日（周二）上午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8:30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5623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武进中专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5623A9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研究课：邵勇俊《模块一透视经济现象》</w:t>
            </w:r>
          </w:p>
          <w:p w:rsidR="00DF20BB" w:rsidRDefault="00DF20BB" w:rsidP="005623A9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学测复习研讨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5623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陈红</w:t>
            </w:r>
          </w:p>
          <w:p w:rsidR="00DF20BB" w:rsidRDefault="00DF20BB" w:rsidP="005623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胡洁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5623A9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职教德育中心组成员、职业学校德育学科教研主任（组长）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5623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七号楼三楼</w:t>
            </w:r>
          </w:p>
          <w:p w:rsidR="00DF20BB" w:rsidRDefault="00DF20BB" w:rsidP="005623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A305会议室签到</w:t>
            </w:r>
          </w:p>
        </w:tc>
      </w:tr>
      <w:tr w:rsidR="00DF20BB" w:rsidTr="007A2746">
        <w:trPr>
          <w:trHeight w:val="114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5623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职教英语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5623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10月13日（周四）上午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8:45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5623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旅游商贸高职校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5623A9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1.研究课:芮琰《Writing of a Notice</w:t>
            </w:r>
          </w:p>
          <w:p w:rsidR="00DF20BB" w:rsidRDefault="00DF20BB" w:rsidP="005623A9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－基于图文理解和交际英语的写作复习》</w:t>
            </w:r>
          </w:p>
          <w:p w:rsidR="00DF20BB" w:rsidRDefault="00DF20BB" w:rsidP="005623A9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2.学测复习研讨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5623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刘文芳</w:t>
            </w:r>
          </w:p>
          <w:p w:rsidR="00DF20BB" w:rsidRDefault="00DF20BB" w:rsidP="005623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胡  洁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5623A9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职教英语中心组成员、职业学校英语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Cs w:val="21"/>
              </w:rPr>
              <w:t>学科教研主任（组长）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0BB" w:rsidRDefault="00DF20BB" w:rsidP="005623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图文信息楼一楼</w:t>
            </w:r>
          </w:p>
          <w:p w:rsidR="00DF20BB" w:rsidRDefault="00DF20BB" w:rsidP="005623A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会议室签到</w:t>
            </w:r>
          </w:p>
        </w:tc>
      </w:tr>
    </w:tbl>
    <w:p w:rsidR="00471361" w:rsidRPr="00F24B2F" w:rsidRDefault="004235F9">
      <w:pPr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     </w:t>
      </w:r>
    </w:p>
    <w:sectPr w:rsidR="00471361" w:rsidRPr="00F24B2F" w:rsidSect="004713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C27" w:rsidRDefault="00734C27" w:rsidP="007E5659">
      <w:r>
        <w:separator/>
      </w:r>
    </w:p>
  </w:endnote>
  <w:endnote w:type="continuationSeparator" w:id="0">
    <w:p w:rsidR="00734C27" w:rsidRDefault="00734C27" w:rsidP="007E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C27" w:rsidRDefault="00734C27" w:rsidP="007E5659">
      <w:r>
        <w:separator/>
      </w:r>
    </w:p>
  </w:footnote>
  <w:footnote w:type="continuationSeparator" w:id="0">
    <w:p w:rsidR="00734C27" w:rsidRDefault="00734C27" w:rsidP="007E5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E05D9"/>
    <w:multiLevelType w:val="singleLevel"/>
    <w:tmpl w:val="57EE05D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857"/>
    <w:rsid w:val="00031857"/>
    <w:rsid w:val="00034D51"/>
    <w:rsid w:val="002D52FC"/>
    <w:rsid w:val="004235F9"/>
    <w:rsid w:val="00471361"/>
    <w:rsid w:val="00502872"/>
    <w:rsid w:val="0055115B"/>
    <w:rsid w:val="00593DF7"/>
    <w:rsid w:val="00734C27"/>
    <w:rsid w:val="00764754"/>
    <w:rsid w:val="00775A12"/>
    <w:rsid w:val="007A2746"/>
    <w:rsid w:val="007E5659"/>
    <w:rsid w:val="0089401F"/>
    <w:rsid w:val="008B1D35"/>
    <w:rsid w:val="009A22E0"/>
    <w:rsid w:val="00AD1709"/>
    <w:rsid w:val="00BF282C"/>
    <w:rsid w:val="00C66B93"/>
    <w:rsid w:val="00D41F1D"/>
    <w:rsid w:val="00DB75AE"/>
    <w:rsid w:val="00DF20BB"/>
    <w:rsid w:val="00DF7BA1"/>
    <w:rsid w:val="00F24B2F"/>
    <w:rsid w:val="00F623A3"/>
    <w:rsid w:val="1CCF60B4"/>
    <w:rsid w:val="1DEC7463"/>
    <w:rsid w:val="660C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471361"/>
    <w:rPr>
      <w:rFonts w:ascii="Times New Roman" w:hAnsi="Times New Roman" w:cs="Times New Roman" w:hint="default"/>
    </w:rPr>
  </w:style>
  <w:style w:type="paragraph" w:styleId="a3">
    <w:name w:val="header"/>
    <w:basedOn w:val="a"/>
    <w:link w:val="Char"/>
    <w:uiPriority w:val="99"/>
    <w:semiHidden/>
    <w:unhideWhenUsed/>
    <w:rsid w:val="007E5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565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5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5659"/>
    <w:rPr>
      <w:kern w:val="2"/>
      <w:sz w:val="18"/>
      <w:szCs w:val="18"/>
    </w:rPr>
  </w:style>
  <w:style w:type="paragraph" w:styleId="a5">
    <w:name w:val="Normal (Web)"/>
    <w:basedOn w:val="a"/>
    <w:uiPriority w:val="99"/>
    <w:rsid w:val="00BF2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14</cp:revision>
  <dcterms:created xsi:type="dcterms:W3CDTF">2016-05-05T08:38:00Z</dcterms:created>
  <dcterms:modified xsi:type="dcterms:W3CDTF">2016-10-08T12:19:00Z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