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997" w:rsidRPr="00DF5791" w:rsidRDefault="00D65CF8" w:rsidP="00AE5090">
      <w:pPr>
        <w:spacing w:line="400" w:lineRule="exact"/>
        <w:jc w:val="center"/>
        <w:rPr>
          <w:rFonts w:ascii="黑体" w:eastAsia="黑体" w:cs="Times New Roman"/>
          <w:sz w:val="30"/>
          <w:szCs w:val="30"/>
        </w:rPr>
      </w:pPr>
      <w:r>
        <w:rPr>
          <w:rFonts w:ascii="黑体" w:eastAsia="黑体" w:cs="黑体" w:hint="eastAsia"/>
          <w:sz w:val="30"/>
          <w:szCs w:val="30"/>
        </w:rPr>
        <w:t>关于转发</w:t>
      </w:r>
      <w:r w:rsidR="00E17997">
        <w:rPr>
          <w:rFonts w:ascii="黑体" w:eastAsia="黑体" w:cs="黑体" w:hint="eastAsia"/>
          <w:sz w:val="30"/>
          <w:szCs w:val="30"/>
        </w:rPr>
        <w:t>“</w:t>
      </w:r>
      <w:r w:rsidR="00E17997" w:rsidRPr="00DF5791">
        <w:rPr>
          <w:rFonts w:ascii="黑体" w:eastAsia="黑体" w:cs="黑体" w:hint="eastAsia"/>
          <w:sz w:val="30"/>
          <w:szCs w:val="30"/>
        </w:rPr>
        <w:t>儿童全面发展</w:t>
      </w:r>
      <w:r w:rsidR="00E17997" w:rsidRPr="00DF5791">
        <w:rPr>
          <w:rFonts w:ascii="黑体" w:eastAsia="黑体" w:hAnsi="宋体" w:cs="黑体" w:hint="eastAsia"/>
          <w:sz w:val="30"/>
          <w:szCs w:val="30"/>
        </w:rPr>
        <w:t>＆</w:t>
      </w:r>
      <w:r w:rsidR="00E17997" w:rsidRPr="00DF5791">
        <w:rPr>
          <w:rFonts w:ascii="黑体" w:eastAsia="黑体" w:cs="黑体" w:hint="eastAsia"/>
          <w:sz w:val="30"/>
          <w:szCs w:val="30"/>
        </w:rPr>
        <w:t>科学评价</w:t>
      </w:r>
      <w:r w:rsidR="00E17997">
        <w:rPr>
          <w:rFonts w:ascii="黑体" w:eastAsia="黑体" w:cs="黑体" w:hint="eastAsia"/>
          <w:sz w:val="30"/>
          <w:szCs w:val="30"/>
        </w:rPr>
        <w:t>培训</w:t>
      </w:r>
      <w:r w:rsidR="00E17997" w:rsidRPr="00DF5791">
        <w:rPr>
          <w:rFonts w:ascii="黑体" w:eastAsia="黑体" w:cs="黑体" w:hint="eastAsia"/>
          <w:sz w:val="30"/>
          <w:szCs w:val="30"/>
        </w:rPr>
        <w:t>会</w:t>
      </w:r>
      <w:r w:rsidR="00E17997">
        <w:rPr>
          <w:rFonts w:ascii="黑体" w:eastAsia="黑体" w:cs="黑体" w:hint="eastAsia"/>
          <w:sz w:val="30"/>
          <w:szCs w:val="30"/>
        </w:rPr>
        <w:t>”的通知</w:t>
      </w:r>
    </w:p>
    <w:p w:rsidR="00E17997" w:rsidRDefault="00E17997" w:rsidP="00DF5791">
      <w:pPr>
        <w:spacing w:line="400" w:lineRule="exact"/>
        <w:jc w:val="center"/>
        <w:rPr>
          <w:rFonts w:ascii="仿宋_GB2312" w:eastAsia="仿宋_GB2312" w:hAnsi="Dotum" w:cs="Times New Roman"/>
          <w:sz w:val="24"/>
          <w:szCs w:val="24"/>
        </w:rPr>
      </w:pPr>
    </w:p>
    <w:p w:rsidR="00E17997" w:rsidRDefault="00E17997" w:rsidP="00DF5791">
      <w:pPr>
        <w:spacing w:line="400" w:lineRule="exact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 w:hint="eastAsia"/>
          <w:sz w:val="24"/>
          <w:szCs w:val="24"/>
        </w:rPr>
        <w:t>常州市各幼儿园：</w:t>
      </w:r>
    </w:p>
    <w:p w:rsidR="00E17997" w:rsidRDefault="00E17997" w:rsidP="002A07C9">
      <w:pPr>
        <w:spacing w:line="400" w:lineRule="exact"/>
        <w:ind w:firstLine="480"/>
        <w:rPr>
          <w:rFonts w:ascii="仿宋_GB2312" w:eastAsia="仿宋_GB2312" w:hAnsi="Dotum" w:cs="Times New Roman"/>
          <w:sz w:val="24"/>
          <w:szCs w:val="24"/>
        </w:rPr>
      </w:pPr>
      <w:r w:rsidRPr="00DF5791">
        <w:rPr>
          <w:rFonts w:ascii="仿宋_GB2312" w:eastAsia="仿宋_GB2312" w:cs="仿宋_GB2312" w:hint="eastAsia"/>
          <w:sz w:val="24"/>
          <w:szCs w:val="24"/>
        </w:rPr>
        <w:t>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了促</w:t>
      </w:r>
      <w:r w:rsidRPr="00DF5791">
        <w:rPr>
          <w:rFonts w:ascii="仿宋_GB2312" w:eastAsia="仿宋_GB2312" w:cs="仿宋_GB2312" w:hint="eastAsia"/>
          <w:sz w:val="24"/>
          <w:szCs w:val="24"/>
        </w:rPr>
        <w:t>进儿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童的全面</w:t>
      </w:r>
      <w:r w:rsidRPr="00DF5791">
        <w:rPr>
          <w:rFonts w:ascii="仿宋_GB2312" w:eastAsia="仿宋_GB2312" w:cs="仿宋_GB2312" w:hint="eastAsia"/>
          <w:sz w:val="24"/>
          <w:szCs w:val="24"/>
        </w:rPr>
        <w:t>发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展，</w:t>
      </w:r>
      <w:r w:rsidRPr="00DF5791">
        <w:rPr>
          <w:rFonts w:ascii="仿宋_GB2312" w:eastAsia="仿宋_GB2312" w:cs="仿宋_GB2312" w:hint="eastAsia"/>
          <w:sz w:val="24"/>
          <w:szCs w:val="24"/>
        </w:rPr>
        <w:t>帮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助幼</w:t>
      </w:r>
      <w:r w:rsidRPr="00DF5791">
        <w:rPr>
          <w:rFonts w:ascii="仿宋_GB2312" w:eastAsia="仿宋_GB2312" w:cs="仿宋_GB2312" w:hint="eastAsia"/>
          <w:sz w:val="24"/>
          <w:szCs w:val="24"/>
        </w:rPr>
        <w:t>儿园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更好地</w:t>
      </w:r>
      <w:r w:rsidRPr="00DF5791">
        <w:rPr>
          <w:rFonts w:ascii="仿宋_GB2312" w:eastAsia="仿宋_GB2312" w:cs="仿宋_GB2312" w:hint="eastAsia"/>
          <w:sz w:val="24"/>
          <w:szCs w:val="24"/>
        </w:rPr>
        <w:t>开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展幼</w:t>
      </w:r>
      <w:r w:rsidRPr="00DF5791">
        <w:rPr>
          <w:rFonts w:ascii="仿宋_GB2312" w:eastAsia="仿宋_GB2312" w:cs="仿宋_GB2312" w:hint="eastAsia"/>
          <w:sz w:val="24"/>
          <w:szCs w:val="24"/>
        </w:rPr>
        <w:t>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成</w:t>
      </w:r>
      <w:r w:rsidRPr="00DF5791">
        <w:rPr>
          <w:rFonts w:ascii="仿宋_GB2312" w:eastAsia="仿宋_GB2312" w:cs="仿宋_GB2312" w:hint="eastAsia"/>
          <w:sz w:val="24"/>
          <w:szCs w:val="24"/>
        </w:rPr>
        <w:t>长评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价及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育工作，特邀</w:t>
      </w:r>
      <w:r w:rsidRPr="00DF5791">
        <w:rPr>
          <w:rFonts w:ascii="仿宋_GB2312" w:eastAsia="仿宋_GB2312" w:cs="仿宋_GB2312" w:hint="eastAsia"/>
          <w:sz w:val="24"/>
          <w:szCs w:val="24"/>
        </w:rPr>
        <w:t>请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北京</w:t>
      </w:r>
      <w:r w:rsidRPr="00DF5791">
        <w:rPr>
          <w:rFonts w:ascii="仿宋_GB2312" w:eastAsia="仿宋_GB2312" w:cs="仿宋_GB2312" w:hint="eastAsia"/>
          <w:sz w:val="24"/>
          <w:szCs w:val="24"/>
        </w:rPr>
        <w:t>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范大</w:t>
      </w:r>
      <w:r w:rsidRPr="00DF5791">
        <w:rPr>
          <w:rFonts w:ascii="仿宋_GB2312" w:eastAsia="仿宋_GB2312" w:cs="仿宋_GB2312" w:hint="eastAsia"/>
          <w:sz w:val="24"/>
          <w:szCs w:val="24"/>
        </w:rPr>
        <w:t>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著名幼</w:t>
      </w:r>
      <w:r w:rsidRPr="00DF5791">
        <w:rPr>
          <w:rFonts w:ascii="仿宋_GB2312" w:eastAsia="仿宋_GB2312" w:cs="仿宋_GB2312" w:hint="eastAsia"/>
          <w:sz w:val="24"/>
          <w:szCs w:val="24"/>
        </w:rPr>
        <w:t>儿教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</w:t>
      </w:r>
      <w:r w:rsidRPr="00DF5791">
        <w:rPr>
          <w:rFonts w:ascii="仿宋_GB2312" w:eastAsia="仿宋_GB2312" w:cs="仿宋_GB2312" w:hint="eastAsia"/>
          <w:sz w:val="24"/>
          <w:szCs w:val="24"/>
        </w:rPr>
        <w:t>专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家</w:t>
      </w:r>
      <w:r w:rsidRPr="00DF5791">
        <w:rPr>
          <w:rFonts w:ascii="仿宋_GB2312" w:eastAsia="仿宋_GB2312" w:cs="仿宋_GB2312" w:hint="eastAsia"/>
          <w:sz w:val="24"/>
          <w:szCs w:val="24"/>
        </w:rPr>
        <w:t>钱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志亮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授，北京</w:t>
      </w:r>
      <w:r w:rsidRPr="00DF5791">
        <w:rPr>
          <w:rFonts w:ascii="仿宋_GB2312" w:eastAsia="仿宋_GB2312" w:cs="仿宋_GB2312" w:hint="eastAsia"/>
          <w:sz w:val="24"/>
          <w:szCs w:val="24"/>
        </w:rPr>
        <w:t>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范大</w:t>
      </w:r>
      <w:r w:rsidRPr="00DF5791">
        <w:rPr>
          <w:rFonts w:ascii="仿宋_GB2312" w:eastAsia="仿宋_GB2312" w:cs="仿宋_GB2312" w:hint="eastAsia"/>
          <w:sz w:val="24"/>
          <w:szCs w:val="24"/>
        </w:rPr>
        <w:t>学脑与认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知</w:t>
      </w:r>
      <w:r w:rsidRPr="00DF5791">
        <w:rPr>
          <w:rFonts w:ascii="仿宋_GB2312" w:eastAsia="仿宋_GB2312" w:cs="仿宋_GB2312" w:hint="eastAsia"/>
          <w:sz w:val="24"/>
          <w:szCs w:val="24"/>
        </w:rPr>
        <w:t>国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家重点</w:t>
      </w:r>
      <w:r w:rsidRPr="00DF5791">
        <w:rPr>
          <w:rFonts w:ascii="仿宋_GB2312" w:eastAsia="仿宋_GB2312" w:cs="仿宋_GB2312" w:hint="eastAsia"/>
          <w:sz w:val="24"/>
          <w:szCs w:val="24"/>
        </w:rPr>
        <w:t>实验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室博士生</w:t>
      </w:r>
      <w:r w:rsidRPr="00DF5791">
        <w:rPr>
          <w:rFonts w:ascii="仿宋_GB2312" w:eastAsia="仿宋_GB2312" w:cs="仿宋_GB2312" w:hint="eastAsia"/>
          <w:sz w:val="24"/>
          <w:szCs w:val="24"/>
        </w:rPr>
        <w:t>导师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，北</w:t>
      </w:r>
      <w:r w:rsidRPr="00DF5791">
        <w:rPr>
          <w:rFonts w:ascii="仿宋_GB2312" w:eastAsia="仿宋_GB2312" w:cs="仿宋_GB2312" w:hint="eastAsia"/>
          <w:sz w:val="24"/>
          <w:szCs w:val="24"/>
        </w:rPr>
        <w:t>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大</w:t>
      </w:r>
      <w:r w:rsidRPr="00DF5791">
        <w:rPr>
          <w:rFonts w:ascii="仿宋_GB2312" w:eastAsia="仿宋_GB2312" w:hAnsi="Dotum" w:cs="仿宋_GB2312"/>
          <w:sz w:val="24"/>
          <w:szCs w:val="24"/>
        </w:rPr>
        <w:t>Sigeler</w:t>
      </w:r>
      <w:r w:rsidRPr="00DF5791">
        <w:rPr>
          <w:rFonts w:ascii="仿宋_GB2312" w:eastAsia="仿宋_GB2312" w:cs="仿宋_GB2312" w:hint="eastAsia"/>
          <w:sz w:val="24"/>
          <w:szCs w:val="24"/>
        </w:rPr>
        <w:t>创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新</w:t>
      </w:r>
      <w:r w:rsidRPr="00DF5791">
        <w:rPr>
          <w:rFonts w:ascii="仿宋_GB2312" w:eastAsia="仿宋_GB2312" w:cs="仿宋_GB2312" w:hint="eastAsia"/>
          <w:sz w:val="24"/>
          <w:szCs w:val="24"/>
        </w:rPr>
        <w:t>学习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中心中方主任周新林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>
        <w:rPr>
          <w:rFonts w:ascii="仿宋_GB2312" w:eastAsia="仿宋_GB2312" w:hAnsi="Dotum" w:cs="仿宋_GB2312" w:hint="eastAsia"/>
          <w:sz w:val="24"/>
          <w:szCs w:val="24"/>
        </w:rPr>
        <w:t>授，</w:t>
      </w:r>
      <w:r w:rsidR="003C3D5E">
        <w:rPr>
          <w:rFonts w:ascii="仿宋_GB2312" w:eastAsia="仿宋_GB2312" w:hAnsi="Dotum" w:cs="仿宋_GB2312" w:hint="eastAsia"/>
          <w:sz w:val="24"/>
          <w:szCs w:val="24"/>
        </w:rPr>
        <w:t>在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常州市北</w:t>
      </w:r>
      <w:r w:rsidRPr="00DF5791">
        <w:rPr>
          <w:rFonts w:ascii="仿宋_GB2312" w:eastAsia="仿宋_GB2312" w:cs="仿宋_GB2312" w:hint="eastAsia"/>
          <w:sz w:val="24"/>
          <w:szCs w:val="24"/>
        </w:rPr>
        <w:t>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大附校</w:t>
      </w:r>
      <w:r w:rsidRPr="00DF5791">
        <w:rPr>
          <w:rFonts w:ascii="仿宋_GB2312" w:eastAsia="仿宋_GB2312" w:cs="仿宋_GB2312" w:hint="eastAsia"/>
          <w:sz w:val="24"/>
          <w:szCs w:val="24"/>
        </w:rPr>
        <w:t>举办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“</w:t>
      </w:r>
      <w:r w:rsidRPr="00DF5791">
        <w:rPr>
          <w:rFonts w:ascii="仿宋_GB2312" w:eastAsia="仿宋_GB2312" w:cs="仿宋_GB2312" w:hint="eastAsia"/>
          <w:sz w:val="24"/>
          <w:szCs w:val="24"/>
        </w:rPr>
        <w:t>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童全面</w:t>
      </w:r>
      <w:r w:rsidRPr="00DF5791">
        <w:rPr>
          <w:rFonts w:ascii="仿宋_GB2312" w:eastAsia="仿宋_GB2312" w:cs="仿宋_GB2312" w:hint="eastAsia"/>
          <w:sz w:val="24"/>
          <w:szCs w:val="24"/>
        </w:rPr>
        <w:t>发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展＆科</w:t>
      </w:r>
      <w:r w:rsidRPr="00DF5791">
        <w:rPr>
          <w:rFonts w:ascii="仿宋_GB2312" w:eastAsia="仿宋_GB2312" w:cs="仿宋_GB2312" w:hint="eastAsia"/>
          <w:sz w:val="24"/>
          <w:szCs w:val="24"/>
        </w:rPr>
        <w:t>学评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价</w:t>
      </w:r>
      <w:r w:rsidR="003C3D5E">
        <w:rPr>
          <w:rFonts w:ascii="仿宋_GB2312" w:eastAsia="仿宋_GB2312" w:cs="仿宋_GB2312" w:hint="eastAsia"/>
          <w:sz w:val="24"/>
          <w:szCs w:val="24"/>
        </w:rPr>
        <w:t>专题培训”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，期待</w:t>
      </w:r>
      <w:r w:rsidRPr="00DF5791">
        <w:rPr>
          <w:rFonts w:ascii="仿宋_GB2312" w:eastAsia="仿宋_GB2312" w:cs="仿宋_GB2312" w:hint="eastAsia"/>
          <w:sz w:val="24"/>
          <w:szCs w:val="24"/>
        </w:rPr>
        <w:t>您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的到</w:t>
      </w:r>
      <w:r w:rsidRPr="00DF5791">
        <w:rPr>
          <w:rFonts w:ascii="仿宋_GB2312" w:eastAsia="仿宋_GB2312" w:cs="仿宋_GB2312" w:hint="eastAsia"/>
          <w:sz w:val="24"/>
          <w:szCs w:val="24"/>
        </w:rPr>
        <w:t>来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。</w:t>
      </w:r>
    </w:p>
    <w:p w:rsidR="00E17997" w:rsidRPr="002A07C9" w:rsidRDefault="00E17997" w:rsidP="00D65CF8">
      <w:pPr>
        <w:spacing w:line="400" w:lineRule="exact"/>
        <w:ind w:firstLineChars="200" w:firstLine="482"/>
        <w:rPr>
          <w:rFonts w:ascii="仿宋_GB2312" w:eastAsia="仿宋_GB2312" w:hAnsi="Dotum" w:cs="Times New Roman"/>
          <w:b/>
          <w:bCs/>
          <w:sz w:val="24"/>
          <w:szCs w:val="24"/>
        </w:rPr>
      </w:pPr>
      <w:r>
        <w:rPr>
          <w:rFonts w:ascii="仿宋_GB2312" w:eastAsia="仿宋_GB2312" w:hAnsi="Dotum" w:cs="仿宋_GB2312" w:hint="eastAsia"/>
          <w:b/>
          <w:bCs/>
          <w:sz w:val="24"/>
          <w:szCs w:val="24"/>
        </w:rPr>
        <w:t>一、</w:t>
      </w:r>
      <w:r w:rsidRPr="002A07C9">
        <w:rPr>
          <w:rFonts w:ascii="仿宋_GB2312" w:eastAsia="仿宋_GB2312" w:hAnsi="Dotum" w:cs="仿宋_GB2312" w:hint="eastAsia"/>
          <w:b/>
          <w:bCs/>
          <w:sz w:val="24"/>
          <w:szCs w:val="24"/>
        </w:rPr>
        <w:t>会议时间：</w:t>
      </w:r>
    </w:p>
    <w:p w:rsidR="00E17997" w:rsidRPr="008F78F1" w:rsidRDefault="00E17997" w:rsidP="00815218">
      <w:pPr>
        <w:pStyle w:val="a3"/>
        <w:spacing w:line="400" w:lineRule="exact"/>
        <w:ind w:left="960" w:firstLineChars="0" w:firstLine="0"/>
        <w:rPr>
          <w:rFonts w:ascii="仿宋" w:eastAsia="仿宋" w:hAnsi="仿宋" w:cs="Times New Roman"/>
          <w:sz w:val="24"/>
          <w:szCs w:val="24"/>
        </w:rPr>
      </w:pPr>
      <w:r w:rsidRPr="008F78F1">
        <w:rPr>
          <w:rFonts w:ascii="仿宋" w:eastAsia="仿宋" w:hAnsi="仿宋" w:cs="仿宋"/>
          <w:sz w:val="24"/>
          <w:szCs w:val="24"/>
        </w:rPr>
        <w:t>4</w:t>
      </w:r>
      <w:r w:rsidRPr="008F78F1">
        <w:rPr>
          <w:rFonts w:ascii="仿宋" w:eastAsia="仿宋" w:hAnsi="仿宋" w:cs="仿宋" w:hint="eastAsia"/>
          <w:sz w:val="24"/>
          <w:szCs w:val="24"/>
        </w:rPr>
        <w:t>月</w:t>
      </w:r>
      <w:r w:rsidRPr="008F78F1">
        <w:rPr>
          <w:rFonts w:ascii="仿宋" w:eastAsia="仿宋" w:hAnsi="仿宋" w:cs="仿宋"/>
          <w:sz w:val="24"/>
          <w:szCs w:val="24"/>
        </w:rPr>
        <w:t>7</w:t>
      </w:r>
      <w:r w:rsidRPr="008F78F1">
        <w:rPr>
          <w:rFonts w:ascii="仿宋" w:eastAsia="仿宋" w:hAnsi="仿宋" w:cs="仿宋" w:hint="eastAsia"/>
          <w:sz w:val="24"/>
          <w:szCs w:val="24"/>
        </w:rPr>
        <w:t>日上午</w:t>
      </w:r>
      <w:r w:rsidRPr="008F78F1">
        <w:rPr>
          <w:rFonts w:ascii="仿宋" w:eastAsia="仿宋" w:hAnsi="仿宋" w:cs="仿宋"/>
          <w:sz w:val="24"/>
          <w:szCs w:val="24"/>
        </w:rPr>
        <w:t>8:30—11:30</w:t>
      </w:r>
      <w:r w:rsidRPr="008F78F1">
        <w:rPr>
          <w:rFonts w:ascii="仿宋" w:eastAsia="仿宋" w:hAnsi="仿宋" w:cs="仿宋" w:hint="eastAsia"/>
          <w:sz w:val="24"/>
          <w:szCs w:val="24"/>
        </w:rPr>
        <w:t>，请参会人员提前</w:t>
      </w:r>
      <w:r w:rsidRPr="008F78F1">
        <w:rPr>
          <w:rFonts w:ascii="仿宋" w:eastAsia="仿宋" w:hAnsi="仿宋" w:cs="仿宋"/>
          <w:sz w:val="24"/>
          <w:szCs w:val="24"/>
        </w:rPr>
        <w:t>10</w:t>
      </w:r>
      <w:r w:rsidRPr="008F78F1">
        <w:rPr>
          <w:rFonts w:ascii="仿宋" w:eastAsia="仿宋" w:hAnsi="仿宋" w:cs="仿宋" w:hint="eastAsia"/>
          <w:sz w:val="24"/>
          <w:szCs w:val="24"/>
        </w:rPr>
        <w:t>分钟到达会场。</w:t>
      </w:r>
    </w:p>
    <w:p w:rsidR="00E17997" w:rsidRPr="002A07C9" w:rsidRDefault="00E17997" w:rsidP="00D65CF8">
      <w:pPr>
        <w:spacing w:line="400" w:lineRule="exact"/>
        <w:ind w:firstLineChars="200" w:firstLine="482"/>
        <w:rPr>
          <w:rFonts w:ascii="仿宋_GB2312" w:eastAsia="仿宋_GB2312" w:hAnsi="Dotum" w:cs="Times New Roman"/>
          <w:b/>
          <w:bCs/>
          <w:sz w:val="24"/>
          <w:szCs w:val="24"/>
        </w:rPr>
      </w:pPr>
      <w:r>
        <w:rPr>
          <w:rFonts w:ascii="仿宋_GB2312" w:eastAsia="仿宋_GB2312" w:hAnsi="Dotum" w:cs="仿宋_GB2312" w:hint="eastAsia"/>
          <w:b/>
          <w:bCs/>
          <w:sz w:val="24"/>
          <w:szCs w:val="24"/>
        </w:rPr>
        <w:t>二、</w:t>
      </w:r>
      <w:r w:rsidRPr="002A07C9">
        <w:rPr>
          <w:rFonts w:ascii="仿宋_GB2312" w:eastAsia="仿宋_GB2312" w:hAnsi="Dotum" w:cs="仿宋_GB2312" w:hint="eastAsia"/>
          <w:b/>
          <w:bCs/>
          <w:sz w:val="24"/>
          <w:szCs w:val="24"/>
        </w:rPr>
        <w:t>会议地点：</w:t>
      </w:r>
    </w:p>
    <w:p w:rsidR="00D65CF8" w:rsidRDefault="00D65CF8" w:rsidP="002A07C9">
      <w:pPr>
        <w:pStyle w:val="a3"/>
        <w:spacing w:line="400" w:lineRule="exact"/>
        <w:ind w:left="960" w:firstLineChars="0" w:firstLine="0"/>
        <w:rPr>
          <w:rFonts w:ascii="仿宋_GB2312" w:eastAsia="仿宋_GB2312" w:hAnsi="Dotum" w:cs="仿宋_GB2312"/>
          <w:sz w:val="24"/>
          <w:szCs w:val="24"/>
        </w:rPr>
      </w:pPr>
      <w:r>
        <w:rPr>
          <w:rFonts w:ascii="仿宋_GB2312" w:eastAsia="仿宋_GB2312" w:hAnsi="Dotum" w:cs="仿宋_GB2312" w:hint="eastAsia"/>
          <w:sz w:val="24"/>
          <w:szCs w:val="24"/>
        </w:rPr>
        <w:t>北师大附校四楼润泽剧场</w:t>
      </w:r>
    </w:p>
    <w:p w:rsidR="00E17997" w:rsidRDefault="00E17997" w:rsidP="00D65CF8">
      <w:pPr>
        <w:pStyle w:val="a3"/>
        <w:spacing w:line="400" w:lineRule="exact"/>
        <w:ind w:left="960" w:firstLineChars="0" w:firstLine="0"/>
        <w:rPr>
          <w:rFonts w:ascii="仿宋_GB2312" w:eastAsia="仿宋_GB2312" w:hAnsi="Dotum" w:cs="Times New Roman"/>
          <w:sz w:val="24"/>
          <w:szCs w:val="24"/>
        </w:rPr>
      </w:pPr>
      <w:r w:rsidRPr="00F66865">
        <w:rPr>
          <w:rFonts w:ascii="仿宋_GB2312" w:eastAsia="仿宋_GB2312" w:hAnsi="Dotum" w:cs="仿宋_GB2312" w:hint="eastAsia"/>
          <w:sz w:val="24"/>
          <w:szCs w:val="24"/>
        </w:rPr>
        <w:t>具体地址：江苏省常州市钟楼区新闸新龙路</w:t>
      </w:r>
      <w:r w:rsidRPr="00F66865">
        <w:rPr>
          <w:rFonts w:ascii="仿宋_GB2312" w:eastAsia="仿宋_GB2312" w:hAnsi="Dotum" w:cs="仿宋_GB2312"/>
          <w:sz w:val="24"/>
          <w:szCs w:val="24"/>
        </w:rPr>
        <w:t>86</w:t>
      </w:r>
      <w:r w:rsidRPr="00F66865">
        <w:rPr>
          <w:rFonts w:ascii="仿宋_GB2312" w:eastAsia="仿宋_GB2312" w:hAnsi="Dotum" w:cs="仿宋_GB2312" w:hint="eastAsia"/>
          <w:sz w:val="24"/>
          <w:szCs w:val="24"/>
        </w:rPr>
        <w:t>号。</w:t>
      </w:r>
    </w:p>
    <w:p w:rsidR="00E17997" w:rsidRPr="002A07C9" w:rsidRDefault="00E17997" w:rsidP="00DF5791">
      <w:pPr>
        <w:spacing w:line="400" w:lineRule="exact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/>
          <w:sz w:val="24"/>
          <w:szCs w:val="24"/>
        </w:rPr>
        <w:t xml:space="preserve">   </w:t>
      </w:r>
      <w:r w:rsidRPr="002A07C9">
        <w:rPr>
          <w:rFonts w:ascii="仿宋_GB2312" w:eastAsia="仿宋_GB2312" w:hAnsi="Dotum" w:cs="仿宋_GB2312"/>
          <w:b/>
          <w:bCs/>
          <w:sz w:val="24"/>
          <w:szCs w:val="24"/>
        </w:rPr>
        <w:t xml:space="preserve"> </w:t>
      </w:r>
      <w:r w:rsidRPr="002A07C9">
        <w:rPr>
          <w:rFonts w:ascii="仿宋_GB2312" w:eastAsia="仿宋_GB2312" w:hAnsi="Dotum" w:cs="仿宋_GB2312" w:hint="eastAsia"/>
          <w:b/>
          <w:bCs/>
          <w:sz w:val="24"/>
          <w:szCs w:val="24"/>
        </w:rPr>
        <w:t>三、</w:t>
      </w:r>
      <w:r>
        <w:rPr>
          <w:rFonts w:ascii="仿宋_GB2312" w:eastAsia="仿宋_GB2312" w:hAnsi="Dotum" w:cs="仿宋_GB2312" w:hint="eastAsia"/>
          <w:b/>
          <w:bCs/>
          <w:sz w:val="24"/>
          <w:szCs w:val="24"/>
        </w:rPr>
        <w:t>会议</w:t>
      </w:r>
      <w:r w:rsidRPr="00DF5791">
        <w:rPr>
          <w:rFonts w:ascii="仿宋_GB2312" w:eastAsia="仿宋_GB2312" w:hAnsi="Dotum" w:cs="仿宋_GB2312" w:hint="eastAsia"/>
          <w:b/>
          <w:bCs/>
          <w:sz w:val="24"/>
          <w:szCs w:val="24"/>
        </w:rPr>
        <w:t>安排</w:t>
      </w:r>
      <w:r>
        <w:rPr>
          <w:rFonts w:ascii="仿宋_GB2312" w:eastAsia="仿宋_GB2312" w:hAnsi="Dotum" w:cs="仿宋_GB2312" w:hint="eastAsia"/>
          <w:b/>
          <w:bCs/>
          <w:sz w:val="24"/>
          <w:szCs w:val="24"/>
        </w:rPr>
        <w:t>：</w:t>
      </w:r>
    </w:p>
    <w:p w:rsidR="00E17997" w:rsidRDefault="00E17997" w:rsidP="00D65CF8">
      <w:pPr>
        <w:spacing w:line="400" w:lineRule="exact"/>
        <w:ind w:firstLineChars="400" w:firstLine="960"/>
        <w:rPr>
          <w:rFonts w:ascii="仿宋_GB2312" w:eastAsia="仿宋_GB2312" w:hAnsi="Dotum" w:cs="Times New Roman"/>
          <w:sz w:val="24"/>
          <w:szCs w:val="24"/>
        </w:rPr>
      </w:pPr>
      <w:r w:rsidRPr="00DF5791">
        <w:rPr>
          <w:rFonts w:ascii="仿宋_GB2312" w:eastAsia="仿宋_GB2312" w:hAnsi="Dotum" w:cs="仿宋_GB2312" w:hint="eastAsia"/>
          <w:sz w:val="24"/>
          <w:szCs w:val="24"/>
        </w:rPr>
        <w:t>上午</w:t>
      </w:r>
      <w:r w:rsidRPr="00DF5791">
        <w:rPr>
          <w:rFonts w:ascii="仿宋_GB2312" w:eastAsia="仿宋_GB2312" w:hAnsi="Dotum" w:cs="仿宋_GB2312"/>
          <w:sz w:val="24"/>
          <w:szCs w:val="24"/>
        </w:rPr>
        <w:t>8:30</w:t>
      </w:r>
      <w:r w:rsidRPr="00DF5791">
        <w:rPr>
          <w:rFonts w:ascii="仿宋_GB2312" w:eastAsia="仿宋_GB2312" w:hAnsi="Dotum" w:cs="Dotum"/>
          <w:sz w:val="24"/>
          <w:szCs w:val="24"/>
        </w:rPr>
        <w:t>—</w:t>
      </w:r>
      <w:r w:rsidRPr="00DF5791">
        <w:rPr>
          <w:rFonts w:ascii="仿宋_GB2312" w:eastAsia="仿宋_GB2312" w:hAnsi="Dotum" w:cs="仿宋_GB2312"/>
          <w:sz w:val="24"/>
          <w:szCs w:val="24"/>
        </w:rPr>
        <w:t>11:30</w:t>
      </w:r>
      <w:r>
        <w:rPr>
          <w:rFonts w:ascii="仿宋_GB2312" w:eastAsia="仿宋_GB2312" w:hAnsi="Dotum" w:cs="仿宋_GB2312" w:hint="eastAsia"/>
          <w:sz w:val="24"/>
          <w:szCs w:val="24"/>
        </w:rPr>
        <w:t>，主题报告：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解</w:t>
      </w:r>
      <w:r w:rsidRPr="00DF5791">
        <w:rPr>
          <w:rFonts w:ascii="仿宋_GB2312" w:eastAsia="仿宋_GB2312" w:cs="仿宋_GB2312" w:hint="eastAsia"/>
          <w:sz w:val="24"/>
          <w:szCs w:val="24"/>
        </w:rPr>
        <w:t>读儿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童全面</w:t>
      </w:r>
      <w:r w:rsidRPr="00DF5791">
        <w:rPr>
          <w:rFonts w:ascii="仿宋_GB2312" w:eastAsia="仿宋_GB2312" w:cs="仿宋_GB2312" w:hint="eastAsia"/>
          <w:sz w:val="24"/>
          <w:szCs w:val="24"/>
        </w:rPr>
        <w:t>发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展</w:t>
      </w:r>
    </w:p>
    <w:p w:rsidR="00E17997" w:rsidRDefault="00E17997" w:rsidP="00D65CF8">
      <w:pPr>
        <w:spacing w:line="400" w:lineRule="exact"/>
        <w:ind w:leftChars="114" w:left="239" w:firstLineChars="200" w:firstLine="480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 w:hint="eastAsia"/>
          <w:sz w:val="24"/>
          <w:szCs w:val="24"/>
        </w:rPr>
        <w:t>主讲嘉宾：钱志亮，</w:t>
      </w:r>
      <w:r w:rsidRPr="00F66865">
        <w:rPr>
          <w:rFonts w:ascii="仿宋_GB2312" w:eastAsia="仿宋_GB2312" w:hAnsi="Dotum" w:cs="仿宋_GB2312" w:hint="eastAsia"/>
          <w:sz w:val="24"/>
          <w:szCs w:val="24"/>
        </w:rPr>
        <w:t>北京师范大学教育学部教授，北京师范大学“名师”，教育部基础教育课程与教材委员会委员，中国儿童安康成长专家委员会秘书长，中国教育学会家庭教育专业委员会副理事长，北京市家庭教育研究会副秘书长。清华大学、北京大学、北京开放大学、中央音乐学院、北京电影学院兼职教授。</w:t>
      </w:r>
    </w:p>
    <w:p w:rsidR="00E17997" w:rsidRPr="00F66865" w:rsidRDefault="00D65CF8" w:rsidP="00D65CF8">
      <w:pPr>
        <w:spacing w:line="400" w:lineRule="exact"/>
        <w:ind w:firstLineChars="200" w:firstLine="482"/>
        <w:rPr>
          <w:rFonts w:ascii="仿宋_GB2312" w:eastAsia="仿宋_GB2312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四、参会对象</w:t>
      </w:r>
      <w:r w:rsidR="00E17997" w:rsidRPr="00F66865">
        <w:rPr>
          <w:rFonts w:ascii="仿宋_GB2312" w:eastAsia="仿宋_GB2312" w:cs="仿宋_GB2312" w:hint="eastAsia"/>
          <w:b/>
          <w:bCs/>
          <w:sz w:val="24"/>
          <w:szCs w:val="24"/>
        </w:rPr>
        <w:t>：</w:t>
      </w:r>
    </w:p>
    <w:p w:rsidR="00E17997" w:rsidRPr="00815218" w:rsidRDefault="00E17997" w:rsidP="00815218">
      <w:pPr>
        <w:spacing w:line="400" w:lineRule="exact"/>
        <w:ind w:firstLine="480"/>
        <w:rPr>
          <w:rFonts w:ascii="仿宋_GB2312" w:eastAsia="仿宋_GB2312" w:cs="Times New Roman"/>
          <w:sz w:val="24"/>
          <w:szCs w:val="24"/>
        </w:rPr>
      </w:pPr>
      <w:r>
        <w:rPr>
          <w:rFonts w:ascii="仿宋_GB2312" w:eastAsia="仿宋_GB2312" w:cs="仿宋_GB2312"/>
          <w:color w:val="FF0000"/>
          <w:sz w:val="24"/>
          <w:szCs w:val="24"/>
        </w:rPr>
        <w:t xml:space="preserve">    </w:t>
      </w:r>
      <w:r w:rsidR="00D65CF8">
        <w:rPr>
          <w:rFonts w:ascii="仿宋_GB2312" w:eastAsia="仿宋_GB2312" w:cs="仿宋_GB2312" w:hint="eastAsia"/>
          <w:sz w:val="24"/>
          <w:szCs w:val="24"/>
        </w:rPr>
        <w:t>全市各幼儿园园长或业务园长、骨干教师，每</w:t>
      </w:r>
      <w:r w:rsidRPr="00F66865">
        <w:rPr>
          <w:rFonts w:ascii="仿宋_GB2312" w:eastAsia="仿宋_GB2312" w:cs="仿宋_GB2312" w:hint="eastAsia"/>
          <w:sz w:val="24"/>
          <w:szCs w:val="24"/>
        </w:rPr>
        <w:t>园</w:t>
      </w:r>
      <w:r w:rsidRPr="00F66865">
        <w:rPr>
          <w:rFonts w:ascii="仿宋_GB2312" w:eastAsia="仿宋_GB2312" w:cs="仿宋_GB2312"/>
          <w:sz w:val="24"/>
          <w:szCs w:val="24"/>
        </w:rPr>
        <w:t>1</w:t>
      </w:r>
      <w:r w:rsidRPr="00F66865">
        <w:rPr>
          <w:rFonts w:ascii="仿宋_GB2312" w:eastAsia="仿宋_GB2312" w:cs="仿宋_GB2312" w:hint="eastAsia"/>
          <w:sz w:val="24"/>
          <w:szCs w:val="24"/>
        </w:rPr>
        <w:t>人。</w:t>
      </w:r>
    </w:p>
    <w:p w:rsidR="00E17997" w:rsidRPr="00DF5791" w:rsidRDefault="00E17997" w:rsidP="00D65CF8">
      <w:pPr>
        <w:spacing w:line="400" w:lineRule="exact"/>
        <w:ind w:firstLineChars="200" w:firstLine="482"/>
        <w:rPr>
          <w:rFonts w:ascii="仿宋_GB2312" w:eastAsia="仿宋_GB2312" w:hAnsi="Dotum" w:cs="Times New Roman"/>
          <w:b/>
          <w:bCs/>
          <w:sz w:val="24"/>
          <w:szCs w:val="24"/>
        </w:rPr>
      </w:pPr>
      <w:r>
        <w:rPr>
          <w:rFonts w:ascii="仿宋_GB2312" w:eastAsia="仿宋_GB2312" w:cs="仿宋_GB2312" w:hint="eastAsia"/>
          <w:b/>
          <w:bCs/>
          <w:sz w:val="24"/>
          <w:szCs w:val="24"/>
        </w:rPr>
        <w:t>五、</w:t>
      </w:r>
      <w:r w:rsidR="00D65CF8">
        <w:rPr>
          <w:rFonts w:ascii="仿宋_GB2312" w:eastAsia="仿宋_GB2312" w:cs="仿宋_GB2312" w:hint="eastAsia"/>
          <w:b/>
          <w:bCs/>
          <w:sz w:val="24"/>
          <w:szCs w:val="24"/>
        </w:rPr>
        <w:t>有关事项</w:t>
      </w:r>
    </w:p>
    <w:p w:rsidR="00E17997" w:rsidRDefault="00E17997" w:rsidP="00D65CF8">
      <w:pPr>
        <w:spacing w:line="400" w:lineRule="exact"/>
        <w:ind w:leftChars="114" w:left="239" w:firstLineChars="200" w:firstLine="480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/>
          <w:sz w:val="24"/>
          <w:szCs w:val="24"/>
        </w:rPr>
        <w:t xml:space="preserve"> </w:t>
      </w:r>
      <w:r>
        <w:rPr>
          <w:rFonts w:ascii="仿宋_GB2312" w:eastAsia="仿宋_GB2312" w:hAnsi="Dotum" w:cs="仿宋_GB2312" w:hint="eastAsia"/>
          <w:sz w:val="24"/>
          <w:szCs w:val="24"/>
        </w:rPr>
        <w:t>本次培训活动是由常州市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昕弘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育集</w:t>
      </w:r>
      <w:r w:rsidRPr="00DF5791">
        <w:rPr>
          <w:rFonts w:ascii="仿宋_GB2312" w:eastAsia="仿宋_GB2312" w:cs="仿宋_GB2312" w:hint="eastAsia"/>
          <w:sz w:val="24"/>
          <w:szCs w:val="24"/>
        </w:rPr>
        <w:t>团</w:t>
      </w:r>
      <w:r>
        <w:rPr>
          <w:rFonts w:ascii="仿宋_GB2312" w:eastAsia="仿宋_GB2312" w:cs="仿宋_GB2312" w:hint="eastAsia"/>
          <w:sz w:val="24"/>
          <w:szCs w:val="24"/>
        </w:rPr>
        <w:t>组织的公益讲座，不收取培训费。欣弘教育集团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是以校</w:t>
      </w:r>
      <w:r w:rsidRPr="00DF5791">
        <w:rPr>
          <w:rFonts w:ascii="仿宋_GB2312" w:eastAsia="仿宋_GB2312" w:cs="仿宋_GB2312" w:hint="eastAsia"/>
          <w:sz w:val="24"/>
          <w:szCs w:val="24"/>
        </w:rPr>
        <w:t>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（</w:t>
      </w:r>
      <w:r w:rsidRPr="00DF5791">
        <w:rPr>
          <w:rFonts w:ascii="仿宋_GB2312" w:eastAsia="仿宋_GB2312" w:cs="仿宋_GB2312" w:hint="eastAsia"/>
          <w:sz w:val="24"/>
          <w:szCs w:val="24"/>
        </w:rPr>
        <w:t>园区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）特色化</w:t>
      </w:r>
      <w:r w:rsidRPr="00DF5791">
        <w:rPr>
          <w:rFonts w:ascii="仿宋_GB2312" w:eastAsia="仿宋_GB2312" w:cs="仿宋_GB2312" w:hint="eastAsia"/>
          <w:sz w:val="24"/>
          <w:szCs w:val="24"/>
        </w:rPr>
        <w:t>办学并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掌握核心</w:t>
      </w:r>
      <w:r w:rsidRPr="00DF5791">
        <w:rPr>
          <w:rFonts w:ascii="仿宋_GB2312" w:eastAsia="仿宋_GB2312" w:cs="仿宋_GB2312" w:hint="eastAsia"/>
          <w:sz w:val="24"/>
          <w:szCs w:val="24"/>
        </w:rPr>
        <w:t>办学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价</w:t>
      </w:r>
      <w:r w:rsidRPr="00DF5791">
        <w:rPr>
          <w:rFonts w:ascii="仿宋_GB2312" w:eastAsia="仿宋_GB2312" w:cs="仿宋_GB2312" w:hint="eastAsia"/>
          <w:sz w:val="24"/>
          <w:szCs w:val="24"/>
        </w:rPr>
        <w:t>值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体系</w:t>
      </w:r>
      <w:r w:rsidRPr="00DF5791">
        <w:rPr>
          <w:rFonts w:ascii="仿宋_GB2312" w:eastAsia="仿宋_GB2312" w:cs="仿宋_GB2312" w:hint="eastAsia"/>
          <w:sz w:val="24"/>
          <w:szCs w:val="24"/>
        </w:rPr>
        <w:t>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主体，以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育培</w:t>
      </w:r>
      <w:r w:rsidRPr="00DF5791">
        <w:rPr>
          <w:rFonts w:ascii="仿宋_GB2312" w:eastAsia="仿宋_GB2312" w:cs="仿宋_GB2312" w:hint="eastAsia"/>
          <w:sz w:val="24"/>
          <w:szCs w:val="24"/>
        </w:rPr>
        <w:t>训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、文体科技</w:t>
      </w:r>
      <w:r w:rsidRPr="00DF5791">
        <w:rPr>
          <w:rFonts w:ascii="仿宋_GB2312" w:eastAsia="仿宋_GB2312" w:cs="仿宋_GB2312" w:hint="eastAsia"/>
          <w:sz w:val="24"/>
          <w:szCs w:val="24"/>
        </w:rPr>
        <w:t>边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界拓展和</w:t>
      </w:r>
      <w:r w:rsidRPr="00DF5791">
        <w:rPr>
          <w:rFonts w:ascii="仿宋_GB2312" w:eastAsia="仿宋_GB2312" w:cs="仿宋_GB2312" w:hint="eastAsia"/>
          <w:sz w:val="24"/>
          <w:szCs w:val="24"/>
        </w:rPr>
        <w:t>竞争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力提升</w:t>
      </w:r>
      <w:r w:rsidRPr="00DF5791">
        <w:rPr>
          <w:rFonts w:ascii="仿宋_GB2312" w:eastAsia="仿宋_GB2312" w:cs="仿宋_GB2312" w:hint="eastAsia"/>
          <w:sz w:val="24"/>
          <w:szCs w:val="24"/>
        </w:rPr>
        <w:t>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“</w:t>
      </w:r>
      <w:r w:rsidRPr="00DF5791">
        <w:rPr>
          <w:rFonts w:ascii="仿宋_GB2312" w:eastAsia="仿宋_GB2312" w:cs="仿宋_GB2312" w:hint="eastAsia"/>
          <w:sz w:val="24"/>
          <w:szCs w:val="24"/>
        </w:rPr>
        <w:t>两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翼”的新型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育科技集</w:t>
      </w:r>
      <w:r w:rsidRPr="00DF5791">
        <w:rPr>
          <w:rFonts w:ascii="仿宋_GB2312" w:eastAsia="仿宋_GB2312" w:cs="仿宋_GB2312" w:hint="eastAsia"/>
          <w:sz w:val="24"/>
          <w:szCs w:val="24"/>
        </w:rPr>
        <w:t>团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。集</w:t>
      </w:r>
      <w:r w:rsidRPr="00DF5791">
        <w:rPr>
          <w:rFonts w:ascii="仿宋_GB2312" w:eastAsia="仿宋_GB2312" w:cs="仿宋_GB2312" w:hint="eastAsia"/>
          <w:sz w:val="24"/>
          <w:szCs w:val="24"/>
        </w:rPr>
        <w:t>团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除投</w:t>
      </w:r>
      <w:r w:rsidRPr="00DF5791">
        <w:rPr>
          <w:rFonts w:ascii="仿宋_GB2312" w:eastAsia="仿宋_GB2312" w:cs="仿宋_GB2312" w:hint="eastAsia"/>
          <w:sz w:val="24"/>
          <w:szCs w:val="24"/>
        </w:rPr>
        <w:t>资创办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了北</w:t>
      </w:r>
      <w:r w:rsidRPr="00DF5791">
        <w:rPr>
          <w:rFonts w:ascii="仿宋_GB2312" w:eastAsia="仿宋_GB2312" w:cs="仿宋_GB2312" w:hint="eastAsia"/>
          <w:sz w:val="24"/>
          <w:szCs w:val="24"/>
        </w:rPr>
        <w:t>师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大常州附</w:t>
      </w:r>
      <w:r w:rsidRPr="00DF5791">
        <w:rPr>
          <w:rFonts w:ascii="仿宋_GB2312" w:eastAsia="仿宋_GB2312" w:cs="仿宋_GB2312" w:hint="eastAsia"/>
          <w:sz w:val="24"/>
          <w:szCs w:val="24"/>
        </w:rPr>
        <w:t>属学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校及昕弘幼</w:t>
      </w:r>
      <w:r w:rsidRPr="00DF5791">
        <w:rPr>
          <w:rFonts w:ascii="仿宋_GB2312" w:eastAsia="仿宋_GB2312" w:cs="仿宋_GB2312" w:hint="eastAsia"/>
          <w:sz w:val="24"/>
          <w:szCs w:val="24"/>
        </w:rPr>
        <w:t>儿园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品牌以外，</w:t>
      </w:r>
      <w:r w:rsidRPr="00DF5791">
        <w:rPr>
          <w:rFonts w:ascii="仿宋_GB2312" w:eastAsia="仿宋_GB2312" w:cs="仿宋_GB2312" w:hint="eastAsia"/>
          <w:sz w:val="24"/>
          <w:szCs w:val="24"/>
        </w:rPr>
        <w:t>产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品</w:t>
      </w:r>
      <w:r w:rsidRPr="00DF5791">
        <w:rPr>
          <w:rFonts w:ascii="仿宋_GB2312" w:eastAsia="仿宋_GB2312" w:cs="仿宋_GB2312" w:hint="eastAsia"/>
          <w:sz w:val="24"/>
          <w:szCs w:val="24"/>
        </w:rPr>
        <w:t>还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涉及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育、文化、体育、科技四大</w:t>
      </w:r>
      <w:r w:rsidRPr="00DF5791">
        <w:rPr>
          <w:rFonts w:ascii="仿宋_GB2312" w:eastAsia="仿宋_GB2312" w:cs="仿宋_GB2312" w:hint="eastAsia"/>
          <w:sz w:val="24"/>
          <w:szCs w:val="24"/>
        </w:rPr>
        <w:t>领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域，</w:t>
      </w:r>
      <w:r w:rsidRPr="00DF5791">
        <w:rPr>
          <w:rFonts w:ascii="仿宋_GB2312" w:eastAsia="仿宋_GB2312" w:cs="仿宋_GB2312" w:hint="eastAsia"/>
          <w:sz w:val="24"/>
          <w:szCs w:val="24"/>
        </w:rPr>
        <w:t>围绕学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生文化</w:t>
      </w:r>
      <w:r w:rsidRPr="00DF5791">
        <w:rPr>
          <w:rFonts w:ascii="仿宋_GB2312" w:eastAsia="仿宋_GB2312" w:cs="仿宋_GB2312" w:hint="eastAsia"/>
          <w:sz w:val="24"/>
          <w:szCs w:val="24"/>
        </w:rPr>
        <w:t>课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程、</w:t>
      </w:r>
      <w:r w:rsidRPr="00DF5791">
        <w:rPr>
          <w:rFonts w:ascii="仿宋_GB2312" w:eastAsia="仿宋_GB2312" w:cs="仿宋_GB2312" w:hint="eastAsia"/>
          <w:sz w:val="24"/>
          <w:szCs w:val="24"/>
        </w:rPr>
        <w:t>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童成</w:t>
      </w:r>
      <w:r w:rsidRPr="00DF5791">
        <w:rPr>
          <w:rFonts w:ascii="仿宋_GB2312" w:eastAsia="仿宋_GB2312" w:cs="仿宋_GB2312" w:hint="eastAsia"/>
          <w:sz w:val="24"/>
          <w:szCs w:val="24"/>
        </w:rPr>
        <w:t>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、家</w:t>
      </w:r>
      <w:r w:rsidRPr="00DF5791">
        <w:rPr>
          <w:rFonts w:ascii="仿宋_GB2312" w:eastAsia="仿宋_GB2312" w:cs="仿宋_GB2312" w:hint="eastAsia"/>
          <w:sz w:val="24"/>
          <w:szCs w:val="24"/>
        </w:rPr>
        <w:t>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成</w:t>
      </w:r>
      <w:r w:rsidRPr="00DF5791">
        <w:rPr>
          <w:rFonts w:ascii="仿宋_GB2312" w:eastAsia="仿宋_GB2312" w:cs="仿宋_GB2312" w:hint="eastAsia"/>
          <w:sz w:val="24"/>
          <w:szCs w:val="24"/>
        </w:rPr>
        <w:t>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、</w:t>
      </w:r>
      <w:r w:rsidRPr="00DF5791">
        <w:rPr>
          <w:rFonts w:ascii="仿宋_GB2312" w:eastAsia="仿宋_GB2312" w:cs="仿宋_GB2312" w:hint="eastAsia"/>
          <w:sz w:val="24"/>
          <w:szCs w:val="24"/>
        </w:rPr>
        <w:t>研学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旅游和</w:t>
      </w:r>
      <w:r w:rsidRPr="00DF5791">
        <w:rPr>
          <w:rFonts w:ascii="仿宋_GB2312" w:eastAsia="仿宋_GB2312" w:cs="仿宋_GB2312" w:hint="eastAsia"/>
          <w:sz w:val="24"/>
          <w:szCs w:val="24"/>
        </w:rPr>
        <w:t>实践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活</w:t>
      </w:r>
      <w:r w:rsidRPr="00DF5791">
        <w:rPr>
          <w:rFonts w:ascii="仿宋_GB2312" w:eastAsia="仿宋_GB2312" w:cs="仿宋_GB2312" w:hint="eastAsia"/>
          <w:sz w:val="24"/>
          <w:szCs w:val="24"/>
        </w:rPr>
        <w:t>动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、</w:t>
      </w:r>
      <w:r w:rsidRPr="00DF5791">
        <w:rPr>
          <w:rFonts w:ascii="仿宋_GB2312" w:eastAsia="仿宋_GB2312" w:cs="仿宋_GB2312" w:hint="eastAsia"/>
          <w:sz w:val="24"/>
          <w:szCs w:val="24"/>
        </w:rPr>
        <w:t>网络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文</w:t>
      </w:r>
      <w:r w:rsidRPr="00DF5791">
        <w:rPr>
          <w:rFonts w:ascii="仿宋_GB2312" w:eastAsia="仿宋_GB2312" w:cs="仿宋_GB2312" w:hint="eastAsia"/>
          <w:sz w:val="24"/>
          <w:szCs w:val="24"/>
        </w:rPr>
        <w:t>艺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、</w:t>
      </w:r>
      <w:r w:rsidRPr="00DF5791">
        <w:rPr>
          <w:rFonts w:ascii="仿宋_GB2312" w:eastAsia="仿宋_GB2312" w:cs="仿宋_GB2312" w:hint="eastAsia"/>
          <w:sz w:val="24"/>
          <w:szCs w:val="24"/>
        </w:rPr>
        <w:t>儿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童</w:t>
      </w:r>
      <w:r w:rsidRPr="00DF5791">
        <w:rPr>
          <w:rFonts w:ascii="仿宋_GB2312" w:eastAsia="仿宋_GB2312" w:cs="仿宋_GB2312" w:hint="eastAsia"/>
          <w:sz w:val="24"/>
          <w:szCs w:val="24"/>
        </w:rPr>
        <w:t>绘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本、互</w:t>
      </w:r>
      <w:r w:rsidRPr="00DF5791">
        <w:rPr>
          <w:rFonts w:ascii="仿宋_GB2312" w:eastAsia="仿宋_GB2312" w:cs="仿宋_GB2312" w:hint="eastAsia"/>
          <w:sz w:val="24"/>
          <w:szCs w:val="24"/>
        </w:rPr>
        <w:t>联网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智能</w:t>
      </w:r>
      <w:r w:rsidRPr="00DF5791">
        <w:rPr>
          <w:rFonts w:ascii="仿宋_GB2312" w:eastAsia="仿宋_GB2312" w:cs="仿宋_GB2312" w:hint="eastAsia"/>
          <w:sz w:val="24"/>
          <w:szCs w:val="24"/>
        </w:rPr>
        <w:t>教学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平台等方面</w:t>
      </w:r>
      <w:r w:rsidRPr="00DF5791">
        <w:rPr>
          <w:rFonts w:ascii="仿宋_GB2312" w:eastAsia="仿宋_GB2312" w:cs="仿宋_GB2312" w:hint="eastAsia"/>
          <w:sz w:val="24"/>
          <w:szCs w:val="24"/>
        </w:rPr>
        <w:t>研发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具有自主知</w:t>
      </w:r>
      <w:r w:rsidRPr="00DF5791">
        <w:rPr>
          <w:rFonts w:ascii="仿宋_GB2312" w:eastAsia="仿宋_GB2312" w:cs="仿宋_GB2312" w:hint="eastAsia"/>
          <w:sz w:val="24"/>
          <w:szCs w:val="24"/>
        </w:rPr>
        <w:t>识产权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的系列</w:t>
      </w:r>
      <w:r w:rsidRPr="00DF5791">
        <w:rPr>
          <w:rFonts w:ascii="仿宋_GB2312" w:eastAsia="仿宋_GB2312" w:cs="仿宋_GB2312" w:hint="eastAsia"/>
          <w:sz w:val="24"/>
          <w:szCs w:val="24"/>
        </w:rPr>
        <w:t>产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品。</w:t>
      </w:r>
    </w:p>
    <w:p w:rsidR="00E17997" w:rsidRDefault="00D65CF8" w:rsidP="00D65CF8">
      <w:pPr>
        <w:spacing w:line="400" w:lineRule="exact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Times New Roman" w:hint="eastAsia"/>
          <w:sz w:val="24"/>
          <w:szCs w:val="24"/>
        </w:rPr>
        <w:t xml:space="preserve">      </w:t>
      </w:r>
    </w:p>
    <w:p w:rsidR="00E17997" w:rsidRDefault="00D65CF8" w:rsidP="00D65CF8">
      <w:pPr>
        <w:spacing w:line="400" w:lineRule="exact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Times New Roman" w:hint="eastAsia"/>
          <w:sz w:val="24"/>
          <w:szCs w:val="24"/>
        </w:rPr>
        <w:t xml:space="preserve">                                      </w:t>
      </w:r>
    </w:p>
    <w:p w:rsidR="00E17997" w:rsidRDefault="00D65CF8" w:rsidP="00D65CF8">
      <w:pPr>
        <w:spacing w:line="400" w:lineRule="exact"/>
        <w:ind w:right="480" w:firstLineChars="200" w:firstLine="480"/>
        <w:jc w:val="right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 w:hint="eastAsia"/>
          <w:sz w:val="24"/>
          <w:szCs w:val="24"/>
        </w:rPr>
        <w:t>常州市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昕弘</w:t>
      </w:r>
      <w:r w:rsidRPr="00DF5791">
        <w:rPr>
          <w:rFonts w:ascii="仿宋_GB2312" w:eastAsia="仿宋_GB2312" w:cs="仿宋_GB2312" w:hint="eastAsia"/>
          <w:sz w:val="24"/>
          <w:szCs w:val="24"/>
        </w:rPr>
        <w:t>教</w:t>
      </w:r>
      <w:r w:rsidRPr="00DF5791">
        <w:rPr>
          <w:rFonts w:ascii="仿宋_GB2312" w:eastAsia="仿宋_GB2312" w:hAnsi="Dotum" w:cs="仿宋_GB2312" w:hint="eastAsia"/>
          <w:sz w:val="24"/>
          <w:szCs w:val="24"/>
        </w:rPr>
        <w:t>育集</w:t>
      </w:r>
      <w:r w:rsidRPr="00DF5791">
        <w:rPr>
          <w:rFonts w:ascii="仿宋_GB2312" w:eastAsia="仿宋_GB2312" w:cs="仿宋_GB2312" w:hint="eastAsia"/>
          <w:sz w:val="24"/>
          <w:szCs w:val="24"/>
        </w:rPr>
        <w:t>团</w:t>
      </w:r>
      <w:bookmarkStart w:id="0" w:name="_GoBack"/>
      <w:bookmarkEnd w:id="0"/>
    </w:p>
    <w:p w:rsidR="00E17997" w:rsidRPr="00DF5791" w:rsidRDefault="00D65CF8" w:rsidP="00D65CF8">
      <w:pPr>
        <w:spacing w:line="400" w:lineRule="exact"/>
        <w:ind w:right="480" w:firstLineChars="200" w:firstLine="480"/>
        <w:jc w:val="center"/>
        <w:rPr>
          <w:rFonts w:ascii="仿宋_GB2312" w:eastAsia="仿宋_GB2312" w:hAnsi="Dotum" w:cs="Times New Roman"/>
          <w:sz w:val="24"/>
          <w:szCs w:val="24"/>
        </w:rPr>
      </w:pPr>
      <w:r>
        <w:rPr>
          <w:rFonts w:ascii="仿宋_GB2312" w:eastAsia="仿宋_GB2312" w:hAnsi="Dotum" w:cs="仿宋_GB2312" w:hint="eastAsia"/>
          <w:sz w:val="24"/>
          <w:szCs w:val="24"/>
        </w:rPr>
        <w:t xml:space="preserve">                                           </w:t>
      </w:r>
      <w:r w:rsidR="00E17997">
        <w:rPr>
          <w:rFonts w:ascii="仿宋_GB2312" w:eastAsia="仿宋_GB2312" w:hAnsi="Dotum" w:cs="仿宋_GB2312"/>
          <w:sz w:val="24"/>
          <w:szCs w:val="24"/>
        </w:rPr>
        <w:t>2017</w:t>
      </w:r>
      <w:r w:rsidR="00E17997">
        <w:rPr>
          <w:rFonts w:ascii="仿宋_GB2312" w:eastAsia="仿宋_GB2312" w:hAnsi="Dotum" w:cs="仿宋_GB2312" w:hint="eastAsia"/>
          <w:sz w:val="24"/>
          <w:szCs w:val="24"/>
        </w:rPr>
        <w:t>年</w:t>
      </w:r>
      <w:r>
        <w:rPr>
          <w:rFonts w:ascii="仿宋_GB2312" w:eastAsia="仿宋_GB2312" w:hAnsi="Dotum" w:cs="仿宋_GB2312" w:hint="eastAsia"/>
          <w:sz w:val="24"/>
          <w:szCs w:val="24"/>
        </w:rPr>
        <w:t>4</w:t>
      </w:r>
      <w:r w:rsidR="00E17997">
        <w:rPr>
          <w:rFonts w:ascii="仿宋_GB2312" w:eastAsia="仿宋_GB2312" w:hAnsi="Dotum" w:cs="仿宋_GB2312" w:hint="eastAsia"/>
          <w:sz w:val="24"/>
          <w:szCs w:val="24"/>
        </w:rPr>
        <w:t>月</w:t>
      </w:r>
      <w:r>
        <w:rPr>
          <w:rFonts w:ascii="仿宋_GB2312" w:eastAsia="仿宋_GB2312" w:hAnsi="Dotum" w:cs="仿宋_GB2312" w:hint="eastAsia"/>
          <w:sz w:val="24"/>
          <w:szCs w:val="24"/>
        </w:rPr>
        <w:t>5</w:t>
      </w:r>
      <w:r w:rsidR="00E17997">
        <w:rPr>
          <w:rFonts w:ascii="仿宋_GB2312" w:eastAsia="仿宋_GB2312" w:hAnsi="Dotum" w:cs="仿宋_GB2312" w:hint="eastAsia"/>
          <w:sz w:val="24"/>
          <w:szCs w:val="24"/>
        </w:rPr>
        <w:t>日</w:t>
      </w:r>
    </w:p>
    <w:sectPr w:rsidR="00E17997" w:rsidRPr="00DF5791" w:rsidSect="00DF1E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D44F5" w:rsidRDefault="00BD44F5" w:rsidP="00D65CF8">
      <w:r>
        <w:separator/>
      </w:r>
    </w:p>
  </w:endnote>
  <w:endnote w:type="continuationSeparator" w:id="1">
    <w:p w:rsidR="00BD44F5" w:rsidRDefault="00BD44F5" w:rsidP="00D6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D44F5" w:rsidRDefault="00BD44F5" w:rsidP="00D65CF8">
      <w:r>
        <w:separator/>
      </w:r>
    </w:p>
  </w:footnote>
  <w:footnote w:type="continuationSeparator" w:id="1">
    <w:p w:rsidR="00BD44F5" w:rsidRDefault="00BD44F5" w:rsidP="00D65C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5644DB"/>
    <w:multiLevelType w:val="hybridMultilevel"/>
    <w:tmpl w:val="4F3E6E6E"/>
    <w:lvl w:ilvl="0" w:tplc="291A3750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1320" w:hanging="420"/>
      </w:pPr>
    </w:lvl>
    <w:lvl w:ilvl="2" w:tplc="0409001B">
      <w:start w:val="1"/>
      <w:numFmt w:val="lowerRoman"/>
      <w:lvlText w:val="%3."/>
      <w:lvlJc w:val="right"/>
      <w:pPr>
        <w:ind w:left="1740" w:hanging="420"/>
      </w:pPr>
    </w:lvl>
    <w:lvl w:ilvl="3" w:tplc="0409000F">
      <w:start w:val="1"/>
      <w:numFmt w:val="decimal"/>
      <w:lvlText w:val="%4."/>
      <w:lvlJc w:val="left"/>
      <w:pPr>
        <w:ind w:left="2160" w:hanging="420"/>
      </w:pPr>
    </w:lvl>
    <w:lvl w:ilvl="4" w:tplc="04090019">
      <w:start w:val="1"/>
      <w:numFmt w:val="lowerLetter"/>
      <w:lvlText w:val="%5)"/>
      <w:lvlJc w:val="left"/>
      <w:pPr>
        <w:ind w:left="2580" w:hanging="420"/>
      </w:pPr>
    </w:lvl>
    <w:lvl w:ilvl="5" w:tplc="0409001B">
      <w:start w:val="1"/>
      <w:numFmt w:val="lowerRoman"/>
      <w:lvlText w:val="%6."/>
      <w:lvlJc w:val="right"/>
      <w:pPr>
        <w:ind w:left="3000" w:hanging="420"/>
      </w:pPr>
    </w:lvl>
    <w:lvl w:ilvl="6" w:tplc="0409000F">
      <w:start w:val="1"/>
      <w:numFmt w:val="decimal"/>
      <w:lvlText w:val="%7."/>
      <w:lvlJc w:val="left"/>
      <w:pPr>
        <w:ind w:left="3420" w:hanging="420"/>
      </w:pPr>
    </w:lvl>
    <w:lvl w:ilvl="7" w:tplc="04090019">
      <w:start w:val="1"/>
      <w:numFmt w:val="lowerLetter"/>
      <w:lvlText w:val="%8)"/>
      <w:lvlJc w:val="left"/>
      <w:pPr>
        <w:ind w:left="3840" w:hanging="420"/>
      </w:pPr>
    </w:lvl>
    <w:lvl w:ilvl="8" w:tplc="0409001B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11AAC"/>
    <w:rsid w:val="00001C5C"/>
    <w:rsid w:val="000C6D52"/>
    <w:rsid w:val="00120D55"/>
    <w:rsid w:val="001C4C66"/>
    <w:rsid w:val="00292064"/>
    <w:rsid w:val="002A07C9"/>
    <w:rsid w:val="002A1561"/>
    <w:rsid w:val="00365CAD"/>
    <w:rsid w:val="003C3D5E"/>
    <w:rsid w:val="004E07CE"/>
    <w:rsid w:val="00676631"/>
    <w:rsid w:val="00741645"/>
    <w:rsid w:val="0076301B"/>
    <w:rsid w:val="007738F6"/>
    <w:rsid w:val="007852B2"/>
    <w:rsid w:val="00815218"/>
    <w:rsid w:val="00896CD7"/>
    <w:rsid w:val="008F78F1"/>
    <w:rsid w:val="00915406"/>
    <w:rsid w:val="009C1D79"/>
    <w:rsid w:val="00A0471E"/>
    <w:rsid w:val="00AC50E1"/>
    <w:rsid w:val="00AE5090"/>
    <w:rsid w:val="00BD44F5"/>
    <w:rsid w:val="00D11AAC"/>
    <w:rsid w:val="00D41382"/>
    <w:rsid w:val="00D65CF8"/>
    <w:rsid w:val="00DF1EED"/>
    <w:rsid w:val="00DF5791"/>
    <w:rsid w:val="00E17997"/>
    <w:rsid w:val="00E62DD1"/>
    <w:rsid w:val="00F13393"/>
    <w:rsid w:val="00F45E0A"/>
    <w:rsid w:val="00F627B9"/>
    <w:rsid w:val="00F66865"/>
    <w:rsid w:val="00F879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EED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A07C9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D6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D65CF8"/>
    <w:rPr>
      <w:rFonts w:cs="Calibri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D65C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D65CF8"/>
    <w:rPr>
      <w:rFonts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121</Words>
  <Characters>692</Characters>
  <Application>Microsoft Office Word</Application>
  <DocSecurity>0</DocSecurity>
  <Lines>5</Lines>
  <Paragraphs>1</Paragraphs>
  <ScaleCrop>false</ScaleCrop>
  <Company>CHINA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jyszcm</cp:lastModifiedBy>
  <cp:revision>4</cp:revision>
  <dcterms:created xsi:type="dcterms:W3CDTF">2017-04-05T06:28:00Z</dcterms:created>
  <dcterms:modified xsi:type="dcterms:W3CDTF">2017-04-05T06:35:00Z</dcterms:modified>
</cp:coreProperties>
</file>