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93" w:rsidRPr="00893210" w:rsidRDefault="00B31D93" w:rsidP="00893210">
      <w:pPr>
        <w:widowControl/>
        <w:spacing w:line="500" w:lineRule="exact"/>
        <w:ind w:firstLine="480"/>
        <w:jc w:val="left"/>
        <w:textAlignment w:val="center"/>
        <w:rPr>
          <w:sz w:val="32"/>
          <w:szCs w:val="21"/>
        </w:rPr>
      </w:pPr>
      <w:r w:rsidRPr="00893210">
        <w:rPr>
          <w:sz w:val="32"/>
          <w:szCs w:val="21"/>
        </w:rPr>
        <w:t>附件</w:t>
      </w:r>
      <w:r w:rsidRPr="00893210">
        <w:rPr>
          <w:rFonts w:hint="eastAsia"/>
          <w:sz w:val="32"/>
          <w:szCs w:val="21"/>
        </w:rPr>
        <w:t>：</w:t>
      </w:r>
      <w:r w:rsidRPr="00893210">
        <w:rPr>
          <w:sz w:val="32"/>
          <w:szCs w:val="21"/>
        </w:rPr>
        <w:t>数字化学习试点校名单</w:t>
      </w:r>
      <w:r w:rsidRPr="00893210">
        <w:rPr>
          <w:rFonts w:hint="eastAsia"/>
          <w:sz w:val="32"/>
          <w:szCs w:val="21"/>
        </w:rPr>
        <w:t>（小学）</w:t>
      </w:r>
    </w:p>
    <w:p w:rsidR="00893210" w:rsidRPr="00893210" w:rsidRDefault="00893210" w:rsidP="00893210">
      <w:pPr>
        <w:widowControl/>
        <w:tabs>
          <w:tab w:val="left" w:pos="4928"/>
          <w:tab w:val="left" w:pos="11784"/>
        </w:tabs>
        <w:spacing w:line="500" w:lineRule="exact"/>
        <w:ind w:left="-34"/>
        <w:jc w:val="left"/>
        <w:rPr>
          <w:rFonts w:asciiTheme="minorEastAsia" w:hAnsiTheme="minorEastAsia" w:cs="宋体"/>
          <w:color w:val="000000"/>
          <w:kern w:val="0"/>
          <w:sz w:val="36"/>
        </w:rPr>
        <w:sectPr w:rsidR="00893210" w:rsidRPr="008932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lastRenderedPageBreak/>
        <w:t>溧阳市实验小学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溧阳市外国语学校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溧阳市溧城中心小学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溧阳市第二实验小学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溧阳市文化小学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溧阳市埭头中心小学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溧阳市竹箦中心小学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溧阳市别桥中心小学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金坛区城西小学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金坛区薛埠中心小学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金塔区指前实验学校（小学部）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金坛市河头小学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金坛区华罗庚实验学校</w:t>
      </w:r>
      <w:r w:rsidRPr="00DA3FDE">
        <w:rPr>
          <w:sz w:val="24"/>
          <w:szCs w:val="24"/>
        </w:rPr>
        <w:tab/>
      </w:r>
      <w:r w:rsidRPr="00DA3FDE">
        <w:rPr>
          <w:sz w:val="24"/>
          <w:szCs w:val="24"/>
        </w:rPr>
        <w:tab/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武进区湖塘桥中心小学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武进清英外国语学校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武进区湖塘桥实验小学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武进区星河小学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武进区卢家巷实验学校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武进区湟里中心小学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武进区礼河实验学校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武进区夏溪小学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武进区南夏墅中心小学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常州市潞城小学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常州市戚墅堰东方小学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常州市局前街小学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常州市北郊小学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常州市武进区东青实验学校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市博爱教育集团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常州市兰陵小学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常州市丽华新村第二小学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lastRenderedPageBreak/>
        <w:t>常州市北环路小学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常州市第二实验小学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常州市解放路小学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常州市虹景小学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常州市朝阳新村第二小学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常州市雕庄中心小学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常州市郑陆中心小学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常州市觅渡桥小学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常州市实验小学教育集团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常州西新桥实验小学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常州市盛毓度小学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常州市钟楼实验小学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常州市新闸中学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常州市怀德苑小学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常州市花园小学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常州市勤业小学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常州市清潭实验小学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常州市五星实验小学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常州市聋哑学校</w:t>
      </w:r>
    </w:p>
    <w:p w:rsidR="007A45F7" w:rsidRPr="008D6926" w:rsidRDefault="007A45F7" w:rsidP="007A45F7">
      <w:pPr>
        <w:widowControl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常州市新北区三井实验小学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新北区龙虎塘实验小学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新北区奔牛实验小学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新北区新桥实验小学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新北区汤庄桥小学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新北区万绥小学</w:t>
      </w:r>
    </w:p>
    <w:p w:rsidR="00AA25D0" w:rsidRDefault="00AA25D0" w:rsidP="00DA3FDE">
      <w:pPr>
        <w:spacing w:line="500" w:lineRule="exact"/>
        <w:rPr>
          <w:sz w:val="24"/>
          <w:szCs w:val="24"/>
        </w:rPr>
      </w:pPr>
    </w:p>
    <w:p w:rsidR="00AA25D0" w:rsidRDefault="00AA25D0" w:rsidP="00DA3FDE">
      <w:pPr>
        <w:spacing w:line="500" w:lineRule="exact"/>
        <w:rPr>
          <w:sz w:val="24"/>
          <w:szCs w:val="24"/>
        </w:rPr>
      </w:pPr>
    </w:p>
    <w:p w:rsidR="00AA25D0" w:rsidRDefault="00AA25D0" w:rsidP="00DA3FDE">
      <w:pPr>
        <w:spacing w:line="500" w:lineRule="exact"/>
        <w:rPr>
          <w:sz w:val="24"/>
          <w:szCs w:val="24"/>
        </w:rPr>
        <w:sectPr w:rsidR="00AA25D0" w:rsidSect="0089321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AA25D0" w:rsidRPr="00DA3FDE" w:rsidRDefault="000A28A4" w:rsidP="00DA3FDE">
      <w:pPr>
        <w:spacing w:line="500" w:lineRule="exact"/>
        <w:rPr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-324485</wp:posOffset>
            </wp:positionH>
            <wp:positionV relativeFrom="margin">
              <wp:posOffset>-7620</wp:posOffset>
            </wp:positionV>
            <wp:extent cx="9504680" cy="5457825"/>
            <wp:effectExtent l="0" t="0" r="127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68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A25D0" w:rsidRPr="00DA3FDE" w:rsidSect="00AA25D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AA" w:rsidRDefault="00D317AA" w:rsidP="007A45F7">
      <w:r>
        <w:separator/>
      </w:r>
    </w:p>
  </w:endnote>
  <w:endnote w:type="continuationSeparator" w:id="0">
    <w:p w:rsidR="00D317AA" w:rsidRDefault="00D317AA" w:rsidP="007A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AA" w:rsidRDefault="00D317AA" w:rsidP="007A45F7">
      <w:r>
        <w:separator/>
      </w:r>
    </w:p>
  </w:footnote>
  <w:footnote w:type="continuationSeparator" w:id="0">
    <w:p w:rsidR="00D317AA" w:rsidRDefault="00D317AA" w:rsidP="007A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33"/>
    <w:rsid w:val="000A28A4"/>
    <w:rsid w:val="00203AC2"/>
    <w:rsid w:val="004579ED"/>
    <w:rsid w:val="004601A6"/>
    <w:rsid w:val="00495A83"/>
    <w:rsid w:val="00533002"/>
    <w:rsid w:val="00541CE8"/>
    <w:rsid w:val="005A55D4"/>
    <w:rsid w:val="0066518F"/>
    <w:rsid w:val="00795FE6"/>
    <w:rsid w:val="007A45F7"/>
    <w:rsid w:val="007B0AD1"/>
    <w:rsid w:val="00836C2E"/>
    <w:rsid w:val="00893210"/>
    <w:rsid w:val="008A3637"/>
    <w:rsid w:val="008F5700"/>
    <w:rsid w:val="00AA25D0"/>
    <w:rsid w:val="00B31D93"/>
    <w:rsid w:val="00C713D7"/>
    <w:rsid w:val="00C73561"/>
    <w:rsid w:val="00CD6633"/>
    <w:rsid w:val="00D317AA"/>
    <w:rsid w:val="00DA3FDE"/>
    <w:rsid w:val="00DD3F7D"/>
    <w:rsid w:val="00DF4822"/>
    <w:rsid w:val="00E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FAAE5-5A52-4CE3-A99C-BD4DD0F4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4822"/>
  </w:style>
  <w:style w:type="character" w:styleId="a3">
    <w:name w:val="Hyperlink"/>
    <w:basedOn w:val="a0"/>
    <w:uiPriority w:val="99"/>
    <w:semiHidden/>
    <w:unhideWhenUsed/>
    <w:rsid w:val="00DF48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A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45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45F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D3F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3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6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ED0EB"/>
            <w:bottom w:val="none" w:sz="0" w:space="0" w:color="auto"/>
            <w:right w:val="single" w:sz="6" w:space="0" w:color="AED0EB"/>
          </w:divBdr>
        </w:div>
        <w:div w:id="753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2BFD-574A-4A60-8EEA-CFF7E289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songjun</dc:creator>
  <cp:keywords/>
  <dc:description/>
  <cp:lastModifiedBy>djghy</cp:lastModifiedBy>
  <cp:revision>4</cp:revision>
  <dcterms:created xsi:type="dcterms:W3CDTF">2017-12-22T04:06:00Z</dcterms:created>
  <dcterms:modified xsi:type="dcterms:W3CDTF">2018-01-02T02:18:00Z</dcterms:modified>
</cp:coreProperties>
</file>