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b/>
          <w:bCs/>
          <w:sz w:val="32"/>
          <w:szCs w:val="32"/>
        </w:rPr>
        <w:t>常州市</w:t>
      </w:r>
      <w:r>
        <w:rPr>
          <w:rFonts w:hint="eastAsia"/>
          <w:b/>
          <w:bCs/>
          <w:sz w:val="32"/>
          <w:szCs w:val="32"/>
        </w:rPr>
        <w:t>中英</w:t>
      </w:r>
      <w:r>
        <w:rPr>
          <w:b/>
          <w:bCs/>
          <w:sz w:val="32"/>
          <w:szCs w:val="32"/>
        </w:rPr>
        <w:t>会2015年优秀教育教学论文获奖名单</w:t>
      </w:r>
    </w:p>
    <w:tbl>
      <w:tblPr>
        <w:tblStyle w:val="8"/>
        <w:tblpPr w:leftFromText="180" w:rightFromText="180" w:vertAnchor="page" w:horzAnchor="margin" w:tblpY="268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4953"/>
        <w:gridCol w:w="85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067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壹等奖（9名）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批判性阅读在高中英语记叙文教学中的应用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石蕴玉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探究 “预读议写”批判性阅读教学模式下的高中英语阅读教学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——以</w:t>
            </w:r>
            <w:r>
              <w:rPr>
                <w:rFonts w:asciiTheme="minorEastAsia" w:hAnsiTheme="minorEastAsia"/>
                <w:szCs w:val="21"/>
              </w:rPr>
              <w:t>T</w:t>
            </w:r>
            <w:r>
              <w:rPr>
                <w:rFonts w:hint="eastAsia" w:asciiTheme="minorEastAsia" w:hAnsiTheme="minorEastAsia"/>
                <w:szCs w:val="21"/>
              </w:rPr>
              <w:t>he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Earth Is Becoming Warmer为例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钱玺仰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例谈如何使用TED网络资源培养学生批判性思维能力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  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利用情境教学法优化高中英语词汇教学实施策略的研究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关恩娣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49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PCK视野下初中英语课堂提问行为改进的研究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邹荣兰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4953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例谈</w:t>
            </w:r>
            <w:r>
              <w:rPr>
                <w:rFonts w:asciiTheme="minorEastAsia" w:hAnsiTheme="minorEastAsia"/>
                <w:bCs/>
                <w:szCs w:val="21"/>
              </w:rPr>
              <w:t>DRTA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教学法在初中英语阅读教学中的运用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李亚男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例谈有效开展初中英语诗歌教学的切入点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  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常州外国语</w:t>
            </w:r>
            <w:r>
              <w:rPr>
                <w:rFonts w:asciiTheme="minorEastAsia" w:hAnsiTheme="minorEastAsia"/>
                <w:szCs w:val="21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初中英语过程性写作方法初探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龙  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</w:t>
            </w:r>
            <w:r>
              <w:rPr>
                <w:rFonts w:asciiTheme="minorEastAsia" w:hAnsiTheme="minorEastAsia"/>
                <w:szCs w:val="21"/>
              </w:rPr>
              <w:t>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4953" w:type="dxa"/>
            <w:vAlign w:val="center"/>
          </w:tcPr>
          <w:p>
            <w:pPr>
              <w:tabs>
                <w:tab w:val="left" w:pos="1524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浅析图式理论在初中英语阅读教学中的运用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张艳华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戚墅堰实验中学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067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贰等奖（21名）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  <w:lang w:val="zh-TW" w:eastAsia="zh-TW"/>
              </w:rPr>
              <w:t>浅谈高中英语批判性阅读教学中的课堂提问策略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---</w:t>
            </w:r>
            <w:r>
              <w:rPr>
                <w:rFonts w:hint="eastAsia" w:cs="宋体" w:asciiTheme="minorEastAsia" w:hAnsiTheme="minorEastAsia"/>
                <w:bCs/>
                <w:szCs w:val="21"/>
                <w:lang w:val="zh-TW" w:eastAsia="zh-TW"/>
              </w:rPr>
              <w:t>以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“The Brick in Your Life”</w:t>
            </w:r>
            <w:r>
              <w:rPr>
                <w:rFonts w:hint="eastAsia" w:cs="宋体" w:asciiTheme="minorEastAsia" w:hAnsiTheme="minorEastAsia"/>
                <w:bCs/>
                <w:szCs w:val="21"/>
                <w:lang w:val="zh-TW" w:eastAsia="zh-TW"/>
              </w:rPr>
              <w:t>阅读课为例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陆  跃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批判性思维模式下的高中英语阅读教学探究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——以记叙文Mystery of the White Gardenia为案例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张亚平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高中英语单元导入的教学研究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---</w:t>
            </w:r>
            <w:r>
              <w:rPr>
                <w:rFonts w:hint="eastAsia" w:asciiTheme="minorEastAsia" w:hAnsiTheme="minorEastAsia"/>
                <w:szCs w:val="21"/>
              </w:rPr>
              <w:t>以苏教版《牛津高中英语》的两个单元为例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徐美玲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常州市北郊中学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由“输入”到“输出”的华丽转变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---谈高中英语牛津教材中阅读材料对写作的有效促进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  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常州市北郊中学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高中英语“读写一体化”教学实施途径初探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  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省前中国际分校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49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基于“概括—具体模式”的Canada-Land of Maple Trees 的教学设计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任秋钰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从同题异构的角度来分析高中英语以读促写的有效教学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王华芳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495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outlineLvl w:val="2"/>
              <w:rPr>
                <w:rFonts w:cs="Arial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cs="Arial" w:asciiTheme="minorEastAsia" w:hAnsiTheme="minorEastAsia"/>
                <w:bCs/>
                <w:color w:val="000000"/>
                <w:kern w:val="0"/>
                <w:szCs w:val="21"/>
              </w:rPr>
              <w:t>阅读的心理机制</w:t>
            </w:r>
            <w:r>
              <w:rPr>
                <w:rFonts w:hint="eastAsia" w:cs="Arial" w:asciiTheme="minorEastAsia" w:hAnsiTheme="minorEastAsia"/>
                <w:bCs/>
                <w:color w:val="000000"/>
                <w:kern w:val="0"/>
                <w:szCs w:val="21"/>
              </w:rPr>
              <w:t>与</w:t>
            </w:r>
            <w:r>
              <w:rPr>
                <w:rFonts w:cs="Arial" w:asciiTheme="minorEastAsia" w:hAnsiTheme="minorEastAsia"/>
                <w:bCs/>
                <w:color w:val="000000"/>
                <w:kern w:val="0"/>
                <w:szCs w:val="21"/>
              </w:rPr>
              <w:t>英语阅读教学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季  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江苏省溧阳中学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“以读促</w:t>
            </w:r>
            <w:r>
              <w:rPr>
                <w:rFonts w:asciiTheme="minorEastAsia" w:hAnsiTheme="minorEastAsia"/>
                <w:szCs w:val="21"/>
              </w:rPr>
              <w:t>写，以写促读”</w:t>
            </w:r>
            <w:r>
              <w:rPr>
                <w:rFonts w:hint="eastAsia" w:asciiTheme="minorEastAsia" w:hAnsiTheme="minorEastAsia"/>
                <w:szCs w:val="21"/>
              </w:rPr>
              <w:t>开创</w:t>
            </w:r>
            <w:r>
              <w:rPr>
                <w:rFonts w:asciiTheme="minorEastAsia" w:hAnsiTheme="minorEastAsia"/>
                <w:szCs w:val="21"/>
              </w:rPr>
              <w:t>高中英语教学新篇章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杨海婷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</w:t>
            </w:r>
            <w:r>
              <w:rPr>
                <w:rFonts w:asciiTheme="minorEastAsia" w:hAnsiTheme="minorEastAsia"/>
                <w:szCs w:val="21"/>
              </w:rPr>
              <w:t>戴埠中学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新概念</w:t>
            </w:r>
            <w:r>
              <w:rPr>
                <w:rFonts w:asciiTheme="minorEastAsia" w:hAnsiTheme="minorEastAsia"/>
                <w:bCs/>
                <w:szCs w:val="21"/>
              </w:rPr>
              <w:t>英语和</w:t>
            </w:r>
            <w:r>
              <w:rPr>
                <w:rFonts w:hint="eastAsia" w:asciiTheme="minorEastAsia" w:hAnsiTheme="minorEastAsia"/>
                <w:bCs/>
                <w:szCs w:val="21"/>
              </w:rPr>
              <w:t>牛津</w:t>
            </w:r>
            <w:r>
              <w:rPr>
                <w:rFonts w:asciiTheme="minorEastAsia" w:hAnsiTheme="minorEastAsia"/>
                <w:bCs/>
                <w:szCs w:val="21"/>
              </w:rPr>
              <w:t>高中英语整合策略</w:t>
            </w:r>
            <w:r>
              <w:rPr>
                <w:rFonts w:hint="eastAsia" w:asciiTheme="minorEastAsia" w:hAnsiTheme="minorEastAsia"/>
                <w:bCs/>
                <w:szCs w:val="21"/>
              </w:rPr>
              <w:t>研究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  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</w:t>
            </w:r>
            <w:r>
              <w:rPr>
                <w:rFonts w:asciiTheme="minorEastAsia" w:hAnsiTheme="minorEastAsia"/>
                <w:szCs w:val="21"/>
              </w:rPr>
              <w:t>埭头中学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4953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初中</w:t>
            </w:r>
            <w:r>
              <w:rPr>
                <w:rFonts w:cs="宋体" w:asciiTheme="minorEastAsia" w:hAnsiTheme="minorEastAsia"/>
                <w:szCs w:val="21"/>
              </w:rPr>
              <w:t>英语阅读写作一体化教学策略初探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ind w:right="-108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李  敏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溧阳市</w:t>
            </w:r>
            <w:r>
              <w:rPr>
                <w:rFonts w:cs="宋体" w:asciiTheme="minorEastAsia" w:hAnsiTheme="minorEastAsia"/>
                <w:szCs w:val="21"/>
              </w:rPr>
              <w:t>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4953" w:type="dxa"/>
            <w:vAlign w:val="center"/>
          </w:tcPr>
          <w:p>
            <w:pPr>
              <w:spacing w:before="60" w:after="60" w:line="400" w:lineRule="exact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磨刀不误砍柴功</w:t>
            </w:r>
          </w:p>
          <w:p>
            <w:pPr>
              <w:spacing w:before="60" w:after="60" w:line="400" w:lineRule="exact"/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 xml:space="preserve">             </w:t>
            </w:r>
            <w:r>
              <w:rPr>
                <w:rFonts w:hint="eastAsia" w:cs="Arial" w:asciiTheme="minorEastAsia" w:hAnsiTheme="minorEastAsia"/>
                <w:szCs w:val="21"/>
              </w:rPr>
              <w:t>--谈语境策略与英语听力教学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沈  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尝试教学法在初中英语写作教学中的应用初探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夏  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常州市钟楼实验中学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4953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szCs w:val="21"/>
              </w:rPr>
              <w:t>尝试教学理论和任务型教学策略在语法课中的探索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薛  原</w:t>
            </w:r>
          </w:p>
        </w:tc>
        <w:tc>
          <w:tcPr>
            <w:tcW w:w="2835" w:type="dxa"/>
            <w:vAlign w:val="center"/>
          </w:tcPr>
          <w:p>
            <w:pPr>
              <w:spacing w:line="52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常州市第二十四中学天宁分校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4953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对英语课程工具性与人文性统一的探讨</w:t>
            </w:r>
          </w:p>
        </w:tc>
        <w:tc>
          <w:tcPr>
            <w:tcW w:w="850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孙小金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王婷婷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495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如何根据阅读材料设计延伸写作内容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  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常州市新北区龙虎塘中学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浅析图式理论在初中英语写作课堂中的运用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王丽君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常州市河海中学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4953" w:type="dxa"/>
            <w:vAlign w:val="center"/>
          </w:tcPr>
          <w:p>
            <w:pPr>
              <w:tabs>
                <w:tab w:val="left" w:pos="1562"/>
              </w:tabs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如何在英语教学中发展学生的语言知识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薛颖娟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武进区</w:t>
            </w:r>
            <w:r>
              <w:rPr>
                <w:rFonts w:hint="eastAsia" w:asciiTheme="minorEastAsia" w:hAnsiTheme="minorEastAsia"/>
                <w:szCs w:val="21"/>
              </w:rPr>
              <w:t>湖塘桥</w:t>
            </w:r>
            <w:r>
              <w:rPr>
                <w:rFonts w:asciiTheme="minorEastAsia" w:hAnsiTheme="minorEastAsia"/>
                <w:szCs w:val="21"/>
              </w:rPr>
              <w:t>初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  <w:r>
              <w:rPr>
                <w:rFonts w:asciiTheme="minorEastAsia" w:hAnsiTheme="minorEastAsia"/>
                <w:szCs w:val="21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盘活听力资源，融合初中英语综合技能教学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陆玲霞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如何设计语法教学活动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常州市北郊初中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4953" w:type="dxa"/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思维导图在初中英语阅读教学中的应用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067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叁等奖（30名）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31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学霸始于笔记，却不终于笔记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----也谈高中英语课堂指导和监督学生记笔记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黄文楹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基于学习动机的词汇教学研究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吴梦琦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省前中国际分校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33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高中英语书面表达的自评策略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王莉萍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横山桥高中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34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炎黄情怀  国际视野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—浅谈国际理解教育在高中英语教学中的渗透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李忠富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江苏省前黄高级中学国际分校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35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bCs/>
                <w:szCs w:val="21"/>
              </w:rPr>
            </w:pPr>
            <w:r>
              <w:rPr>
                <w:rFonts w:hint="eastAsia" w:cs="楷体" w:asciiTheme="minorEastAsia" w:hAnsiTheme="minorEastAsia"/>
                <w:bCs/>
                <w:szCs w:val="21"/>
              </w:rPr>
              <w:t>情感教育在高中英语教学中的实践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楷体" w:asciiTheme="minorEastAsia" w:hAnsiTheme="minorEastAsia"/>
                <w:bCs/>
                <w:szCs w:val="21"/>
              </w:rPr>
              <w:t>王  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楷体" w:asciiTheme="minorEastAsia" w:hAnsiTheme="minorEastAsia"/>
                <w:bCs/>
                <w:szCs w:val="21"/>
              </w:rPr>
              <w:t>江苏省横林高级中学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36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bCs/>
                <w:szCs w:val="21"/>
              </w:rPr>
            </w:pPr>
            <w:r>
              <w:rPr>
                <w:rFonts w:hint="eastAsia" w:cs="楷体" w:asciiTheme="minorEastAsia" w:hAnsiTheme="minorEastAsia"/>
                <w:bCs/>
                <w:szCs w:val="21"/>
              </w:rPr>
              <w:t>词块教学在高中英语书面表达中的应用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楷体" w:asciiTheme="minorEastAsia" w:hAnsiTheme="minorEastAsia"/>
                <w:bCs/>
                <w:szCs w:val="21"/>
              </w:rPr>
              <w:t>唐文洁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楷体" w:asciiTheme="minorEastAsia" w:hAnsiTheme="minorEastAsia"/>
                <w:bCs/>
                <w:szCs w:val="21"/>
              </w:rPr>
              <w:t>江苏省前黄高级中学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37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cs="楷体" w:asciiTheme="minorEastAsia" w:hAnsiTheme="minorEastAsia"/>
                <w:bCs/>
                <w:szCs w:val="21"/>
              </w:rPr>
            </w:pPr>
            <w:r>
              <w:rPr>
                <w:rFonts w:hint="eastAsia" w:cs="楷体" w:asciiTheme="minorEastAsia" w:hAnsiTheme="minorEastAsia"/>
                <w:bCs/>
                <w:szCs w:val="21"/>
              </w:rPr>
              <w:t>打造生活化高中英语课堂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杨建勤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溧阳市埭头中学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38</w:t>
            </w:r>
          </w:p>
        </w:tc>
        <w:tc>
          <w:tcPr>
            <w:tcW w:w="4953" w:type="dxa"/>
            <w:vAlign w:val="center"/>
          </w:tcPr>
          <w:p>
            <w:pPr>
              <w:ind w:firstLine="840" w:firstLineChars="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把 耳 朵 叫 醒</w:t>
            </w:r>
          </w:p>
          <w:p>
            <w:pPr>
              <w:ind w:firstLine="3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——浅谈听力微技能的培养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陆玉兰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39</w:t>
            </w:r>
          </w:p>
        </w:tc>
        <w:tc>
          <w:tcPr>
            <w:tcW w:w="495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关注口语，演绎生本教学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宋刘花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</w:t>
            </w:r>
            <w:r>
              <w:rPr>
                <w:rFonts w:asciiTheme="minorEastAsia" w:hAnsiTheme="minorEastAsia"/>
                <w:szCs w:val="21"/>
              </w:rPr>
              <w:t>武进区</w:t>
            </w:r>
            <w:r>
              <w:rPr>
                <w:rFonts w:hint="eastAsia" w:asciiTheme="minorEastAsia" w:hAnsiTheme="minorEastAsia"/>
                <w:szCs w:val="21"/>
              </w:rPr>
              <w:t>湖塘桥</w:t>
            </w:r>
            <w:r>
              <w:rPr>
                <w:rFonts w:asciiTheme="minorEastAsia" w:hAnsiTheme="minorEastAsia"/>
                <w:szCs w:val="21"/>
              </w:rPr>
              <w:t>初</w:t>
            </w:r>
            <w:r>
              <w:rPr>
                <w:rFonts w:hint="eastAsia" w:asciiTheme="minorEastAsia" w:hAnsiTheme="minorEastAsia"/>
                <w:szCs w:val="21"/>
              </w:rPr>
              <w:t>级</w:t>
            </w:r>
            <w:r>
              <w:rPr>
                <w:rFonts w:asciiTheme="minorEastAsia" w:hAnsiTheme="minorEastAsia"/>
                <w:szCs w:val="21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浅谈教学资源在教学实践中的有效配置和利用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蒋梦恬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41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图式理论在英语教学中的运用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周  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溧阳市旧县中学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42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问渠哪得清如许，为有源头活水来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韩  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</w:t>
            </w:r>
            <w:r>
              <w:rPr>
                <w:rFonts w:asciiTheme="minorEastAsia" w:hAnsiTheme="minorEastAsia"/>
                <w:szCs w:val="21"/>
              </w:rPr>
              <w:t>武进区礼嘉中学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</w:t>
            </w:r>
          </w:p>
        </w:tc>
        <w:tc>
          <w:tcPr>
            <w:tcW w:w="4953" w:type="dxa"/>
            <w:vAlign w:val="center"/>
          </w:tcPr>
          <w:p>
            <w:pPr>
              <w:ind w:firstLine="1260" w:firstLineChars="6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点燃学生思维的火花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bCs/>
                <w:szCs w:val="21"/>
              </w:rPr>
              <w:t>—初中英语阅读课教学策略浅谈</w:t>
            </w:r>
          </w:p>
        </w:tc>
        <w:tc>
          <w:tcPr>
            <w:tcW w:w="8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  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常州市金坛区西岗中学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聚材和聚生才能聚效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蒋  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常州市新北区实验中学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45</w:t>
            </w:r>
          </w:p>
        </w:tc>
        <w:tc>
          <w:tcPr>
            <w:tcW w:w="4953" w:type="dxa"/>
            <w:vAlign w:val="center"/>
          </w:tcPr>
          <w:p>
            <w:pPr>
              <w:spacing w:line="480" w:lineRule="auto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高效上好初中英语文学名著阅读课初探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王婷婷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46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搭建脚手架，提高写作教学的实效性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段喜松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常州市花园中学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47</w:t>
            </w:r>
          </w:p>
        </w:tc>
        <w:tc>
          <w:tcPr>
            <w:tcW w:w="4953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“互联网+”背景下初中英语翻转课堂教学模式初探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宋云祺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常州市北郊初级中学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48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初中英语语法教学的借力策略例谈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崔  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49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元认知</w:t>
            </w:r>
            <w:r>
              <w:rPr>
                <w:rFonts w:asciiTheme="minorEastAsia" w:hAnsiTheme="minorEastAsia"/>
                <w:szCs w:val="21"/>
              </w:rPr>
              <w:t>策略在高中英语阅读教学中的应用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李萍萍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</w:t>
            </w:r>
            <w:r>
              <w:rPr>
                <w:rFonts w:asciiTheme="minorEastAsia" w:hAnsiTheme="minorEastAsia"/>
                <w:szCs w:val="21"/>
              </w:rPr>
              <w:t>埭头中学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走出</w:t>
            </w:r>
            <w:r>
              <w:rPr>
                <w:rFonts w:asciiTheme="minorEastAsia" w:hAnsiTheme="minorEastAsia"/>
                <w:szCs w:val="21"/>
              </w:rPr>
              <w:t>课堂“</w:t>
            </w:r>
            <w:r>
              <w:rPr>
                <w:rFonts w:hint="eastAsia" w:asciiTheme="minorEastAsia" w:hAnsiTheme="minorEastAsia"/>
                <w:szCs w:val="21"/>
              </w:rPr>
              <w:t>黑色</w:t>
            </w:r>
            <w:r>
              <w:rPr>
                <w:rFonts w:asciiTheme="minorEastAsia" w:hAnsiTheme="minorEastAsia"/>
                <w:szCs w:val="21"/>
              </w:rPr>
              <w:t>三分钟”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--创建医生为本的“</w:t>
            </w:r>
            <w:r>
              <w:rPr>
                <w:rFonts w:hint="eastAsia" w:asciiTheme="minorEastAsia" w:hAnsiTheme="minorEastAsia"/>
                <w:szCs w:val="21"/>
              </w:rPr>
              <w:t>明主</w:t>
            </w:r>
            <w:r>
              <w:rPr>
                <w:rFonts w:asciiTheme="minorEastAsia" w:hAnsiTheme="minorEastAsia"/>
                <w:szCs w:val="21"/>
              </w:rPr>
              <w:t>互动式”</w:t>
            </w:r>
            <w:r>
              <w:rPr>
                <w:rFonts w:hint="eastAsia" w:asciiTheme="minorEastAsia" w:hAnsiTheme="minorEastAsia"/>
                <w:szCs w:val="21"/>
              </w:rPr>
              <w:t>英语</w:t>
            </w:r>
            <w:r>
              <w:rPr>
                <w:rFonts w:asciiTheme="minorEastAsia" w:hAnsiTheme="minorEastAsia"/>
                <w:szCs w:val="21"/>
              </w:rPr>
              <w:t>课堂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史红英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江苏省</w:t>
            </w:r>
            <w:r>
              <w:rPr>
                <w:rFonts w:asciiTheme="minorEastAsia" w:hAnsiTheme="minorEastAsia"/>
                <w:szCs w:val="21"/>
              </w:rPr>
              <w:t>溧阳</w:t>
            </w:r>
            <w:r>
              <w:rPr>
                <w:rFonts w:hint="eastAsia" w:asciiTheme="minorEastAsia" w:hAnsiTheme="minorEastAsia"/>
                <w:szCs w:val="21"/>
              </w:rPr>
              <w:t>中等</w:t>
            </w:r>
            <w:r>
              <w:rPr>
                <w:rFonts w:asciiTheme="minorEastAsia" w:hAnsiTheme="minorEastAsia"/>
                <w:szCs w:val="21"/>
              </w:rPr>
              <w:t>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51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读写</w:t>
            </w:r>
            <w:r>
              <w:rPr>
                <w:rFonts w:asciiTheme="minorEastAsia" w:hAnsiTheme="minorEastAsia"/>
                <w:szCs w:val="21"/>
              </w:rPr>
              <w:t>结合，构建高效课堂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胡  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</w:t>
            </w:r>
            <w:r>
              <w:rPr>
                <w:rFonts w:asciiTheme="minorEastAsia" w:hAnsiTheme="minorEastAsia"/>
                <w:szCs w:val="21"/>
              </w:rPr>
              <w:t>戴埠高级中学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52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新课标</w:t>
            </w:r>
            <w:r>
              <w:rPr>
                <w:rFonts w:asciiTheme="minorEastAsia" w:hAnsiTheme="minorEastAsia"/>
                <w:szCs w:val="21"/>
              </w:rPr>
              <w:t>下e教学在英语教学和学习中的实践初探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许  </w:t>
            </w:r>
            <w:r>
              <w:rPr>
                <w:rFonts w:asciiTheme="minorEastAsia" w:hAnsiTheme="minorEastAsia"/>
                <w:szCs w:val="21"/>
              </w:rPr>
              <w:t>喆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</w:t>
            </w:r>
            <w:r>
              <w:rPr>
                <w:rFonts w:asciiTheme="minorEastAsia" w:hAnsiTheme="minorEastAsia"/>
                <w:szCs w:val="21"/>
              </w:rPr>
              <w:t>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53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荡起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hint="eastAsia" w:asciiTheme="minorEastAsia" w:hAnsiTheme="minorEastAsia"/>
                <w:szCs w:val="21"/>
              </w:rPr>
              <w:t>乐学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hint="eastAsia" w:asciiTheme="minorEastAsia" w:hAnsiTheme="minorEastAsia"/>
                <w:szCs w:val="21"/>
              </w:rPr>
              <w:t>和</w:t>
            </w:r>
            <w:r>
              <w:rPr>
                <w:rFonts w:asciiTheme="minorEastAsia" w:hAnsiTheme="minorEastAsia"/>
                <w:szCs w:val="21"/>
              </w:rPr>
              <w:t>“</w:t>
            </w:r>
            <w:r>
              <w:rPr>
                <w:rFonts w:hint="eastAsia" w:asciiTheme="minorEastAsia" w:hAnsiTheme="minorEastAsia"/>
                <w:szCs w:val="21"/>
              </w:rPr>
              <w:t>巧思</w:t>
            </w:r>
            <w:r>
              <w:rPr>
                <w:rFonts w:asciiTheme="minorEastAsia" w:hAnsiTheme="minorEastAsia"/>
                <w:szCs w:val="21"/>
              </w:rPr>
              <w:t>”</w:t>
            </w:r>
            <w:r>
              <w:rPr>
                <w:rFonts w:hint="eastAsia" w:asciiTheme="minorEastAsia" w:hAnsiTheme="minorEastAsia"/>
                <w:szCs w:val="21"/>
              </w:rPr>
              <w:t>的</w:t>
            </w:r>
            <w:r>
              <w:rPr>
                <w:rFonts w:asciiTheme="minorEastAsia" w:hAnsiTheme="minorEastAsia"/>
                <w:szCs w:val="21"/>
              </w:rPr>
              <w:t>双桨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--浅谈优化初中英语教学中的复述策略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程  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</w:t>
            </w:r>
            <w:r>
              <w:rPr>
                <w:rFonts w:asciiTheme="minorEastAsia" w:hAnsiTheme="minorEastAsia"/>
                <w:szCs w:val="21"/>
              </w:rPr>
              <w:t>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54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由一堂</w:t>
            </w:r>
            <w:r>
              <w:rPr>
                <w:rFonts w:asciiTheme="minorEastAsia" w:hAnsiTheme="minorEastAsia"/>
                <w:szCs w:val="21"/>
              </w:rPr>
              <w:t>阅读课浅议初中英语阅读分层教学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黄玲霞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</w:t>
            </w:r>
            <w:r>
              <w:rPr>
                <w:rFonts w:asciiTheme="minorEastAsia" w:hAnsiTheme="minorEastAsia"/>
                <w:szCs w:val="21"/>
              </w:rPr>
              <w:t>第二十四中学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55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立足</w:t>
            </w:r>
            <w:r>
              <w:rPr>
                <w:rFonts w:asciiTheme="minorEastAsia" w:hAnsiTheme="minorEastAsia"/>
                <w:szCs w:val="21"/>
              </w:rPr>
              <w:t>task教学，提高学生</w:t>
            </w:r>
            <w:r>
              <w:rPr>
                <w:rFonts w:hint="eastAsia" w:asciiTheme="minorEastAsia" w:hAnsiTheme="minorEastAsia"/>
                <w:szCs w:val="21"/>
              </w:rPr>
              <w:t>英语</w:t>
            </w:r>
            <w:r>
              <w:rPr>
                <w:rFonts w:asciiTheme="minorEastAsia" w:hAnsiTheme="minorEastAsia"/>
                <w:szCs w:val="21"/>
              </w:rPr>
              <w:t>写作能力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史旭花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溧阳市</w:t>
            </w:r>
            <w:r>
              <w:rPr>
                <w:rFonts w:asciiTheme="minorEastAsia" w:hAnsiTheme="minorEastAsia"/>
                <w:szCs w:val="21"/>
              </w:rPr>
              <w:t>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56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英语</w:t>
            </w:r>
            <w:r>
              <w:rPr>
                <w:rFonts w:asciiTheme="minorEastAsia" w:hAnsiTheme="minorEastAsia"/>
                <w:szCs w:val="21"/>
              </w:rPr>
              <w:t>教学与E</w:t>
            </w:r>
            <w:r>
              <w:rPr>
                <w:rFonts w:hint="eastAsia" w:asciiTheme="minorEastAsia" w:hAnsiTheme="minorEastAsia"/>
                <w:szCs w:val="21"/>
              </w:rPr>
              <w:t>学习</w:t>
            </w:r>
            <w:r>
              <w:rPr>
                <w:rFonts w:asciiTheme="minorEastAsia" w:hAnsiTheme="minorEastAsia"/>
                <w:szCs w:val="21"/>
              </w:rPr>
              <w:t>整合发展问题辩证思考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戴届蕾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</w:t>
            </w:r>
            <w:r>
              <w:rPr>
                <w:rFonts w:asciiTheme="minorEastAsia" w:hAnsiTheme="minorEastAsia"/>
                <w:szCs w:val="21"/>
              </w:rPr>
              <w:t>北郊初中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57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优化</w:t>
            </w:r>
            <w:r>
              <w:rPr>
                <w:rFonts w:asciiTheme="minorEastAsia" w:hAnsiTheme="minorEastAsia"/>
                <w:szCs w:val="21"/>
              </w:rPr>
              <w:t>教学，无限思维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--浅谈英语教学中思维能力的培养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蒋文静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常州市新北区</w:t>
            </w:r>
            <w:r>
              <w:rPr>
                <w:rFonts w:asciiTheme="minorEastAsia" w:hAnsiTheme="minorEastAsia"/>
                <w:szCs w:val="21"/>
              </w:rPr>
              <w:t>吕墅中学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58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润物细无声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-浅析发展性评价对英语教学的潜移默化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刘亚萍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常州市新北区</w:t>
            </w:r>
            <w:r>
              <w:rPr>
                <w:rFonts w:asciiTheme="minorEastAsia" w:hAnsiTheme="minorEastAsia"/>
                <w:szCs w:val="21"/>
              </w:rPr>
              <w:t>吕墅中学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59</w:t>
            </w:r>
          </w:p>
        </w:tc>
        <w:tc>
          <w:tcPr>
            <w:tcW w:w="4953" w:type="dxa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简析学困生英语听力障碍及训练策略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贡洁娣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常州市邹区中学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60</w:t>
            </w:r>
          </w:p>
        </w:tc>
        <w:tc>
          <w:tcPr>
            <w:tcW w:w="49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浅谈如何在英语词汇教学中使用展评学习法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姜丹露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常州市勤业中学</w:t>
            </w:r>
          </w:p>
        </w:tc>
      </w:tr>
    </w:tbl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Latha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decorative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00"/>
    <w:rsid w:val="000505D8"/>
    <w:rsid w:val="00065CF8"/>
    <w:rsid w:val="000B5CE5"/>
    <w:rsid w:val="000C541F"/>
    <w:rsid w:val="000C62AE"/>
    <w:rsid w:val="000D2930"/>
    <w:rsid w:val="000E1CCE"/>
    <w:rsid w:val="00193E30"/>
    <w:rsid w:val="001C4C94"/>
    <w:rsid w:val="001E3C5B"/>
    <w:rsid w:val="0021495C"/>
    <w:rsid w:val="002403A6"/>
    <w:rsid w:val="00245D13"/>
    <w:rsid w:val="00260020"/>
    <w:rsid w:val="00265000"/>
    <w:rsid w:val="00274E1C"/>
    <w:rsid w:val="00295515"/>
    <w:rsid w:val="002C7741"/>
    <w:rsid w:val="002D37B2"/>
    <w:rsid w:val="0030641F"/>
    <w:rsid w:val="00316FFA"/>
    <w:rsid w:val="00325C6A"/>
    <w:rsid w:val="0033687C"/>
    <w:rsid w:val="00340C02"/>
    <w:rsid w:val="003642D5"/>
    <w:rsid w:val="00366328"/>
    <w:rsid w:val="00375012"/>
    <w:rsid w:val="00390376"/>
    <w:rsid w:val="003940ED"/>
    <w:rsid w:val="003B64C0"/>
    <w:rsid w:val="00404C7B"/>
    <w:rsid w:val="00473B48"/>
    <w:rsid w:val="00481473"/>
    <w:rsid w:val="004939D6"/>
    <w:rsid w:val="004A3D78"/>
    <w:rsid w:val="00521289"/>
    <w:rsid w:val="00521538"/>
    <w:rsid w:val="00556DF0"/>
    <w:rsid w:val="00567F6E"/>
    <w:rsid w:val="00570DB9"/>
    <w:rsid w:val="00572031"/>
    <w:rsid w:val="00582E4E"/>
    <w:rsid w:val="00592CE0"/>
    <w:rsid w:val="005A7B95"/>
    <w:rsid w:val="005B5FCC"/>
    <w:rsid w:val="005C0C08"/>
    <w:rsid w:val="005E172F"/>
    <w:rsid w:val="005F1D51"/>
    <w:rsid w:val="00610474"/>
    <w:rsid w:val="00612A44"/>
    <w:rsid w:val="00620F3B"/>
    <w:rsid w:val="006540CC"/>
    <w:rsid w:val="00697DB4"/>
    <w:rsid w:val="006B21B1"/>
    <w:rsid w:val="006D0AC7"/>
    <w:rsid w:val="00760464"/>
    <w:rsid w:val="00774801"/>
    <w:rsid w:val="00783791"/>
    <w:rsid w:val="00785BD4"/>
    <w:rsid w:val="0078640B"/>
    <w:rsid w:val="0079285B"/>
    <w:rsid w:val="007B78C5"/>
    <w:rsid w:val="007C660E"/>
    <w:rsid w:val="007D7CE6"/>
    <w:rsid w:val="007E7C28"/>
    <w:rsid w:val="007F41EA"/>
    <w:rsid w:val="007F575E"/>
    <w:rsid w:val="00842200"/>
    <w:rsid w:val="00854BD0"/>
    <w:rsid w:val="00894C82"/>
    <w:rsid w:val="008A1A38"/>
    <w:rsid w:val="008C70C3"/>
    <w:rsid w:val="008D1B09"/>
    <w:rsid w:val="008D21D1"/>
    <w:rsid w:val="008F7752"/>
    <w:rsid w:val="00920E77"/>
    <w:rsid w:val="0092189F"/>
    <w:rsid w:val="009811A0"/>
    <w:rsid w:val="009E219E"/>
    <w:rsid w:val="009F16DA"/>
    <w:rsid w:val="009F2E16"/>
    <w:rsid w:val="00A17B00"/>
    <w:rsid w:val="00A40F9A"/>
    <w:rsid w:val="00A459F7"/>
    <w:rsid w:val="00A46E5B"/>
    <w:rsid w:val="00A50EA9"/>
    <w:rsid w:val="00A66DBE"/>
    <w:rsid w:val="00AD5BF8"/>
    <w:rsid w:val="00AF3FEB"/>
    <w:rsid w:val="00B10638"/>
    <w:rsid w:val="00B40D88"/>
    <w:rsid w:val="00B41A92"/>
    <w:rsid w:val="00B85959"/>
    <w:rsid w:val="00B949DD"/>
    <w:rsid w:val="00B958E4"/>
    <w:rsid w:val="00BB0327"/>
    <w:rsid w:val="00BB2C01"/>
    <w:rsid w:val="00BC20FE"/>
    <w:rsid w:val="00BC53A5"/>
    <w:rsid w:val="00C4326E"/>
    <w:rsid w:val="00D23090"/>
    <w:rsid w:val="00D81302"/>
    <w:rsid w:val="00D90360"/>
    <w:rsid w:val="00DA32EB"/>
    <w:rsid w:val="00DB4356"/>
    <w:rsid w:val="00DC7DC7"/>
    <w:rsid w:val="00E31E25"/>
    <w:rsid w:val="00E40254"/>
    <w:rsid w:val="00E642BB"/>
    <w:rsid w:val="00E71BA4"/>
    <w:rsid w:val="00E94F10"/>
    <w:rsid w:val="00EC4EC5"/>
    <w:rsid w:val="00EF10B2"/>
    <w:rsid w:val="00F64D14"/>
    <w:rsid w:val="00F870B5"/>
    <w:rsid w:val="00FA0C09"/>
    <w:rsid w:val="00FD275F"/>
    <w:rsid w:val="34C846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403</Words>
  <Characters>2301</Characters>
  <Lines>19</Lines>
  <Paragraphs>5</Paragraphs>
  <TotalTime>0</TotalTime>
  <ScaleCrop>false</ScaleCrop>
  <LinksUpToDate>false</LinksUpToDate>
  <CharactersWithSpaces>2699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2014-12-16T04:25:00Z</dcterms:created>
  <dc:creator>jysly</dc:creator>
  <cp:lastModifiedBy>jysggs</cp:lastModifiedBy>
  <dcterms:modified xsi:type="dcterms:W3CDTF">2016-03-14T07:21:14Z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