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470B" w:rsidRPr="00052671" w:rsidRDefault="0028470B" w:rsidP="00C90A0F">
      <w:pPr>
        <w:spacing w:line="480" w:lineRule="exact"/>
        <w:jc w:val="center"/>
        <w:rPr>
          <w:rFonts w:eastAsia="仿宋_GB2312"/>
          <w:bCs/>
          <w:sz w:val="32"/>
          <w:szCs w:val="44"/>
        </w:rPr>
      </w:pPr>
    </w:p>
    <w:p w:rsidR="0028470B" w:rsidRPr="00052671" w:rsidRDefault="0028470B" w:rsidP="00C90A0F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28470B" w:rsidRPr="00052671" w:rsidRDefault="0028470B" w:rsidP="00C90A0F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28470B" w:rsidRPr="00052671" w:rsidRDefault="0028470B" w:rsidP="00C90A0F">
      <w:pPr>
        <w:spacing w:line="480" w:lineRule="exact"/>
        <w:jc w:val="center"/>
        <w:rPr>
          <w:rFonts w:eastAsia="仿宋_GB2312"/>
          <w:b/>
          <w:sz w:val="32"/>
          <w:szCs w:val="44"/>
        </w:rPr>
      </w:pPr>
    </w:p>
    <w:p w:rsidR="0028470B" w:rsidRDefault="0028470B" w:rsidP="00C90A0F">
      <w:pPr>
        <w:spacing w:line="480" w:lineRule="exact"/>
        <w:rPr>
          <w:rFonts w:eastAsia="仿宋_GB2312"/>
          <w:b/>
          <w:sz w:val="32"/>
          <w:szCs w:val="44"/>
        </w:rPr>
      </w:pPr>
    </w:p>
    <w:p w:rsidR="0028470B" w:rsidRDefault="0028470B" w:rsidP="00C90A0F">
      <w:pPr>
        <w:spacing w:line="480" w:lineRule="exact"/>
        <w:rPr>
          <w:rFonts w:eastAsia="仿宋_GB2312"/>
          <w:b/>
          <w:sz w:val="32"/>
          <w:szCs w:val="44"/>
        </w:rPr>
      </w:pPr>
    </w:p>
    <w:p w:rsidR="0028470B" w:rsidRPr="00052671" w:rsidRDefault="0028470B" w:rsidP="00C90A0F">
      <w:pPr>
        <w:spacing w:line="480" w:lineRule="exact"/>
        <w:rPr>
          <w:rFonts w:eastAsia="仿宋_GB2312"/>
          <w:b/>
          <w:sz w:val="32"/>
          <w:szCs w:val="44"/>
        </w:rPr>
      </w:pPr>
    </w:p>
    <w:p w:rsidR="0028470B" w:rsidRDefault="0028470B" w:rsidP="00C90A0F">
      <w:pPr>
        <w:spacing w:line="200" w:lineRule="exact"/>
        <w:jc w:val="center"/>
        <w:rPr>
          <w:rFonts w:eastAsia="仿宋_GB2312"/>
          <w:b/>
          <w:sz w:val="32"/>
          <w:szCs w:val="44"/>
        </w:rPr>
      </w:pPr>
    </w:p>
    <w:p w:rsidR="0028470B" w:rsidRPr="00052671" w:rsidRDefault="0028470B" w:rsidP="00C90A0F">
      <w:pPr>
        <w:spacing w:line="200" w:lineRule="exact"/>
        <w:jc w:val="center"/>
        <w:rPr>
          <w:rFonts w:eastAsia="仿宋_GB2312"/>
          <w:b/>
          <w:sz w:val="32"/>
          <w:szCs w:val="44"/>
        </w:rPr>
      </w:pPr>
    </w:p>
    <w:p w:rsidR="0028470B" w:rsidRPr="00052671" w:rsidRDefault="0028470B" w:rsidP="00C90A0F">
      <w:pPr>
        <w:jc w:val="center"/>
        <w:rPr>
          <w:rFonts w:eastAsia="楷体_GB2312"/>
          <w:sz w:val="32"/>
          <w:szCs w:val="28"/>
        </w:rPr>
      </w:pPr>
      <w:r w:rsidRPr="00052671">
        <w:rPr>
          <w:rFonts w:eastAsia="仿宋_GB2312" w:hint="eastAsia"/>
          <w:sz w:val="32"/>
          <w:szCs w:val="28"/>
        </w:rPr>
        <w:t>苏教科</w:t>
      </w:r>
      <w:r>
        <w:rPr>
          <w:rFonts w:eastAsia="仿宋_GB2312" w:hint="eastAsia"/>
          <w:sz w:val="32"/>
          <w:szCs w:val="28"/>
        </w:rPr>
        <w:t>研</w:t>
      </w:r>
      <w:r w:rsidRPr="00052671">
        <w:rPr>
          <w:rFonts w:eastAsia="仿宋_GB2312" w:hint="eastAsia"/>
          <w:sz w:val="32"/>
          <w:szCs w:val="28"/>
        </w:rPr>
        <w:t>〔</w:t>
      </w:r>
      <w:r w:rsidRPr="00052671">
        <w:rPr>
          <w:rFonts w:eastAsia="仿宋_GB2312"/>
          <w:sz w:val="32"/>
          <w:szCs w:val="28"/>
        </w:rPr>
        <w:t>201</w:t>
      </w:r>
      <w:r>
        <w:rPr>
          <w:rFonts w:eastAsia="仿宋_GB2312"/>
          <w:sz w:val="32"/>
          <w:szCs w:val="28"/>
        </w:rPr>
        <w:t>8</w:t>
      </w:r>
      <w:r w:rsidRPr="00052671">
        <w:rPr>
          <w:rFonts w:eastAsia="仿宋_GB2312" w:hint="eastAsia"/>
          <w:sz w:val="32"/>
          <w:szCs w:val="28"/>
        </w:rPr>
        <w:t>〕</w:t>
      </w:r>
      <w:r>
        <w:rPr>
          <w:rFonts w:eastAsia="仿宋_GB2312"/>
          <w:sz w:val="32"/>
          <w:szCs w:val="28"/>
        </w:rPr>
        <w:t>24</w:t>
      </w:r>
      <w:r w:rsidRPr="00052671">
        <w:rPr>
          <w:rFonts w:eastAsia="仿宋_GB2312" w:hint="eastAsia"/>
          <w:sz w:val="32"/>
          <w:szCs w:val="28"/>
        </w:rPr>
        <w:t>号</w:t>
      </w:r>
    </w:p>
    <w:p w:rsidR="0028470B" w:rsidRPr="00FA6D2D" w:rsidRDefault="0028470B" w:rsidP="00C90A0F">
      <w:pPr>
        <w:spacing w:line="360" w:lineRule="exact"/>
        <w:rPr>
          <w:b/>
          <w:sz w:val="44"/>
          <w:szCs w:val="44"/>
        </w:rPr>
      </w:pPr>
      <w:bookmarkStart w:id="0" w:name="_GoBack"/>
      <w:bookmarkEnd w:id="0"/>
    </w:p>
    <w:p w:rsidR="0028470B" w:rsidRDefault="0028470B" w:rsidP="00BA6531">
      <w:pPr>
        <w:jc w:val="center"/>
        <w:rPr>
          <w:rFonts w:ascii="黑体" w:eastAsia="黑体" w:hAnsi="黑体" w:cs="Times New Roman"/>
          <w:w w:val="90"/>
          <w:sz w:val="44"/>
          <w:szCs w:val="44"/>
        </w:rPr>
      </w:pPr>
      <w:r>
        <w:rPr>
          <w:rFonts w:ascii="黑体" w:eastAsia="黑体" w:hAnsi="黑体" w:cs="黑体" w:hint="eastAsia"/>
          <w:w w:val="90"/>
          <w:sz w:val="44"/>
          <w:szCs w:val="44"/>
        </w:rPr>
        <w:t>关于组织</w:t>
      </w:r>
      <w:r w:rsidRPr="00B92A72">
        <w:rPr>
          <w:rFonts w:ascii="黑体" w:eastAsia="黑体" w:hAnsi="黑体" w:cs="黑体" w:hint="eastAsia"/>
          <w:w w:val="90"/>
          <w:sz w:val="44"/>
          <w:szCs w:val="44"/>
        </w:rPr>
        <w:t>江苏省基础教育教学研究论文</w:t>
      </w:r>
    </w:p>
    <w:p w:rsidR="0028470B" w:rsidRDefault="0028470B" w:rsidP="00BA6531">
      <w:pPr>
        <w:jc w:val="center"/>
        <w:rPr>
          <w:rFonts w:ascii="黑体" w:eastAsia="黑体" w:hAnsi="黑体" w:cs="Times New Roman"/>
          <w:w w:val="90"/>
          <w:sz w:val="44"/>
          <w:szCs w:val="44"/>
        </w:rPr>
      </w:pPr>
      <w:r w:rsidRPr="00B92A72">
        <w:rPr>
          <w:rFonts w:ascii="黑体" w:eastAsia="黑体" w:hAnsi="黑体" w:cs="黑体" w:hint="eastAsia"/>
          <w:w w:val="90"/>
          <w:sz w:val="44"/>
          <w:szCs w:val="44"/>
        </w:rPr>
        <w:t>评选</w:t>
      </w:r>
      <w:r>
        <w:rPr>
          <w:rFonts w:ascii="黑体" w:eastAsia="黑体" w:hAnsi="黑体" w:cs="黑体" w:hint="eastAsia"/>
          <w:w w:val="90"/>
          <w:sz w:val="44"/>
          <w:szCs w:val="44"/>
        </w:rPr>
        <w:t>活动的通知</w:t>
      </w:r>
    </w:p>
    <w:p w:rsidR="0028470B" w:rsidRPr="00B92A72" w:rsidRDefault="0028470B" w:rsidP="00BA6531">
      <w:pPr>
        <w:jc w:val="center"/>
        <w:rPr>
          <w:rFonts w:ascii="黑体" w:eastAsia="黑体" w:hAnsi="黑体" w:cs="Times New Roman"/>
          <w:w w:val="90"/>
          <w:sz w:val="44"/>
          <w:szCs w:val="44"/>
        </w:rPr>
      </w:pPr>
    </w:p>
    <w:p w:rsidR="0028470B" w:rsidRPr="00CD44C1" w:rsidRDefault="0028470B" w:rsidP="00DE5618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 w:rsidRPr="00CD44C1">
        <w:rPr>
          <w:rFonts w:ascii="仿宋_GB2312" w:eastAsia="仿宋_GB2312" w:cs="仿宋_GB2312" w:hint="eastAsia"/>
          <w:sz w:val="32"/>
          <w:szCs w:val="32"/>
        </w:rPr>
        <w:t>各设区市教</w:t>
      </w:r>
      <w:r>
        <w:rPr>
          <w:rFonts w:ascii="仿宋_GB2312" w:eastAsia="仿宋_GB2312" w:cs="仿宋_GB2312" w:hint="eastAsia"/>
          <w:sz w:val="32"/>
          <w:szCs w:val="32"/>
        </w:rPr>
        <w:t>科院</w:t>
      </w:r>
      <w:r w:rsidRPr="00D94316">
        <w:rPr>
          <w:rFonts w:ascii="仿宋_GB2312" w:eastAsia="仿宋_GB2312" w:cs="仿宋_GB2312" w:hint="eastAsia"/>
          <w:color w:val="000000"/>
          <w:sz w:val="32"/>
          <w:szCs w:val="32"/>
        </w:rPr>
        <w:t>（教</w:t>
      </w:r>
      <w:r>
        <w:rPr>
          <w:rFonts w:ascii="仿宋_GB2312" w:eastAsia="仿宋_GB2312" w:cs="仿宋_GB2312" w:hint="eastAsia"/>
          <w:color w:val="000000"/>
          <w:sz w:val="32"/>
          <w:szCs w:val="32"/>
        </w:rPr>
        <w:t>研室</w:t>
      </w:r>
      <w:r w:rsidRPr="00D94316">
        <w:rPr>
          <w:rFonts w:ascii="仿宋_GB2312" w:eastAsia="仿宋_GB2312" w:cs="仿宋_GB2312" w:hint="eastAsia"/>
          <w:color w:val="000000"/>
          <w:sz w:val="32"/>
          <w:szCs w:val="32"/>
        </w:rPr>
        <w:t>、教科研中心）：</w:t>
      </w:r>
    </w:p>
    <w:p w:rsidR="0028470B" w:rsidRPr="00CD44C1" w:rsidRDefault="0028470B" w:rsidP="00DE5618">
      <w:pPr>
        <w:spacing w:line="580" w:lineRule="exact"/>
        <w:rPr>
          <w:rFonts w:ascii="仿宋_GB2312" w:eastAsia="仿宋_GB2312" w:cs="Times New Roman"/>
          <w:sz w:val="32"/>
          <w:szCs w:val="32"/>
        </w:rPr>
      </w:pPr>
      <w:r w:rsidRPr="00CD44C1">
        <w:rPr>
          <w:rFonts w:ascii="仿宋_GB2312" w:eastAsia="仿宋_GB2312" w:cs="仿宋_GB2312"/>
          <w:sz w:val="32"/>
          <w:szCs w:val="32"/>
        </w:rPr>
        <w:t xml:space="preserve">   </w:t>
      </w:r>
      <w:r w:rsidRPr="00CD44C1">
        <w:rPr>
          <w:rFonts w:ascii="仿宋_GB2312" w:eastAsia="仿宋_GB2312" w:cs="仿宋_GB2312" w:hint="eastAsia"/>
          <w:sz w:val="32"/>
          <w:szCs w:val="32"/>
        </w:rPr>
        <w:t>为了进一步提升我省中小学、幼儿教育、特殊教育教师的理论素养和专业水平，推进新课改背景下教育教学改革与发展，我室决定组织江苏省基础教育教学研究论文评选活动。现将具体事宜通知如下：</w:t>
      </w:r>
    </w:p>
    <w:p w:rsidR="0028470B" w:rsidRPr="00CD44C1" w:rsidRDefault="0028470B" w:rsidP="007A5EC0">
      <w:pPr>
        <w:pStyle w:val="a3"/>
        <w:spacing w:line="580" w:lineRule="exact"/>
        <w:ind w:firstLineChars="218" w:firstLine="698"/>
        <w:rPr>
          <w:rFonts w:eastAsia="黑体"/>
          <w:b w:val="0"/>
          <w:bCs w:val="0"/>
          <w:sz w:val="32"/>
          <w:szCs w:val="32"/>
        </w:rPr>
      </w:pPr>
      <w:r w:rsidRPr="00CD44C1">
        <w:rPr>
          <w:rFonts w:eastAsia="黑体" w:cs="黑体" w:hint="eastAsia"/>
          <w:b w:val="0"/>
          <w:bCs w:val="0"/>
          <w:sz w:val="32"/>
          <w:szCs w:val="32"/>
        </w:rPr>
        <w:t>一、参评范围及数量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仿宋_GB2312" w:eastAsia="仿宋_GB2312" w:cs="仿宋_GB2312"/>
          <w:sz w:val="32"/>
          <w:szCs w:val="32"/>
        </w:rPr>
        <w:t xml:space="preserve">  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本省中小学、幼儿园、特殊教育学校教师，教科研人员，教育管理人员。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小学、初中语文数学外语、幼教学科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报送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30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篇，小学、初中其他学科、特教学科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报送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篇。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3.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高中语文数学外语学科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报送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20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篇，其他学科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15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篇。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4.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非学科的综合专题类文章每市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报送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10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篇。</w:t>
      </w:r>
    </w:p>
    <w:p w:rsidR="0028470B" w:rsidRPr="00CD44C1" w:rsidRDefault="0028470B" w:rsidP="007A5EC0">
      <w:pPr>
        <w:pStyle w:val="a3"/>
        <w:spacing w:line="580" w:lineRule="exact"/>
        <w:ind w:firstLineChars="200" w:firstLine="640"/>
        <w:rPr>
          <w:rFonts w:eastAsia="黑体"/>
          <w:b w:val="0"/>
          <w:bCs w:val="0"/>
          <w:sz w:val="32"/>
          <w:szCs w:val="32"/>
        </w:rPr>
      </w:pPr>
      <w:r w:rsidRPr="00CD44C1">
        <w:rPr>
          <w:rFonts w:eastAsia="黑体" w:cs="黑体" w:hint="eastAsia"/>
          <w:b w:val="0"/>
          <w:bCs w:val="0"/>
          <w:sz w:val="32"/>
          <w:szCs w:val="32"/>
        </w:rPr>
        <w:lastRenderedPageBreak/>
        <w:t>二、论文报送要求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仿宋_GB2312" w:eastAsia="仿宋_GB2312" w:cs="仿宋_GB2312"/>
          <w:sz w:val="32"/>
          <w:szCs w:val="32"/>
        </w:rPr>
        <w:t xml:space="preserve">  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每位作者限报一篇参评论文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，每篇论文的作者不超过</w:t>
      </w:r>
      <w:r>
        <w:rPr>
          <w:rFonts w:ascii="Times New Roman" w:eastAsia="仿宋_GB2312" w:hAnsi="Times New Roman" w:cs="仿宋_GB2312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位。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2.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论文选题围绕新课程改革，聚焦课堂教学。参评论文要求理</w:t>
      </w:r>
      <w:r w:rsidRPr="00D94316">
        <w:rPr>
          <w:rFonts w:ascii="Times New Roman" w:eastAsia="仿宋_GB2312" w:hAnsi="Times New Roman" w:cs="仿宋_GB2312" w:hint="eastAsia"/>
          <w:color w:val="000000"/>
          <w:sz w:val="32"/>
          <w:szCs w:val="32"/>
        </w:rPr>
        <w:t>论与实际结合，体现创新精神，能够反映出作者教育教学、教育管理和研究工作的实践探索。鼓励作者从自身教学实践出发，开展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课程教学改革研究，撰写相关论文。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3.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我室将提供一些论文选题（详见附件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1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）供参考，参加评选的老师可以围绕给定选题撰写论文，也可以自由选择题目进行论文撰写。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4.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文章必须为作者原创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引用他人的文章应注明出处。如有抄袭行为，将取消作者参评资格，并向相关地区教育行政部门、学校或单位通报。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5.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论文字数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4000-6000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字。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C80563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6.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已在公开发行的报刊上发表过的论文以及具体的教材分析、课堂实录、教学案例、随笔不在参评之列。</w:t>
      </w:r>
    </w:p>
    <w:p w:rsidR="0028470B" w:rsidRDefault="0028470B" w:rsidP="00DE5618">
      <w:pPr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7.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参评作者需填写《江苏省基础教育教学研究论文参评表》（附件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2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），并将该表与论文装订在一起报送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，同时报送电子稿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   8.</w:t>
      </w:r>
      <w:r>
        <w:rPr>
          <w:rFonts w:ascii="Times New Roman" w:eastAsia="仿宋_GB2312" w:hAnsi="Times New Roman" w:cs="仿宋_GB2312" w:hint="eastAsia"/>
          <w:sz w:val="32"/>
          <w:szCs w:val="32"/>
        </w:rPr>
        <w:t>论文格式具体参考附件</w:t>
      </w:r>
      <w:r>
        <w:rPr>
          <w:rFonts w:ascii="Times New Roman" w:eastAsia="仿宋_GB2312" w:hAnsi="Times New Roman" w:cs="仿宋_GB2312"/>
          <w:sz w:val="32"/>
          <w:szCs w:val="32"/>
        </w:rPr>
        <w:t>3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8470B" w:rsidRPr="00CD44C1" w:rsidRDefault="0028470B" w:rsidP="00DE5618">
      <w:pPr>
        <w:spacing w:line="580" w:lineRule="exact"/>
        <w:rPr>
          <w:rFonts w:ascii="Times New Roman" w:eastAsia="黑体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CD44C1">
        <w:rPr>
          <w:rFonts w:ascii="Times New Roman" w:eastAsia="黑体" w:hAnsi="黑体" w:cs="黑体" w:hint="eastAsia"/>
          <w:sz w:val="32"/>
          <w:szCs w:val="32"/>
        </w:rPr>
        <w:t>三、组织评审</w:t>
      </w:r>
    </w:p>
    <w:p w:rsidR="0028470B" w:rsidRPr="00CD44C1" w:rsidRDefault="0028470B" w:rsidP="00ED0CDD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各设区市</w:t>
      </w:r>
      <w:r>
        <w:rPr>
          <w:rFonts w:ascii="Times New Roman" w:eastAsia="仿宋_GB2312" w:hAnsi="Times New Roman" w:cs="仿宋_GB2312" w:hint="eastAsia"/>
          <w:sz w:val="32"/>
          <w:szCs w:val="32"/>
        </w:rPr>
        <w:t>教科院</w:t>
      </w:r>
      <w:r>
        <w:rPr>
          <w:rFonts w:ascii="仿宋_GB2312" w:eastAsia="仿宋_GB2312" w:cs="仿宋_GB2312" w:hint="eastAsia"/>
          <w:sz w:val="32"/>
          <w:szCs w:val="32"/>
        </w:rPr>
        <w:t>（教研室</w:t>
      </w:r>
      <w:r w:rsidRPr="00CD44C1">
        <w:rPr>
          <w:rFonts w:ascii="仿宋_GB2312" w:eastAsia="仿宋_GB2312" w:cs="仿宋_GB2312" w:hint="eastAsia"/>
          <w:sz w:val="32"/>
          <w:szCs w:val="32"/>
        </w:rPr>
        <w:t>、教科研中心）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负责组织初评，评选出的论文由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市教研员按照</w:t>
      </w:r>
      <w:r>
        <w:rPr>
          <w:rFonts w:ascii="Times New Roman" w:eastAsia="仿宋_GB2312" w:hAnsi="Times New Roman" w:cs="仿宋_GB2312" w:hint="eastAsia"/>
          <w:sz w:val="32"/>
          <w:szCs w:val="32"/>
        </w:rPr>
        <w:t>学段、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学科类别分别报给我室对应学科教研员，并同时报送《学科论文目录汇总表》（附件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），论文纸质稿报送</w:t>
      </w:r>
      <w:r w:rsidRPr="00D94316">
        <w:rPr>
          <w:rFonts w:ascii="Times New Roman" w:eastAsia="仿宋_GB2312" w:hAnsi="Times New Roman" w:cs="仿宋_GB2312"/>
          <w:sz w:val="32"/>
          <w:szCs w:val="32"/>
        </w:rPr>
        <w:t>1</w:t>
      </w:r>
      <w:r w:rsidRPr="00D94316">
        <w:rPr>
          <w:rFonts w:ascii="Times New Roman" w:eastAsia="仿宋_GB2312" w:hAnsi="Times New Roman" w:cs="仿宋_GB2312" w:hint="eastAsia"/>
          <w:sz w:val="32"/>
          <w:szCs w:val="32"/>
        </w:rPr>
        <w:t>份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，电子稿同时发给相关教研员。论文报送截止时间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为</w:t>
      </w:r>
      <w:smartTag w:uri="urn:schemas-microsoft-com:office:smarttags" w:element="chsdate">
        <w:smartTagPr>
          <w:attr w:name="Year" w:val="2018"/>
          <w:attr w:name="Month" w:val="9"/>
          <w:attr w:name="Day" w:val="30"/>
          <w:attr w:name="IsLunarDate" w:val="False"/>
          <w:attr w:name="IsROCDate" w:val="False"/>
        </w:smartTagPr>
        <w:r w:rsidRPr="00CD44C1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CD44C1">
          <w:rPr>
            <w:rFonts w:ascii="Times New Roman" w:eastAsia="仿宋_GB2312" w:hAnsi="Times New Roman" w:cs="仿宋_GB2312" w:hint="eastAsia"/>
            <w:sz w:val="32"/>
            <w:szCs w:val="32"/>
          </w:rPr>
          <w:t>年</w:t>
        </w:r>
        <w:r w:rsidRPr="00CD44C1">
          <w:rPr>
            <w:rFonts w:ascii="Times New Roman" w:eastAsia="仿宋_GB2312" w:hAnsi="Times New Roman" w:cs="Times New Roman"/>
            <w:sz w:val="32"/>
            <w:szCs w:val="32"/>
          </w:rPr>
          <w:t>9</w:t>
        </w:r>
        <w:r w:rsidRPr="00CD44C1">
          <w:rPr>
            <w:rFonts w:ascii="Times New Roman" w:eastAsia="仿宋_GB2312" w:hAnsi="Times New Roman" w:cs="仿宋_GB2312" w:hint="eastAsia"/>
            <w:sz w:val="32"/>
            <w:szCs w:val="32"/>
          </w:rPr>
          <w:t>月</w:t>
        </w:r>
        <w:r w:rsidRPr="00CD44C1">
          <w:rPr>
            <w:rFonts w:ascii="Times New Roman" w:eastAsia="仿宋_GB2312" w:hAnsi="Times New Roman" w:cs="Times New Roman"/>
            <w:sz w:val="32"/>
            <w:szCs w:val="32"/>
          </w:rPr>
          <w:t>30</w:t>
        </w:r>
        <w:r w:rsidRPr="00CD44C1">
          <w:rPr>
            <w:rFonts w:ascii="Times New Roman" w:eastAsia="仿宋_GB2312" w:hAnsi="Times New Roman" w:cs="仿宋_GB2312" w:hint="eastAsia"/>
            <w:sz w:val="32"/>
            <w:szCs w:val="32"/>
          </w:rPr>
          <w:t>日</w:t>
        </w:r>
      </w:smartTag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28470B" w:rsidRDefault="0028470B" w:rsidP="00DE5618">
      <w:pPr>
        <w:spacing w:line="580" w:lineRule="exact"/>
        <w:rPr>
          <w:rFonts w:ascii="Times New Roman" w:eastAsia="仿宋_GB2312" w:hAnsi="Times New Roman" w:cs="仿宋_GB2312"/>
          <w:sz w:val="32"/>
          <w:szCs w:val="32"/>
        </w:rPr>
      </w:pPr>
      <w:r w:rsidRPr="00C80563">
        <w:rPr>
          <w:rFonts w:ascii="Times New Roman" w:eastAsia="仿宋_GB2312" w:hAnsi="Times New Roman" w:cs="Times New Roman"/>
          <w:color w:val="333333"/>
          <w:sz w:val="32"/>
          <w:szCs w:val="32"/>
        </w:rPr>
        <w:t xml:space="preserve">   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我室将成立论文评审委员会，邀请相关专家对论文进行评比。论文评审委员会将本着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公开、公平、公正的原则，根据论文</w:t>
      </w:r>
      <w:r>
        <w:rPr>
          <w:rFonts w:ascii="Times New Roman" w:eastAsia="仿宋_GB2312" w:hAnsi="Times New Roman" w:cs="仿宋_GB2312" w:hint="eastAsia"/>
          <w:sz w:val="32"/>
          <w:szCs w:val="32"/>
        </w:rPr>
        <w:t>质量、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参评比例，分别评选出一、二、三等奖。</w:t>
      </w:r>
    </w:p>
    <w:p w:rsidR="0028470B" w:rsidRPr="00CD44C1" w:rsidRDefault="0028470B" w:rsidP="00DE5618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/>
          <w:sz w:val="32"/>
          <w:szCs w:val="32"/>
        </w:rPr>
        <w:t xml:space="preserve">   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D44C1">
        <w:rPr>
          <w:rFonts w:ascii="Times New Roman" w:eastAsia="黑体" w:hAnsi="黑体" w:cs="黑体" w:hint="eastAsia"/>
          <w:sz w:val="32"/>
          <w:szCs w:val="32"/>
        </w:rPr>
        <w:t>四、交流展示</w:t>
      </w:r>
    </w:p>
    <w:p w:rsidR="0028470B" w:rsidRPr="00CD44C1" w:rsidRDefault="0028470B" w:rsidP="006D06F6">
      <w:pPr>
        <w:spacing w:line="580" w:lineRule="exact"/>
        <w:ind w:firstLine="630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我室将在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年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12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月召开江苏省基础教育教学研究论文省级颁奖仪式暨教学论坛活动，届时将邀请部分获奖代表参加相关活动。</w:t>
      </w:r>
    </w:p>
    <w:p w:rsidR="0028470B" w:rsidRPr="00CD44C1" w:rsidRDefault="0028470B" w:rsidP="00C90A0F">
      <w:pPr>
        <w:widowControl/>
        <w:shd w:val="clear" w:color="auto" w:fill="FFFFFF"/>
        <w:spacing w:before="100" w:beforeAutospacing="1" w:after="150" w:line="580" w:lineRule="exact"/>
        <w:ind w:firstLineChars="50" w:firstLine="160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hAnsi="Times New Roman" w:cs="Times New Roman"/>
          <w:kern w:val="0"/>
          <w:sz w:val="32"/>
          <w:szCs w:val="32"/>
        </w:rPr>
        <w:t xml:space="preserve">  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附件：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1.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江苏省基础教育教学研究论文参考选题</w:t>
      </w:r>
    </w:p>
    <w:p w:rsidR="0028470B" w:rsidRPr="00CD44C1" w:rsidRDefault="0028470B" w:rsidP="006D06F6">
      <w:pPr>
        <w:spacing w:line="580" w:lineRule="exact"/>
        <w:jc w:val="center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2.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江苏省基础教育教学研究论文参评表</w:t>
      </w:r>
    </w:p>
    <w:p w:rsidR="0028470B" w:rsidRDefault="0028470B" w:rsidP="006D06F6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</w:t>
      </w:r>
      <w:r w:rsidRPr="00CD44C1">
        <w:rPr>
          <w:rFonts w:ascii="Times New Roman" w:eastAsia="仿宋_GB2312" w:hAnsi="Times New Roman" w:cs="Times New Roman"/>
          <w:sz w:val="32"/>
          <w:szCs w:val="32"/>
        </w:rPr>
        <w:t>3.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江苏省基础教育教学研究论文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撰写格式</w:t>
      </w:r>
    </w:p>
    <w:p w:rsidR="0028470B" w:rsidRPr="00CD44C1" w:rsidRDefault="0028470B" w:rsidP="006D06F6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 xml:space="preserve">            4.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江苏省基础教育教学研究论文目录汇总表</w:t>
      </w:r>
    </w:p>
    <w:p w:rsidR="0028470B" w:rsidRPr="00CD44C1" w:rsidRDefault="0028470B" w:rsidP="00810036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                     </w:t>
      </w:r>
      <w:r w:rsidRPr="00CD44C1">
        <w:rPr>
          <w:rFonts w:ascii="Times New Roman" w:eastAsia="仿宋_GB2312" w:hAnsi="Times New Roman" w:cs="仿宋_GB2312" w:hint="eastAsia"/>
          <w:sz w:val="32"/>
          <w:szCs w:val="32"/>
        </w:rPr>
        <w:t>江苏省中小学教学研究室</w:t>
      </w:r>
    </w:p>
    <w:p w:rsidR="0028470B" w:rsidRPr="00CD44C1" w:rsidRDefault="0028470B" w:rsidP="00DE5618">
      <w:pPr>
        <w:widowControl/>
        <w:shd w:val="clear" w:color="auto" w:fill="FFFFFF"/>
        <w:spacing w:before="100" w:beforeAutospacing="1" w:after="150" w:line="580" w:lineRule="exact"/>
        <w:jc w:val="left"/>
        <w:rPr>
          <w:rFonts w:ascii="Times New Roman" w:eastAsia="仿宋_GB2312" w:hAnsi="Times New Roman" w:cs="Times New Roman"/>
          <w:sz w:val="36"/>
          <w:szCs w:val="36"/>
        </w:rPr>
      </w:pPr>
      <w:r w:rsidRPr="00CD44C1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</w:t>
      </w:r>
      <w:smartTag w:uri="urn:schemas-microsoft-com:office:smarttags" w:element="chsdate">
        <w:smartTagPr>
          <w:attr w:name="Year" w:val="2018"/>
          <w:attr w:name="Month" w:val="4"/>
          <w:attr w:name="Day" w:val="16"/>
          <w:attr w:name="IsLunarDate" w:val="False"/>
          <w:attr w:name="IsROCDate" w:val="False"/>
        </w:smartTagPr>
        <w:r w:rsidRPr="00CD44C1">
          <w:rPr>
            <w:rFonts w:ascii="Times New Roman" w:eastAsia="仿宋_GB2312" w:hAnsi="Times New Roman" w:cs="Times New Roman"/>
            <w:sz w:val="32"/>
            <w:szCs w:val="32"/>
          </w:rPr>
          <w:t>2018</w:t>
        </w:r>
        <w:r w:rsidRPr="00CD44C1">
          <w:rPr>
            <w:rFonts w:ascii="Times New Roman" w:eastAsia="仿宋_GB2312" w:cs="仿宋_GB2312" w:hint="eastAsia"/>
            <w:sz w:val="32"/>
            <w:szCs w:val="32"/>
          </w:rPr>
          <w:t>年</w:t>
        </w:r>
        <w:r>
          <w:rPr>
            <w:rFonts w:ascii="Times New Roman" w:eastAsia="仿宋_GB2312" w:cs="Times New Roman"/>
            <w:sz w:val="32"/>
            <w:szCs w:val="32"/>
          </w:rPr>
          <w:t>4</w:t>
        </w:r>
        <w:r w:rsidRPr="00CD44C1">
          <w:rPr>
            <w:rFonts w:ascii="Times New Roman" w:eastAsia="仿宋_GB2312" w:cs="仿宋_GB2312" w:hint="eastAsia"/>
            <w:sz w:val="32"/>
            <w:szCs w:val="32"/>
          </w:rPr>
          <w:t>月</w:t>
        </w:r>
        <w:r>
          <w:rPr>
            <w:rFonts w:ascii="Times New Roman" w:eastAsia="仿宋_GB2312" w:cs="Times New Roman"/>
            <w:sz w:val="32"/>
            <w:szCs w:val="32"/>
          </w:rPr>
          <w:t>16</w:t>
        </w:r>
        <w:r w:rsidRPr="00CD44C1">
          <w:rPr>
            <w:rFonts w:ascii="Times New Roman" w:eastAsia="仿宋_GB2312" w:cs="仿宋_GB2312" w:hint="eastAsia"/>
            <w:sz w:val="32"/>
            <w:szCs w:val="32"/>
          </w:rPr>
          <w:t>日</w:t>
        </w:r>
      </w:smartTag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</w:p>
    <w:p w:rsidR="0028470B" w:rsidRPr="005B649C" w:rsidRDefault="0028470B" w:rsidP="00BD54E9">
      <w:pPr>
        <w:tabs>
          <w:tab w:val="left" w:pos="7088"/>
        </w:tabs>
        <w:spacing w:line="520" w:lineRule="exact"/>
        <w:jc w:val="left"/>
        <w:rPr>
          <w:rFonts w:ascii="黑体" w:eastAsia="黑体" w:hAnsi="黑体"/>
          <w:color w:val="000000"/>
          <w:kern w:val="0"/>
          <w:sz w:val="32"/>
          <w:szCs w:val="32"/>
        </w:rPr>
      </w:pPr>
      <w:r w:rsidRPr="005B649C">
        <w:rPr>
          <w:rFonts w:ascii="黑体" w:eastAsia="黑体" w:hAnsi="黑体" w:hint="eastAsia"/>
          <w:color w:val="000000"/>
          <w:kern w:val="0"/>
          <w:sz w:val="32"/>
          <w:szCs w:val="32"/>
        </w:rPr>
        <w:t>主题词：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基础教育</w:t>
      </w:r>
      <w:r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论文</w:t>
      </w:r>
      <w:r>
        <w:rPr>
          <w:rFonts w:ascii="黑体" w:eastAsia="黑体" w:hAnsi="黑体"/>
          <w:color w:val="000000"/>
          <w:kern w:val="0"/>
          <w:sz w:val="32"/>
          <w:szCs w:val="32"/>
        </w:rPr>
        <w:t xml:space="preserve">  </w:t>
      </w:r>
      <w:r>
        <w:rPr>
          <w:rFonts w:ascii="黑体" w:eastAsia="黑体" w:hAnsi="黑体" w:hint="eastAsia"/>
          <w:color w:val="000000"/>
          <w:kern w:val="0"/>
          <w:sz w:val="32"/>
          <w:szCs w:val="32"/>
        </w:rPr>
        <w:t>评选</w:t>
      </w:r>
    </w:p>
    <w:p w:rsidR="0028470B" w:rsidRPr="005B649C" w:rsidRDefault="00FA6D2D" w:rsidP="00BD54E9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33020</wp:posOffset>
                </wp:positionV>
                <wp:extent cx="5600700" cy="0"/>
                <wp:effectExtent l="8255" t="12700" r="10795" b="635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DF2EF2" id="Line 4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.6pt" to="6in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429260</wp:posOffset>
                </wp:positionV>
                <wp:extent cx="5615940" cy="0"/>
                <wp:effectExtent l="8255" t="8890" r="14605" b="1016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C8FC2" id="Line 3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3.8pt" to="433.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hBGGQIAADM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" strokeweight="1pt"/>
            </w:pict>
          </mc:Fallback>
        </mc:AlternateContent>
      </w:r>
      <w:r w:rsidR="0028470B" w:rsidRPr="005B649C">
        <w:rPr>
          <w:rFonts w:ascii="仿宋" w:eastAsia="仿宋" w:hAnsi="仿宋" w:hint="eastAsia"/>
          <w:sz w:val="32"/>
          <w:szCs w:val="32"/>
        </w:rPr>
        <w:t>江苏省中小学教学研究室</w:t>
      </w:r>
      <w:r w:rsidR="0028470B" w:rsidRPr="005B649C">
        <w:rPr>
          <w:rFonts w:ascii="仿宋" w:eastAsia="仿宋" w:hAnsi="仿宋"/>
          <w:sz w:val="32"/>
          <w:szCs w:val="32"/>
        </w:rPr>
        <w:t xml:space="preserve">        </w:t>
      </w:r>
      <w:r w:rsidR="0028470B">
        <w:rPr>
          <w:rFonts w:ascii="仿宋" w:eastAsia="仿宋" w:hAnsi="仿宋"/>
          <w:sz w:val="32"/>
          <w:szCs w:val="32"/>
        </w:rPr>
        <w:t xml:space="preserve">    </w:t>
      </w:r>
      <w:smartTag w:uri="urn:schemas-microsoft-com:office:smarttags" w:element="chsdate">
        <w:smartTagPr>
          <w:attr w:name="Year" w:val="2018"/>
          <w:attr w:name="Month" w:val="4"/>
          <w:attr w:name="Day" w:val="16"/>
          <w:attr w:name="IsLunarDate" w:val="False"/>
          <w:attr w:name="IsROCDate" w:val="False"/>
        </w:smartTagPr>
        <w:r w:rsidR="0028470B" w:rsidRPr="005B649C">
          <w:rPr>
            <w:rFonts w:ascii="仿宋" w:eastAsia="仿宋" w:hAnsi="仿宋"/>
            <w:sz w:val="32"/>
            <w:szCs w:val="32"/>
          </w:rPr>
          <w:t>2018</w:t>
        </w:r>
        <w:r w:rsidR="0028470B" w:rsidRPr="005B649C">
          <w:rPr>
            <w:rFonts w:ascii="仿宋" w:eastAsia="仿宋" w:hAnsi="仿宋" w:hint="eastAsia"/>
            <w:sz w:val="32"/>
            <w:szCs w:val="32"/>
          </w:rPr>
          <w:t>年</w:t>
        </w:r>
        <w:r w:rsidR="0028470B">
          <w:rPr>
            <w:rFonts w:ascii="仿宋" w:eastAsia="仿宋" w:hAnsi="仿宋"/>
            <w:sz w:val="32"/>
            <w:szCs w:val="32"/>
          </w:rPr>
          <w:t>4</w:t>
        </w:r>
        <w:r w:rsidR="0028470B" w:rsidRPr="005B649C">
          <w:rPr>
            <w:rFonts w:ascii="仿宋" w:eastAsia="仿宋" w:hAnsi="仿宋" w:hint="eastAsia"/>
            <w:sz w:val="32"/>
            <w:szCs w:val="32"/>
          </w:rPr>
          <w:t>月</w:t>
        </w:r>
        <w:r w:rsidR="0028470B">
          <w:rPr>
            <w:rFonts w:ascii="仿宋" w:eastAsia="仿宋" w:hAnsi="仿宋"/>
            <w:sz w:val="32"/>
            <w:szCs w:val="32"/>
          </w:rPr>
          <w:t>16</w:t>
        </w:r>
        <w:r w:rsidR="0028470B" w:rsidRPr="005B649C">
          <w:rPr>
            <w:rFonts w:ascii="仿宋" w:eastAsia="仿宋" w:hAnsi="仿宋" w:hint="eastAsia"/>
            <w:sz w:val="32"/>
            <w:szCs w:val="32"/>
          </w:rPr>
          <w:t>日</w:t>
        </w:r>
      </w:smartTag>
      <w:r w:rsidR="0028470B" w:rsidRPr="005B649C">
        <w:rPr>
          <w:rFonts w:ascii="仿宋" w:eastAsia="仿宋" w:hAnsi="仿宋" w:hint="eastAsia"/>
          <w:sz w:val="32"/>
          <w:szCs w:val="32"/>
        </w:rPr>
        <w:t>印发</w:t>
      </w:r>
    </w:p>
    <w:p w:rsidR="0028470B" w:rsidRPr="00601D5D" w:rsidRDefault="0028470B" w:rsidP="00BD54E9">
      <w:pPr>
        <w:ind w:right="140"/>
        <w:jc w:val="right"/>
        <w:rPr>
          <w:rFonts w:eastAsia="仿宋_GB2312"/>
          <w:sz w:val="28"/>
          <w:szCs w:val="28"/>
        </w:rPr>
        <w:sectPr w:rsidR="0028470B" w:rsidRPr="00601D5D" w:rsidSect="00467385">
          <w:footerReference w:type="even" r:id="rId7"/>
          <w:footerReference w:type="default" r:id="rId8"/>
          <w:pgSz w:w="11906" w:h="16838" w:code="9"/>
          <w:pgMar w:top="2098" w:right="1474" w:bottom="1985" w:left="1588" w:header="851" w:footer="1588" w:gutter="0"/>
          <w:pgNumType w:fmt="numberInDash"/>
          <w:cols w:space="720"/>
          <w:docGrid w:type="linesAndChars" w:linePitch="312"/>
        </w:sectPr>
      </w:pPr>
      <w:r>
        <w:rPr>
          <w:rFonts w:ascii="仿宋" w:eastAsia="仿宋" w:hAnsi="仿宋"/>
          <w:sz w:val="32"/>
          <w:szCs w:val="32"/>
        </w:rPr>
        <w:t xml:space="preserve"> </w:t>
      </w:r>
      <w:r w:rsidRPr="005B649C">
        <w:rPr>
          <w:rFonts w:ascii="仿宋" w:eastAsia="仿宋" w:hAnsi="仿宋" w:hint="eastAsia"/>
          <w:sz w:val="32"/>
          <w:szCs w:val="32"/>
        </w:rPr>
        <w:t>共印</w:t>
      </w:r>
      <w:r>
        <w:rPr>
          <w:rFonts w:ascii="仿宋" w:eastAsia="仿宋" w:hAnsi="仿宋"/>
          <w:sz w:val="32"/>
          <w:szCs w:val="32"/>
        </w:rPr>
        <w:t>20</w:t>
      </w:r>
      <w:r w:rsidRPr="005B649C">
        <w:rPr>
          <w:rFonts w:ascii="仿宋" w:eastAsia="仿宋" w:hAnsi="仿宋" w:hint="eastAsia"/>
          <w:sz w:val="32"/>
          <w:szCs w:val="32"/>
        </w:rPr>
        <w:t>份</w:t>
      </w:r>
    </w:p>
    <w:p w:rsidR="0028470B" w:rsidRPr="00C90A0F" w:rsidRDefault="0028470B" w:rsidP="00305F62">
      <w:pPr>
        <w:widowControl/>
        <w:shd w:val="clear" w:color="auto" w:fill="FFFFFF"/>
        <w:spacing w:before="100" w:beforeAutospacing="1" w:after="150"/>
        <w:jc w:val="left"/>
        <w:rPr>
          <w:rFonts w:ascii="华文中宋" w:eastAsia="华文中宋" w:hAnsi="华文中宋" w:cs="华文中宋"/>
          <w:kern w:val="0"/>
          <w:sz w:val="32"/>
          <w:szCs w:val="32"/>
        </w:rPr>
      </w:pP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lastRenderedPageBreak/>
        <w:t>附件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>1</w:t>
      </w:r>
      <w:r>
        <w:rPr>
          <w:rFonts w:ascii="华文中宋" w:eastAsia="华文中宋" w:hAnsi="华文中宋" w:cs="华文中宋" w:hint="eastAsia"/>
          <w:kern w:val="0"/>
          <w:sz w:val="32"/>
          <w:szCs w:val="32"/>
        </w:rPr>
        <w:t>：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 xml:space="preserve">     </w:t>
      </w: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</w:t>
      </w:r>
      <w:r w:rsidRPr="00697872">
        <w:rPr>
          <w:rFonts w:ascii="华文中宋" w:eastAsia="华文中宋" w:hAnsi="华文中宋" w:cs="华文中宋" w:hint="eastAsia"/>
          <w:kern w:val="0"/>
          <w:sz w:val="32"/>
          <w:szCs w:val="32"/>
        </w:rPr>
        <w:t>参考选题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幼儿园教育环境的创设与优化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统编小学语文教材研读与课堂教学实践研究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小学语文核心素养与关键能力研究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整本书阅读的实践探究（小学语文）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写字</w:t>
      </w:r>
      <w:r w:rsidRPr="00385DB1">
        <w:rPr>
          <w:rFonts w:ascii="Times New Roman" w:eastAsia="仿宋_GB2312" w:hAnsi="Times New Roman" w:cs="仿宋_GB2312"/>
          <w:sz w:val="32"/>
          <w:szCs w:val="32"/>
        </w:rPr>
        <w:t>(</w:t>
      </w: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书法）教学指导策略研究（小学语文）</w:t>
      </w:r>
    </w:p>
    <w:p w:rsidR="0028470B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基于证据的小学语文教学质量提升研究</w:t>
      </w:r>
    </w:p>
    <w:p w:rsidR="0028470B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5F62A9">
        <w:rPr>
          <w:rFonts w:ascii="Times New Roman" w:eastAsia="仿宋_GB2312" w:hAnsi="Times New Roman" w:cs="仿宋_GB2312" w:hint="eastAsia"/>
          <w:sz w:val="32"/>
          <w:szCs w:val="32"/>
        </w:rPr>
        <w:t>指向数学核心素养的小学数学教与学</w:t>
      </w:r>
    </w:p>
    <w:p w:rsidR="0028470B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5F62A9">
        <w:rPr>
          <w:rFonts w:ascii="Times New Roman" w:eastAsia="仿宋_GB2312" w:hAnsi="Times New Roman" w:cs="仿宋_GB2312" w:hint="eastAsia"/>
          <w:sz w:val="32"/>
          <w:szCs w:val="32"/>
        </w:rPr>
        <w:t>基于证据的小学数学课堂教学改进策略</w:t>
      </w:r>
    </w:p>
    <w:p w:rsidR="0028470B" w:rsidRPr="00385DB1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英语学科核心素养视角下的中小学英语教与学</w:t>
      </w:r>
    </w:p>
    <w:p w:rsidR="0028470B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基于证据的中小学英语教学</w:t>
      </w:r>
    </w:p>
    <w:p w:rsidR="0028470B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新课标理念下的科学教育教学</w:t>
      </w:r>
    </w:p>
    <w:p w:rsidR="0028470B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核心素养视野下科学教育研究</w:t>
      </w:r>
    </w:p>
    <w:p w:rsidR="0028470B" w:rsidRPr="00385DB1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小学</w:t>
      </w:r>
      <w:r w:rsidRPr="00AC3EF5">
        <w:rPr>
          <w:rFonts w:ascii="Times New Roman" w:eastAsia="仿宋_GB2312" w:hAnsi="Times New Roman" w:cs="仿宋_GB2312"/>
          <w:sz w:val="32"/>
          <w:szCs w:val="32"/>
        </w:rPr>
        <w:t>STEM</w:t>
      </w: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科学教育的实践探索</w:t>
      </w:r>
    </w:p>
    <w:p w:rsidR="0028470B" w:rsidRPr="00385DB1" w:rsidRDefault="0028470B" w:rsidP="00A70883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小学、初中道德与法治统编教材的使用研究</w:t>
      </w:r>
    </w:p>
    <w:p w:rsidR="0028470B" w:rsidRPr="00385DB1" w:rsidRDefault="0028470B" w:rsidP="00A70883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小学、初中法治课教学研究</w:t>
      </w:r>
    </w:p>
    <w:p w:rsidR="0028470B" w:rsidRPr="005F62A9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5F62A9">
        <w:rPr>
          <w:rFonts w:ascii="Times New Roman" w:eastAsia="仿宋_GB2312" w:hAnsi="Times New Roman" w:cs="仿宋_GB2312" w:hint="eastAsia"/>
          <w:sz w:val="32"/>
          <w:szCs w:val="32"/>
        </w:rPr>
        <w:t>初中语文统编本教材的课堂教学实践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初中数学实验教学的实践研究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核心素养视角下的初中数学课堂教学研究</w:t>
      </w:r>
    </w:p>
    <w:p w:rsidR="0028470B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数字化背景下的初中数学教与学的研究</w:t>
      </w:r>
    </w:p>
    <w:p w:rsidR="0028470B" w:rsidRPr="00A70883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70883">
        <w:rPr>
          <w:rFonts w:ascii="Times New Roman" w:eastAsia="仿宋_GB2312" w:hAnsi="Times New Roman" w:cs="仿宋_GB2312" w:hint="eastAsia"/>
          <w:sz w:val="32"/>
          <w:szCs w:val="32"/>
        </w:rPr>
        <w:t>新课标与高中语文教学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高中数学核心素养与课堂教学研究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数学探究与数学建模活动的实践研究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（高中数学）</w:t>
      </w:r>
    </w:p>
    <w:p w:rsidR="0028470B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高中数学学业质量标准下的教学评价研究</w:t>
      </w:r>
    </w:p>
    <w:p w:rsidR="0028470B" w:rsidRPr="00385DB1" w:rsidRDefault="0028470B" w:rsidP="00BB5D1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初中物理常态教学优化的实践探索</w:t>
      </w:r>
    </w:p>
    <w:p w:rsidR="0028470B" w:rsidRPr="00385DB1" w:rsidRDefault="0028470B" w:rsidP="00BB5D1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高中物理核心素养的教学策略</w:t>
      </w:r>
    </w:p>
    <w:p w:rsidR="0028470B" w:rsidRDefault="0028470B" w:rsidP="00BB5D1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初高中物理实验改进与实验教学创新研究</w:t>
      </w:r>
    </w:p>
    <w:p w:rsidR="0028470B" w:rsidRDefault="0028470B" w:rsidP="00BB5D1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154AA6">
        <w:rPr>
          <w:rFonts w:ascii="Times New Roman" w:eastAsia="仿宋_GB2312" w:hAnsi="Times New Roman" w:cs="仿宋_GB2312" w:hint="eastAsia"/>
          <w:sz w:val="32"/>
          <w:szCs w:val="32"/>
        </w:rPr>
        <w:t>刘炳昇物理教育思想研究</w:t>
      </w:r>
    </w:p>
    <w:p w:rsidR="0028470B" w:rsidRPr="00385DB1" w:rsidRDefault="0028470B" w:rsidP="00BB5D1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高中物理课程基地内涵建设的实践研究</w:t>
      </w:r>
    </w:p>
    <w:p w:rsidR="0028470B" w:rsidRPr="00385DB1" w:rsidRDefault="0028470B" w:rsidP="0001098F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高中思想政治学科议题式教学研究</w:t>
      </w:r>
    </w:p>
    <w:p w:rsidR="0028470B" w:rsidRPr="00385DB1" w:rsidRDefault="0028470B" w:rsidP="00154AA6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基于地理核心素养的高中地理教学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指向核心素养的生物学教学</w:t>
      </w:r>
    </w:p>
    <w:p w:rsidR="0028470B" w:rsidRDefault="0028470B" w:rsidP="0001098F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基于地理核心素养的高中地理教学</w:t>
      </w:r>
    </w:p>
    <w:p w:rsidR="0028470B" w:rsidRDefault="0028470B" w:rsidP="0001098F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历史学科渗透中华传统文化实践研究</w:t>
      </w:r>
    </w:p>
    <w:p w:rsidR="0028470B" w:rsidRDefault="0028470B" w:rsidP="0001098F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历史学科落实立德树人的实践探索</w:t>
      </w:r>
    </w:p>
    <w:p w:rsidR="0028470B" w:rsidRDefault="0028470B" w:rsidP="0001098F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中学历史学科培育核心素养的实践探索</w:t>
      </w:r>
    </w:p>
    <w:p w:rsidR="0028470B" w:rsidRPr="00385DB1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化学文化观照下的学科教师素养发展研究</w:t>
      </w:r>
    </w:p>
    <w:p w:rsidR="0028470B" w:rsidRPr="00385DB1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体现化学学科本质的课堂教学研究</w:t>
      </w:r>
    </w:p>
    <w:p w:rsidR="0028470B" w:rsidRPr="00385DB1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学生化学实验能力的测评系统研究</w:t>
      </w:r>
    </w:p>
    <w:p w:rsidR="0028470B" w:rsidRPr="00385DB1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中国民族音乐文化的传承与实践</w:t>
      </w:r>
    </w:p>
    <w:p w:rsidR="0028470B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音乐教学中的通感体验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体育学科核心素养培育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体育校本课程开发与实施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不同学段体育（与健康）课程体系建设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体育教学质量标准与评价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体育考试制度创新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/>
          <w:sz w:val="32"/>
          <w:szCs w:val="32"/>
        </w:rPr>
        <w:t>.</w:t>
      </w: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体育教师教学技能与职业素养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/>
          <w:sz w:val="32"/>
          <w:szCs w:val="32"/>
        </w:rPr>
        <w:t>.</w:t>
      </w: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学校体育特色建设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校外、课外体育活动创新</w:t>
      </w:r>
    </w:p>
    <w:p w:rsidR="0028470B" w:rsidRPr="00BD54E9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校园足球课程、教材建设</w:t>
      </w:r>
    </w:p>
    <w:p w:rsidR="0028470B" w:rsidRDefault="0028470B" w:rsidP="000023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BD54E9">
        <w:rPr>
          <w:rFonts w:ascii="Times New Roman" w:eastAsia="仿宋_GB2312" w:hAnsi="Times New Roman" w:cs="仿宋_GB2312" w:hint="eastAsia"/>
          <w:sz w:val="32"/>
          <w:szCs w:val="32"/>
        </w:rPr>
        <w:t>学校体育课余训练与竞赛研究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信息技术学科核心素养的理论与实践研究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劳动与技术学科核心素养的理论与实践研究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通用技术学科核心素养的理论与实践研究</w:t>
      </w:r>
    </w:p>
    <w:p w:rsidR="0028470B" w:rsidRDefault="0028470B" w:rsidP="00BD54E9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C63669">
        <w:rPr>
          <w:rFonts w:ascii="Times New Roman" w:eastAsia="仿宋_GB2312" w:hAnsi="Times New Roman" w:cs="仿宋_GB2312" w:hint="eastAsia"/>
          <w:sz w:val="32"/>
          <w:szCs w:val="32"/>
        </w:rPr>
        <w:t>高中思想政治学科核心素养解读</w:t>
      </w:r>
    </w:p>
    <w:p w:rsidR="0028470B" w:rsidRPr="00C63669" w:rsidRDefault="0028470B" w:rsidP="00AC3EF5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C63669">
        <w:rPr>
          <w:rFonts w:ascii="Times New Roman" w:eastAsia="仿宋_GB2312" w:hAnsi="Times New Roman" w:cs="仿宋_GB2312" w:hint="eastAsia"/>
          <w:sz w:val="32"/>
          <w:szCs w:val="32"/>
        </w:rPr>
        <w:t>《中小学综合实践活动课程指导纲要》解读</w:t>
      </w:r>
    </w:p>
    <w:p w:rsidR="0028470B" w:rsidRPr="00385DB1" w:rsidRDefault="0028470B" w:rsidP="00385DB1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385DB1">
        <w:rPr>
          <w:rFonts w:ascii="Times New Roman" w:eastAsia="仿宋_GB2312" w:hAnsi="Times New Roman" w:cs="仿宋_GB2312" w:hint="eastAsia"/>
          <w:sz w:val="32"/>
          <w:szCs w:val="32"/>
        </w:rPr>
        <w:t>高中新课程方案背景下综合实践活动课程实施研究</w:t>
      </w:r>
    </w:p>
    <w:p w:rsidR="0028470B" w:rsidRDefault="0028470B" w:rsidP="00AC3EF5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综合实践活动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课程</w:t>
      </w:r>
      <w:r w:rsidRPr="00AC3EF5">
        <w:rPr>
          <w:rFonts w:ascii="Times New Roman" w:eastAsia="仿宋_GB2312" w:hAnsi="Times New Roman" w:cs="仿宋_GB2312" w:hint="eastAsia"/>
          <w:sz w:val="32"/>
          <w:szCs w:val="32"/>
        </w:rPr>
        <w:t>引领学校特色发展的研究</w:t>
      </w:r>
    </w:p>
    <w:p w:rsidR="0028470B" w:rsidRPr="00AC3EF5" w:rsidRDefault="0028470B" w:rsidP="00AC3EF5">
      <w:pPr>
        <w:pStyle w:val="ab"/>
        <w:widowControl/>
        <w:numPr>
          <w:ilvl w:val="0"/>
          <w:numId w:val="1"/>
        </w:numPr>
        <w:shd w:val="clear" w:color="auto" w:fill="FFFFFF"/>
        <w:spacing w:before="100" w:beforeAutospacing="1" w:after="150" w:line="300" w:lineRule="exact"/>
        <w:ind w:leftChars="100" w:left="630" w:firstLineChars="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综合实践活动课程中师生教学行为方式的变革</w:t>
      </w:r>
    </w:p>
    <w:p w:rsidR="0028470B" w:rsidRPr="00697872" w:rsidRDefault="0028470B" w:rsidP="00305F62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Times New Roman"/>
          <w:kern w:val="0"/>
        </w:rPr>
      </w:pPr>
      <w:r w:rsidRPr="00697872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 w:rsidRPr="00697872">
        <w:rPr>
          <w:rFonts w:ascii="黑体" w:eastAsia="黑体" w:hAnsi="黑体" w:cs="黑体"/>
          <w:kern w:val="0"/>
          <w:sz w:val="32"/>
          <w:szCs w:val="32"/>
        </w:rPr>
        <w:t>2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28470B" w:rsidRPr="00305F62" w:rsidRDefault="0028470B" w:rsidP="00305F62">
      <w:pPr>
        <w:widowControl/>
        <w:shd w:val="clear" w:color="auto" w:fill="FFFFFF"/>
        <w:spacing w:before="100" w:beforeAutospacing="1" w:after="150"/>
        <w:jc w:val="center"/>
        <w:rPr>
          <w:rFonts w:ascii="宋体" w:cs="Times New Roman"/>
          <w:color w:val="333333"/>
          <w:kern w:val="0"/>
        </w:rPr>
      </w:pPr>
      <w:r w:rsidRPr="00697872">
        <w:rPr>
          <w:rFonts w:ascii="宋体" w:cs="Times New Roman"/>
          <w:kern w:val="0"/>
        </w:rPr>
        <w:t> </w:t>
      </w:r>
      <w:r w:rsidRPr="00697872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江苏省基础教育教学研究论文参评表</w:t>
      </w:r>
    </w:p>
    <w:tbl>
      <w:tblPr>
        <w:tblW w:w="0" w:type="auto"/>
        <w:tblInd w:w="-103" w:type="dxa"/>
        <w:tblCellMar>
          <w:left w:w="105" w:type="dxa"/>
          <w:right w:w="105" w:type="dxa"/>
        </w:tblCellMar>
        <w:tblLook w:val="00A0" w:firstRow="1" w:lastRow="0" w:firstColumn="1" w:lastColumn="0" w:noHBand="0" w:noVBand="0"/>
      </w:tblPr>
      <w:tblGrid>
        <w:gridCol w:w="1153"/>
        <w:gridCol w:w="1850"/>
        <w:gridCol w:w="884"/>
        <w:gridCol w:w="884"/>
        <w:gridCol w:w="1381"/>
        <w:gridCol w:w="2467"/>
      </w:tblGrid>
      <w:tr w:rsidR="0028470B" w:rsidRPr="00CD44C1">
        <w:trPr>
          <w:trHeight w:val="705"/>
        </w:trPr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04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性别</w:t>
            </w:r>
          </w:p>
        </w:tc>
        <w:tc>
          <w:tcPr>
            <w:tcW w:w="93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2730" w:type="dxa"/>
            <w:tcBorders>
              <w:top w:val="single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28470B" w:rsidRPr="00CD44C1">
        <w:trPr>
          <w:trHeight w:val="705"/>
        </w:trPr>
        <w:tc>
          <w:tcPr>
            <w:tcW w:w="1230" w:type="dxa"/>
            <w:vMerge w:val="restart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工作</w:t>
            </w:r>
          </w:p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970" w:type="dxa"/>
            <w:gridSpan w:val="2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vMerge w:val="restart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联系</w:t>
            </w:r>
          </w:p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方式</w:t>
            </w: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手机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28470B" w:rsidRPr="00CD44C1">
        <w:trPr>
          <w:trHeight w:val="705"/>
        </w:trPr>
        <w:tc>
          <w:tcPr>
            <w:tcW w:w="0" w:type="auto"/>
            <w:vMerge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邮箱</w:t>
            </w:r>
          </w:p>
        </w:tc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28470B" w:rsidRPr="00CD44C1">
        <w:trPr>
          <w:trHeight w:val="79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职称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荣誉称号</w:t>
            </w: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28470B" w:rsidRPr="00CD44C1">
        <w:trPr>
          <w:trHeight w:val="70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学段</w:t>
            </w:r>
          </w:p>
        </w:tc>
        <w:tc>
          <w:tcPr>
            <w:tcW w:w="2970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学科</w:t>
            </w:r>
          </w:p>
        </w:tc>
        <w:tc>
          <w:tcPr>
            <w:tcW w:w="4215" w:type="dxa"/>
            <w:gridSpan w:val="2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28470B" w:rsidRPr="00CD44C1">
        <w:trPr>
          <w:trHeight w:val="70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论文</w:t>
            </w:r>
          </w:p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标题</w:t>
            </w:r>
          </w:p>
        </w:tc>
        <w:tc>
          <w:tcPr>
            <w:tcW w:w="8115" w:type="dxa"/>
            <w:gridSpan w:val="5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Pr="002677F8" w:rsidRDefault="0028470B" w:rsidP="00305F62">
            <w:pPr>
              <w:widowControl/>
              <w:jc w:val="left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</w:p>
        </w:tc>
      </w:tr>
      <w:tr w:rsidR="0028470B" w:rsidRPr="00CD44C1">
        <w:trPr>
          <w:trHeight w:val="4485"/>
        </w:trPr>
        <w:tc>
          <w:tcPr>
            <w:tcW w:w="1230" w:type="dxa"/>
            <w:tcBorders>
              <w:top w:val="outset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8470B" w:rsidRPr="002677F8" w:rsidRDefault="0028470B" w:rsidP="00305F62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学校</w:t>
            </w:r>
            <w:r w:rsidRPr="002677F8">
              <w:rPr>
                <w:rFonts w:ascii="楷体" w:eastAsia="楷体" w:hAnsi="楷体" w:cs="宋体"/>
                <w:kern w:val="0"/>
                <w:sz w:val="28"/>
                <w:szCs w:val="28"/>
              </w:rPr>
              <w:t>/</w:t>
            </w: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单位推荐意见</w:t>
            </w:r>
          </w:p>
        </w:tc>
        <w:tc>
          <w:tcPr>
            <w:tcW w:w="8115" w:type="dxa"/>
            <w:gridSpan w:val="5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</w:tcPr>
          <w:p w:rsidR="0028470B" w:rsidRDefault="0028470B" w:rsidP="00002CC5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28470B" w:rsidRDefault="0028470B" w:rsidP="00002CC5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28470B" w:rsidRDefault="0028470B" w:rsidP="00002CC5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28470B" w:rsidRDefault="0028470B" w:rsidP="00002CC5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宋体"/>
                <w:kern w:val="0"/>
                <w:sz w:val="28"/>
                <w:szCs w:val="28"/>
              </w:rPr>
            </w:pPr>
          </w:p>
          <w:p w:rsidR="0028470B" w:rsidRPr="002677F8" w:rsidRDefault="0028470B" w:rsidP="00002CC5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宋体" w:hint="eastAsia"/>
                <w:kern w:val="0"/>
                <w:sz w:val="28"/>
                <w:szCs w:val="28"/>
              </w:rPr>
              <w:t>（盖章）</w:t>
            </w:r>
          </w:p>
          <w:p w:rsidR="0028470B" w:rsidRPr="002677F8" w:rsidRDefault="0028470B" w:rsidP="002677F8">
            <w:pPr>
              <w:widowControl/>
              <w:spacing w:before="100" w:beforeAutospacing="1" w:after="150"/>
              <w:jc w:val="center"/>
              <w:rPr>
                <w:rFonts w:ascii="楷体" w:eastAsia="楷体" w:hAnsi="楷体" w:cs="Times New Roman"/>
                <w:kern w:val="0"/>
                <w:sz w:val="28"/>
                <w:szCs w:val="28"/>
              </w:rPr>
            </w:pPr>
            <w:r w:rsidRPr="002677F8">
              <w:rPr>
                <w:rFonts w:ascii="楷体" w:eastAsia="楷体" w:hAnsi="楷体" w:cs="Times New Roman"/>
                <w:sz w:val="28"/>
                <w:szCs w:val="28"/>
              </w:rPr>
              <w:t xml:space="preserve">            2018</w:t>
            </w:r>
            <w:r w:rsidRPr="002677F8">
              <w:rPr>
                <w:rFonts w:ascii="楷体" w:eastAsia="楷体" w:hAnsi="楷体" w:cs="仿宋_GB2312" w:hint="eastAsia"/>
                <w:sz w:val="28"/>
                <w:szCs w:val="28"/>
              </w:rPr>
              <w:t>年</w:t>
            </w:r>
            <w:r w:rsidRPr="002677F8"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 w:rsidRPr="002677F8">
              <w:rPr>
                <w:rFonts w:ascii="楷体" w:eastAsia="楷体" w:hAnsi="楷体" w:cs="仿宋_GB2312" w:hint="eastAsia"/>
                <w:sz w:val="28"/>
                <w:szCs w:val="28"/>
              </w:rPr>
              <w:t>月</w:t>
            </w:r>
            <w:r w:rsidRPr="002677F8">
              <w:rPr>
                <w:rFonts w:ascii="楷体" w:eastAsia="楷体" w:hAnsi="楷体" w:cs="Times New Roman"/>
                <w:sz w:val="28"/>
                <w:szCs w:val="28"/>
              </w:rPr>
              <w:t xml:space="preserve">  </w:t>
            </w:r>
            <w:r w:rsidRPr="002677F8">
              <w:rPr>
                <w:rFonts w:ascii="楷体" w:eastAsia="楷体" w:hAnsi="楷体" w:cs="仿宋_GB2312" w:hint="eastAsia"/>
                <w:sz w:val="28"/>
                <w:szCs w:val="28"/>
              </w:rPr>
              <w:t>日</w:t>
            </w:r>
          </w:p>
        </w:tc>
      </w:tr>
    </w:tbl>
    <w:p w:rsidR="0028470B" w:rsidRPr="00CD44C1" w:rsidRDefault="0028470B" w:rsidP="00305F62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</w:rPr>
      </w:pPr>
    </w:p>
    <w:p w:rsidR="0028470B" w:rsidRDefault="0028470B" w:rsidP="00305F62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 w:rsidRPr="00697872"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 w:rsidRPr="00697872">
        <w:rPr>
          <w:rFonts w:ascii="黑体" w:eastAsia="黑体" w:hAnsi="黑体" w:cs="黑体"/>
          <w:kern w:val="0"/>
          <w:sz w:val="32"/>
          <w:szCs w:val="32"/>
        </w:rPr>
        <w:t>3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28470B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     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 xml:space="preserve">  </w:t>
      </w: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江苏省基础教育教学研究论文撰写格式</w:t>
      </w:r>
    </w:p>
    <w:p w:rsidR="0028470B" w:rsidRPr="00863075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宋体" w:cs="黑体"/>
          <w:b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         </w:t>
      </w:r>
      <w:r w:rsidRPr="00863075">
        <w:rPr>
          <w:rFonts w:ascii="宋体" w:hAnsi="宋体" w:cs="黑体" w:hint="eastAsia"/>
          <w:b/>
          <w:kern w:val="0"/>
          <w:sz w:val="32"/>
          <w:szCs w:val="32"/>
        </w:rPr>
        <w:t>论文标题（宋体</w:t>
      </w:r>
      <w:r w:rsidRPr="00863075">
        <w:rPr>
          <w:rFonts w:ascii="宋体" w:hAnsi="宋体" w:cs="黑体"/>
          <w:b/>
          <w:kern w:val="0"/>
          <w:sz w:val="32"/>
          <w:szCs w:val="32"/>
        </w:rPr>
        <w:t>3</w:t>
      </w:r>
      <w:r w:rsidRPr="00863075">
        <w:rPr>
          <w:rFonts w:ascii="宋体" w:hAnsi="宋体" w:cs="黑体" w:hint="eastAsia"/>
          <w:b/>
          <w:kern w:val="0"/>
          <w:sz w:val="32"/>
          <w:szCs w:val="32"/>
        </w:rPr>
        <w:t>号加粗居中）</w:t>
      </w:r>
    </w:p>
    <w:p w:rsidR="0028470B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   </w:t>
      </w:r>
      <w:r w:rsidRPr="008A5E53">
        <w:rPr>
          <w:rFonts w:ascii="楷体" w:eastAsia="楷体" w:hAnsi="楷体" w:cs="黑体"/>
          <w:kern w:val="0"/>
          <w:sz w:val="28"/>
          <w:szCs w:val="28"/>
        </w:rPr>
        <w:t xml:space="preserve"> </w:t>
      </w:r>
      <w:r w:rsidRPr="008A5E53">
        <w:rPr>
          <w:rFonts w:ascii="楷体" w:eastAsia="楷体" w:hAnsi="楷体" w:cs="黑体" w:hint="eastAsia"/>
          <w:kern w:val="0"/>
          <w:sz w:val="28"/>
          <w:szCs w:val="28"/>
        </w:rPr>
        <w:t>单位</w:t>
      </w:r>
      <w:r w:rsidRPr="008A5E53">
        <w:rPr>
          <w:rFonts w:ascii="楷体" w:eastAsia="楷体" w:hAnsi="楷体" w:cs="黑体"/>
          <w:kern w:val="0"/>
          <w:sz w:val="28"/>
          <w:szCs w:val="28"/>
        </w:rPr>
        <w:t xml:space="preserve">            </w:t>
      </w:r>
      <w:r w:rsidRPr="008A5E53">
        <w:rPr>
          <w:rFonts w:ascii="楷体" w:eastAsia="楷体" w:hAnsi="楷体" w:cs="黑体" w:hint="eastAsia"/>
          <w:kern w:val="0"/>
          <w:sz w:val="28"/>
          <w:szCs w:val="28"/>
        </w:rPr>
        <w:t>姓名</w:t>
      </w:r>
      <w:r w:rsidRPr="008A5E53">
        <w:rPr>
          <w:rFonts w:ascii="楷体" w:eastAsia="楷体" w:hAnsi="楷体" w:cs="黑体"/>
          <w:kern w:val="0"/>
          <w:sz w:val="28"/>
          <w:szCs w:val="28"/>
        </w:rPr>
        <w:t xml:space="preserve">           </w:t>
      </w:r>
      <w:r w:rsidRPr="008A5E53">
        <w:rPr>
          <w:rFonts w:ascii="楷体" w:eastAsia="楷体" w:hAnsi="楷体" w:cs="黑体" w:hint="eastAsia"/>
          <w:kern w:val="0"/>
          <w:sz w:val="28"/>
          <w:szCs w:val="28"/>
        </w:rPr>
        <w:t>手机</w:t>
      </w:r>
      <w:r>
        <w:rPr>
          <w:rFonts w:ascii="楷体" w:eastAsia="楷体" w:hAnsi="楷体" w:cs="黑体" w:hint="eastAsia"/>
          <w:kern w:val="0"/>
          <w:sz w:val="28"/>
          <w:szCs w:val="28"/>
        </w:rPr>
        <w:t>（楷体四号）</w:t>
      </w:r>
    </w:p>
    <w:p w:rsidR="0028470B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摘要：（楷体四号）</w:t>
      </w:r>
    </w:p>
    <w:p w:rsidR="0028470B" w:rsidRPr="008A5E53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楷体" w:eastAsia="楷体" w:hAnsi="楷体" w:cs="黑体" w:hint="eastAsia"/>
          <w:kern w:val="0"/>
          <w:sz w:val="28"/>
          <w:szCs w:val="28"/>
        </w:rPr>
        <w:t>关键词：（楷体四号）</w:t>
      </w:r>
    </w:p>
    <w:p w:rsidR="0028470B" w:rsidRPr="00A84686" w:rsidRDefault="0028470B" w:rsidP="00F6335C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一、一级标题（黑体四号加粗）</w:t>
      </w:r>
    </w:p>
    <w:p w:rsidR="0028470B" w:rsidRPr="00C65F34" w:rsidRDefault="0028470B" w:rsidP="00F6335C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楷体" w:eastAsia="楷体" w:hAnsi="楷体" w:cs="黑体"/>
          <w:kern w:val="0"/>
          <w:sz w:val="28"/>
          <w:szCs w:val="28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</w:t>
      </w:r>
      <w:r w:rsidRPr="00C65F34">
        <w:rPr>
          <w:rFonts w:ascii="黑体" w:eastAsia="黑体" w:hAnsi="黑体" w:cs="黑体"/>
          <w:kern w:val="0"/>
          <w:sz w:val="28"/>
          <w:szCs w:val="28"/>
        </w:rPr>
        <w:t xml:space="preserve"> </w:t>
      </w:r>
      <w:r w:rsidRPr="00C65F34">
        <w:rPr>
          <w:rFonts w:ascii="楷体" w:eastAsia="楷体" w:hAnsi="楷体" w:cs="黑体"/>
          <w:kern w:val="0"/>
          <w:sz w:val="28"/>
          <w:szCs w:val="28"/>
        </w:rPr>
        <w:t>1.</w:t>
      </w:r>
      <w:r w:rsidRPr="00C65F34">
        <w:rPr>
          <w:rFonts w:ascii="楷体" w:eastAsia="楷体" w:hAnsi="楷体" w:cs="黑体" w:hint="eastAsia"/>
          <w:kern w:val="0"/>
          <w:sz w:val="28"/>
          <w:szCs w:val="28"/>
        </w:rPr>
        <w:t>二级标题（楷体四号）</w:t>
      </w:r>
    </w:p>
    <w:p w:rsidR="0028470B" w:rsidRPr="00C65F34" w:rsidRDefault="0028470B" w:rsidP="00F6335C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宋体" w:cs="黑体"/>
          <w:kern w:val="0"/>
          <w:sz w:val="28"/>
          <w:szCs w:val="28"/>
        </w:rPr>
      </w:pPr>
      <w:r w:rsidRPr="00C65F34">
        <w:rPr>
          <w:rFonts w:ascii="黑体" w:eastAsia="黑体" w:hAnsi="黑体" w:cs="黑体"/>
          <w:kern w:val="0"/>
          <w:sz w:val="28"/>
          <w:szCs w:val="28"/>
        </w:rPr>
        <w:t xml:space="preserve">  </w:t>
      </w:r>
      <w:r w:rsidRPr="00C65F34">
        <w:rPr>
          <w:rFonts w:ascii="宋体" w:hAnsi="宋体" w:cs="黑体"/>
          <w:kern w:val="0"/>
          <w:sz w:val="28"/>
          <w:szCs w:val="28"/>
        </w:rPr>
        <w:t xml:space="preserve"> </w:t>
      </w:r>
      <w:r w:rsidRPr="00C65F34">
        <w:rPr>
          <w:rFonts w:ascii="宋体" w:hAnsi="宋体" w:cs="黑体" w:hint="eastAsia"/>
          <w:kern w:val="0"/>
          <w:sz w:val="28"/>
          <w:szCs w:val="28"/>
        </w:rPr>
        <w:t>（</w:t>
      </w:r>
      <w:r w:rsidRPr="00C65F34">
        <w:rPr>
          <w:rFonts w:ascii="宋体" w:hAnsi="宋体" w:cs="黑体"/>
          <w:kern w:val="0"/>
          <w:sz w:val="28"/>
          <w:szCs w:val="28"/>
        </w:rPr>
        <w:t>1</w:t>
      </w:r>
      <w:r w:rsidRPr="00C65F34">
        <w:rPr>
          <w:rFonts w:ascii="宋体" w:hAnsi="宋体" w:cs="黑体" w:hint="eastAsia"/>
          <w:kern w:val="0"/>
          <w:sz w:val="28"/>
          <w:szCs w:val="28"/>
        </w:rPr>
        <w:t>）三级标题（宋体四号）</w:t>
      </w:r>
    </w:p>
    <w:p w:rsidR="0028470B" w:rsidRPr="00C65F34" w:rsidRDefault="0028470B" w:rsidP="00F6335C">
      <w:pPr>
        <w:widowControl/>
        <w:shd w:val="clear" w:color="auto" w:fill="FFFFFF"/>
        <w:spacing w:before="100" w:beforeAutospacing="1" w:after="150" w:line="400" w:lineRule="exact"/>
        <w:jc w:val="left"/>
        <w:rPr>
          <w:rFonts w:ascii="宋体" w:cs="黑体"/>
          <w:kern w:val="0"/>
          <w:sz w:val="28"/>
          <w:szCs w:val="28"/>
        </w:rPr>
      </w:pPr>
      <w:r w:rsidRPr="00C65F34">
        <w:rPr>
          <w:rFonts w:ascii="黑体" w:eastAsia="黑体" w:hAnsi="黑体" w:cs="黑体"/>
          <w:kern w:val="0"/>
          <w:sz w:val="28"/>
          <w:szCs w:val="28"/>
        </w:rPr>
        <w:t xml:space="preserve">    </w:t>
      </w:r>
      <w:r w:rsidRPr="00C65F34">
        <w:rPr>
          <w:rFonts w:ascii="宋体" w:hAnsi="宋体" w:cs="黑体" w:hint="eastAsia"/>
          <w:kern w:val="0"/>
          <w:sz w:val="28"/>
          <w:szCs w:val="28"/>
        </w:rPr>
        <w:t>正文（宋体四号）</w:t>
      </w:r>
    </w:p>
    <w:p w:rsidR="0028470B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</w:t>
      </w:r>
    </w:p>
    <w:p w:rsidR="0028470B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28470B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/>
          <w:kern w:val="0"/>
          <w:sz w:val="32"/>
          <w:szCs w:val="32"/>
        </w:rPr>
        <w:t xml:space="preserve">    </w:t>
      </w:r>
      <w:r>
        <w:rPr>
          <w:rFonts w:ascii="黑体" w:eastAsia="黑体" w:hAnsi="黑体" w:cs="黑体" w:hint="eastAsia"/>
          <w:kern w:val="0"/>
          <w:sz w:val="32"/>
          <w:szCs w:val="32"/>
        </w:rPr>
        <w:t>正文内容单倍行距</w:t>
      </w:r>
    </w:p>
    <w:p w:rsidR="0028470B" w:rsidRDefault="0028470B" w:rsidP="00F6335C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28470B" w:rsidRDefault="0028470B" w:rsidP="00F6335C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28470B" w:rsidRDefault="0028470B" w:rsidP="00F6335C">
      <w:pPr>
        <w:widowControl/>
        <w:shd w:val="clear" w:color="auto" w:fill="FFFFFF"/>
        <w:spacing w:before="100" w:beforeAutospacing="1" w:after="100" w:afterAutospacing="1"/>
        <w:jc w:val="left"/>
        <w:rPr>
          <w:rFonts w:ascii="黑体" w:eastAsia="黑体" w:hAnsi="黑体" w:cs="黑体"/>
          <w:kern w:val="0"/>
          <w:sz w:val="32"/>
          <w:szCs w:val="32"/>
        </w:rPr>
      </w:pPr>
    </w:p>
    <w:p w:rsidR="0028470B" w:rsidRPr="00697872" w:rsidRDefault="0028470B" w:rsidP="00305F62">
      <w:pPr>
        <w:widowControl/>
        <w:shd w:val="clear" w:color="auto" w:fill="FFFFFF"/>
        <w:spacing w:before="100" w:beforeAutospacing="1" w:after="150"/>
        <w:jc w:val="left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黑体" w:eastAsia="黑体" w:hAnsi="黑体" w:cs="黑体"/>
          <w:kern w:val="0"/>
          <w:sz w:val="32"/>
          <w:szCs w:val="32"/>
        </w:rPr>
        <w:t>4</w:t>
      </w:r>
      <w:r>
        <w:rPr>
          <w:rFonts w:ascii="黑体" w:eastAsia="黑体" w:hAnsi="黑体" w:cs="黑体" w:hint="eastAsia"/>
          <w:kern w:val="0"/>
          <w:sz w:val="32"/>
          <w:szCs w:val="32"/>
        </w:rPr>
        <w:t>：</w:t>
      </w:r>
    </w:p>
    <w:p w:rsidR="0028470B" w:rsidRDefault="0028470B" w:rsidP="00305F62">
      <w:pPr>
        <w:widowControl/>
        <w:shd w:val="clear" w:color="auto" w:fill="FFFFFF"/>
        <w:spacing w:before="100" w:beforeAutospacing="1" w:after="150"/>
        <w:jc w:val="left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仿宋_GB2312" w:eastAsia="仿宋_GB2312" w:cs="仿宋_GB2312"/>
          <w:color w:val="333333"/>
          <w:sz w:val="36"/>
          <w:szCs w:val="36"/>
        </w:rPr>
        <w:t xml:space="preserve">       </w:t>
      </w:r>
      <w:r w:rsidRPr="00C04D6A">
        <w:rPr>
          <w:rFonts w:ascii="华文中宋" w:eastAsia="华文中宋" w:hAnsi="华文中宋" w:cs="华文中宋"/>
          <w:kern w:val="0"/>
          <w:sz w:val="32"/>
          <w:szCs w:val="32"/>
        </w:rPr>
        <w:t xml:space="preserve"> </w:t>
      </w:r>
      <w:r w:rsidRPr="00C04D6A">
        <w:rPr>
          <w:rFonts w:ascii="华文中宋" w:eastAsia="华文中宋" w:hAnsi="华文中宋" w:cs="华文中宋" w:hint="eastAsia"/>
          <w:kern w:val="0"/>
          <w:sz w:val="32"/>
          <w:szCs w:val="32"/>
        </w:rPr>
        <w:t>江苏省基础教育教学研究论文目录汇总表</w:t>
      </w:r>
    </w:p>
    <w:p w:rsidR="0028470B" w:rsidRPr="00CD44C1" w:rsidRDefault="0028470B" w:rsidP="00C90A0F">
      <w:pPr>
        <w:widowControl/>
        <w:shd w:val="clear" w:color="auto" w:fill="FFFFFF"/>
        <w:spacing w:before="100" w:beforeAutospacing="1" w:after="150"/>
        <w:ind w:firstLineChars="850" w:firstLine="2720"/>
        <w:jc w:val="left"/>
        <w:rPr>
          <w:rFonts w:ascii="宋体" w:cs="Times New Roman"/>
          <w:kern w:val="0"/>
        </w:rPr>
      </w:pP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（</w:t>
      </w:r>
      <w:r w:rsidRPr="00C90A0F">
        <w:rPr>
          <w:rFonts w:ascii="华文中宋" w:eastAsia="华文中宋" w:hAnsi="华文中宋" w:cs="华文中宋"/>
          <w:kern w:val="0"/>
          <w:sz w:val="32"/>
          <w:szCs w:val="32"/>
        </w:rPr>
        <w:t xml:space="preserve">     </w:t>
      </w:r>
      <w:r w:rsidRPr="00C90A0F">
        <w:rPr>
          <w:rFonts w:ascii="华文中宋" w:eastAsia="华文中宋" w:hAnsi="华文中宋" w:cs="华文中宋" w:hint="eastAsia"/>
          <w:kern w:val="0"/>
          <w:sz w:val="32"/>
          <w:szCs w:val="32"/>
        </w:rPr>
        <w:t>）学科</w:t>
      </w:r>
    </w:p>
    <w:p w:rsidR="0028470B" w:rsidRPr="00CD44C1" w:rsidRDefault="0028470B" w:rsidP="002312D0">
      <w:pPr>
        <w:widowControl/>
        <w:shd w:val="clear" w:color="auto" w:fill="FFFFFF"/>
        <w:spacing w:before="100" w:beforeAutospacing="1" w:after="150"/>
        <w:jc w:val="left"/>
        <w:rPr>
          <w:rFonts w:ascii="宋体" w:cs="Times New Roman"/>
          <w:kern w:val="0"/>
          <w:sz w:val="24"/>
          <w:szCs w:val="24"/>
        </w:rPr>
      </w:pPr>
      <w:r>
        <w:rPr>
          <w:rFonts w:ascii="宋体" w:cs="Times New Roman"/>
          <w:kern w:val="0"/>
        </w:rPr>
        <w:t xml:space="preserve">          </w:t>
      </w:r>
      <w:r w:rsidRPr="00CD44C1">
        <w:rPr>
          <w:rFonts w:ascii="宋体" w:hAnsi="宋体" w:cs="宋体"/>
          <w:kern w:val="0"/>
        </w:rPr>
        <w:t xml:space="preserve"> </w:t>
      </w:r>
      <w:r w:rsidRPr="00CD44C1">
        <w:rPr>
          <w:rFonts w:ascii="宋体" w:hAnsi="宋体" w:cs="宋体"/>
          <w:kern w:val="0"/>
          <w:sz w:val="24"/>
          <w:szCs w:val="24"/>
        </w:rPr>
        <w:t>_______</w:t>
      </w:r>
      <w:r w:rsidRPr="00CD44C1">
        <w:rPr>
          <w:rFonts w:ascii="宋体" w:hAnsi="宋体" w:cs="宋体" w:hint="eastAsia"/>
          <w:kern w:val="0"/>
          <w:sz w:val="24"/>
          <w:szCs w:val="24"/>
        </w:rPr>
        <w:t>市</w:t>
      </w:r>
      <w:r w:rsidRPr="00CD44C1">
        <w:rPr>
          <w:rFonts w:ascii="宋体" w:hAnsi="宋体" w:cs="宋体"/>
          <w:kern w:val="0"/>
          <w:sz w:val="24"/>
          <w:szCs w:val="24"/>
        </w:rPr>
        <w:t xml:space="preserve">   </w:t>
      </w:r>
      <w:r w:rsidRPr="00CD44C1">
        <w:rPr>
          <w:rFonts w:ascii="宋体" w:hAnsi="宋体" w:cs="宋体" w:hint="eastAsia"/>
          <w:kern w:val="0"/>
          <w:sz w:val="24"/>
          <w:szCs w:val="24"/>
        </w:rPr>
        <w:t>联系人</w:t>
      </w:r>
      <w:r w:rsidRPr="00CD44C1">
        <w:rPr>
          <w:rFonts w:ascii="宋体" w:hAnsi="宋体" w:cs="宋体"/>
          <w:kern w:val="0"/>
          <w:sz w:val="24"/>
          <w:szCs w:val="24"/>
        </w:rPr>
        <w:t xml:space="preserve">____________ </w:t>
      </w:r>
      <w:r w:rsidRPr="00CD44C1">
        <w:rPr>
          <w:rFonts w:ascii="宋体" w:hAnsi="宋体" w:cs="宋体" w:hint="eastAsia"/>
          <w:kern w:val="0"/>
          <w:sz w:val="24"/>
          <w:szCs w:val="24"/>
        </w:rPr>
        <w:t>手机</w:t>
      </w:r>
      <w:r w:rsidRPr="00CD44C1">
        <w:rPr>
          <w:rFonts w:ascii="宋体" w:hAnsi="宋体" w:cs="宋体"/>
          <w:kern w:val="0"/>
          <w:sz w:val="24"/>
          <w:szCs w:val="24"/>
        </w:rPr>
        <w:t>________________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709"/>
        <w:gridCol w:w="851"/>
        <w:gridCol w:w="992"/>
        <w:gridCol w:w="3685"/>
        <w:gridCol w:w="1560"/>
      </w:tblGrid>
      <w:tr w:rsidR="0028470B" w:rsidRPr="00CD44C1">
        <w:tc>
          <w:tcPr>
            <w:tcW w:w="675" w:type="dxa"/>
            <w:vAlign w:val="center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vAlign w:val="center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学段</w:t>
            </w:r>
          </w:p>
        </w:tc>
        <w:tc>
          <w:tcPr>
            <w:tcW w:w="851" w:type="dxa"/>
            <w:vAlign w:val="center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学科</w:t>
            </w:r>
          </w:p>
        </w:tc>
        <w:tc>
          <w:tcPr>
            <w:tcW w:w="992" w:type="dxa"/>
            <w:vAlign w:val="center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3685" w:type="dxa"/>
            <w:vAlign w:val="center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1560" w:type="dxa"/>
            <w:vAlign w:val="center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 w:rsidRPr="00CD44C1">
              <w:rPr>
                <w:rFonts w:ascii="宋体" w:hAnsi="宋体" w:cs="宋体" w:hint="eastAsia"/>
                <w:kern w:val="0"/>
                <w:sz w:val="24"/>
                <w:szCs w:val="24"/>
              </w:rPr>
              <w:t>手机</w:t>
            </w: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  <w:tr w:rsidR="0028470B" w:rsidRPr="00CD44C1">
        <w:tc>
          <w:tcPr>
            <w:tcW w:w="67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709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851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992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3685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  <w:tc>
          <w:tcPr>
            <w:tcW w:w="1560" w:type="dxa"/>
          </w:tcPr>
          <w:p w:rsidR="0028470B" w:rsidRPr="00CD44C1" w:rsidRDefault="0028470B" w:rsidP="000A65D4">
            <w:pPr>
              <w:widowControl/>
              <w:spacing w:before="100" w:beforeAutospacing="1" w:after="150"/>
              <w:jc w:val="left"/>
              <w:rPr>
                <w:rFonts w:ascii="宋体" w:cs="Times New Roman"/>
                <w:kern w:val="0"/>
              </w:rPr>
            </w:pPr>
          </w:p>
        </w:tc>
      </w:tr>
    </w:tbl>
    <w:p w:rsidR="0028470B" w:rsidRDefault="0028470B" w:rsidP="00C65F34">
      <w:pPr>
        <w:widowControl/>
        <w:shd w:val="clear" w:color="auto" w:fill="FFFFFF"/>
        <w:spacing w:before="100" w:beforeAutospacing="1" w:after="150"/>
        <w:jc w:val="left"/>
        <w:rPr>
          <w:rFonts w:cs="Times New Roman"/>
        </w:rPr>
      </w:pPr>
    </w:p>
    <w:p w:rsidR="0028470B" w:rsidRDefault="0028470B" w:rsidP="00C65F34">
      <w:pPr>
        <w:widowControl/>
        <w:shd w:val="clear" w:color="auto" w:fill="FFFFFF"/>
        <w:spacing w:before="100" w:beforeAutospacing="1" w:after="150"/>
        <w:jc w:val="left"/>
        <w:rPr>
          <w:rFonts w:cs="Times New Roman"/>
        </w:rPr>
      </w:pPr>
    </w:p>
    <w:p w:rsidR="0028470B" w:rsidRDefault="0028470B" w:rsidP="00C65F34">
      <w:pPr>
        <w:widowControl/>
        <w:shd w:val="clear" w:color="auto" w:fill="FFFFFF"/>
        <w:spacing w:before="100" w:beforeAutospacing="1" w:after="150"/>
        <w:jc w:val="left"/>
        <w:rPr>
          <w:rFonts w:cs="Times New Roman"/>
        </w:rPr>
      </w:pPr>
    </w:p>
    <w:p w:rsidR="0028470B" w:rsidRDefault="0028470B" w:rsidP="00C65F34">
      <w:pPr>
        <w:widowControl/>
        <w:shd w:val="clear" w:color="auto" w:fill="FFFFFF"/>
        <w:spacing w:before="100" w:beforeAutospacing="1" w:after="150"/>
        <w:jc w:val="left"/>
        <w:rPr>
          <w:rFonts w:ascii="楷体_GB2312" w:eastAsia="楷体_GB2312" w:cs="Times New Roman"/>
          <w:sz w:val="28"/>
          <w:szCs w:val="28"/>
        </w:rPr>
      </w:pPr>
    </w:p>
    <w:p w:rsidR="0028470B" w:rsidRDefault="0028470B" w:rsidP="00C65F34">
      <w:pPr>
        <w:widowControl/>
        <w:shd w:val="clear" w:color="auto" w:fill="FFFFFF"/>
        <w:spacing w:before="100" w:beforeAutospacing="1" w:after="150"/>
        <w:jc w:val="left"/>
        <w:rPr>
          <w:rFonts w:ascii="楷体_GB2312" w:eastAsia="楷体_GB2312" w:cs="Times New Roman"/>
          <w:sz w:val="28"/>
          <w:szCs w:val="28"/>
        </w:rPr>
      </w:pPr>
    </w:p>
    <w:p w:rsidR="0028470B" w:rsidRPr="00C90A0F" w:rsidRDefault="0028470B" w:rsidP="00C90A0F">
      <w:pPr>
        <w:widowControl/>
        <w:shd w:val="clear" w:color="auto" w:fill="FFFFFF"/>
        <w:spacing w:before="100" w:beforeAutospacing="1" w:after="150"/>
        <w:jc w:val="left"/>
        <w:rPr>
          <w:rFonts w:ascii="楷体_GB2312" w:eastAsia="楷体_GB2312" w:cs="Times New Roman"/>
          <w:sz w:val="28"/>
          <w:szCs w:val="28"/>
        </w:rPr>
      </w:pPr>
      <w:r w:rsidRPr="00C90A0F">
        <w:rPr>
          <w:rFonts w:ascii="楷体_GB2312" w:eastAsia="楷体_GB2312" w:cs="Times New Roman" w:hint="eastAsia"/>
          <w:sz w:val="28"/>
          <w:szCs w:val="28"/>
        </w:rPr>
        <w:t>备注：各大市按照学科报送汇总表给省教研室</w:t>
      </w:r>
      <w:r>
        <w:rPr>
          <w:rFonts w:ascii="楷体_GB2312" w:eastAsia="楷体_GB2312" w:cs="Times New Roman" w:hint="eastAsia"/>
          <w:sz w:val="28"/>
          <w:szCs w:val="28"/>
        </w:rPr>
        <w:t>对应学科</w:t>
      </w:r>
      <w:r w:rsidRPr="00C90A0F">
        <w:rPr>
          <w:rFonts w:ascii="楷体_GB2312" w:eastAsia="楷体_GB2312" w:cs="Times New Roman" w:hint="eastAsia"/>
          <w:sz w:val="28"/>
          <w:szCs w:val="28"/>
        </w:rPr>
        <w:t>教研员，</w:t>
      </w:r>
      <w:r w:rsidRPr="00C04D6A">
        <w:rPr>
          <w:rFonts w:ascii="楷体_GB2312" w:eastAsia="楷体_GB2312" w:cs="Times New Roman" w:hint="eastAsia"/>
          <w:sz w:val="28"/>
          <w:szCs w:val="28"/>
        </w:rPr>
        <w:t>非学科的综合专题类文章</w:t>
      </w:r>
      <w:r w:rsidRPr="00C90A0F">
        <w:rPr>
          <w:rFonts w:ascii="楷体_GB2312" w:eastAsia="楷体_GB2312" w:cs="Times New Roman" w:hint="eastAsia"/>
          <w:sz w:val="28"/>
          <w:szCs w:val="28"/>
        </w:rPr>
        <w:t>报送给</w:t>
      </w:r>
      <w:r>
        <w:rPr>
          <w:rFonts w:ascii="楷体_GB2312" w:eastAsia="楷体_GB2312" w:cs="Times New Roman" w:hint="eastAsia"/>
          <w:sz w:val="28"/>
          <w:szCs w:val="28"/>
        </w:rPr>
        <w:t>省教研室</w:t>
      </w:r>
      <w:r w:rsidRPr="00C90A0F">
        <w:rPr>
          <w:rFonts w:ascii="楷体_GB2312" w:eastAsia="楷体_GB2312" w:cs="Times New Roman" w:hint="eastAsia"/>
          <w:sz w:val="28"/>
          <w:szCs w:val="28"/>
        </w:rPr>
        <w:t>万伟老师。</w:t>
      </w:r>
    </w:p>
    <w:sectPr w:rsidR="0028470B" w:rsidRPr="00C90A0F" w:rsidSect="00EC3F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451A" w:rsidRDefault="0069451A" w:rsidP="0096008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9451A" w:rsidRDefault="0069451A" w:rsidP="0096008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仿宋_GB2312">
    <w:altName w:val="Malgun Gothic Semilight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70B" w:rsidRPr="00760139" w:rsidRDefault="0028470B" w:rsidP="00760139">
    <w:pPr>
      <w:pStyle w:val="a7"/>
      <w:framePr w:wrap="around" w:vAnchor="text" w:hAnchor="margin" w:xAlign="outside" w:y="1"/>
      <w:ind w:leftChars="200" w:left="420"/>
      <w:rPr>
        <w:rStyle w:val="ac"/>
        <w:rFonts w:ascii="宋体" w:cs="Calibri"/>
        <w:sz w:val="28"/>
      </w:rPr>
    </w:pPr>
    <w:r w:rsidRPr="00760139">
      <w:rPr>
        <w:rStyle w:val="ac"/>
        <w:rFonts w:ascii="宋体" w:cs="Calibri"/>
        <w:sz w:val="28"/>
      </w:rPr>
      <w:fldChar w:fldCharType="begin"/>
    </w:r>
    <w:r w:rsidRPr="00760139">
      <w:rPr>
        <w:rStyle w:val="ac"/>
        <w:rFonts w:ascii="宋体" w:cs="Calibri"/>
        <w:sz w:val="28"/>
      </w:rPr>
      <w:instrText xml:space="preserve">PAGE  </w:instrText>
    </w:r>
    <w:r w:rsidRPr="00760139">
      <w:rPr>
        <w:rStyle w:val="ac"/>
        <w:rFonts w:ascii="宋体" w:cs="Calibri"/>
        <w:sz w:val="28"/>
      </w:rPr>
      <w:fldChar w:fldCharType="separate"/>
    </w:r>
    <w:r>
      <w:rPr>
        <w:rStyle w:val="ac"/>
        <w:rFonts w:ascii="宋体" w:cs="Calibri"/>
        <w:noProof/>
        <w:sz w:val="28"/>
      </w:rPr>
      <w:t>- 4 -</w:t>
    </w:r>
    <w:r w:rsidRPr="00760139">
      <w:rPr>
        <w:rStyle w:val="ac"/>
        <w:rFonts w:ascii="宋体" w:cs="Calibri"/>
        <w:sz w:val="28"/>
      </w:rPr>
      <w:fldChar w:fldCharType="end"/>
    </w:r>
  </w:p>
  <w:p w:rsidR="0028470B" w:rsidRDefault="0028470B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470B" w:rsidRDefault="0069451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28470B" w:rsidRPr="00810036">
      <w:rPr>
        <w:noProof/>
        <w:lang w:val="zh-CN"/>
      </w:rPr>
      <w:t>5</w:t>
    </w:r>
    <w:r>
      <w:rPr>
        <w:noProof/>
        <w:lang w:val="zh-CN"/>
      </w:rPr>
      <w:fldChar w:fldCharType="end"/>
    </w:r>
  </w:p>
  <w:p w:rsidR="0028470B" w:rsidRDefault="0028470B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451A" w:rsidRDefault="0069451A" w:rsidP="0096008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9451A" w:rsidRDefault="0069451A" w:rsidP="0096008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CC16DE"/>
    <w:multiLevelType w:val="hybridMultilevel"/>
    <w:tmpl w:val="DB806C2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531"/>
    <w:rsid w:val="000023E9"/>
    <w:rsid w:val="00002CC5"/>
    <w:rsid w:val="0001098F"/>
    <w:rsid w:val="000227F2"/>
    <w:rsid w:val="000520CE"/>
    <w:rsid w:val="00052671"/>
    <w:rsid w:val="00095049"/>
    <w:rsid w:val="000A65D4"/>
    <w:rsid w:val="000D10C8"/>
    <w:rsid w:val="000F186B"/>
    <w:rsid w:val="00154AA6"/>
    <w:rsid w:val="00175DCC"/>
    <w:rsid w:val="001944BA"/>
    <w:rsid w:val="001C2C15"/>
    <w:rsid w:val="001C5C39"/>
    <w:rsid w:val="001F1E4F"/>
    <w:rsid w:val="001F33E1"/>
    <w:rsid w:val="00200CBB"/>
    <w:rsid w:val="0022645C"/>
    <w:rsid w:val="002312D0"/>
    <w:rsid w:val="002318B3"/>
    <w:rsid w:val="00231A44"/>
    <w:rsid w:val="00246AB3"/>
    <w:rsid w:val="00255481"/>
    <w:rsid w:val="002677F8"/>
    <w:rsid w:val="00267E07"/>
    <w:rsid w:val="00271621"/>
    <w:rsid w:val="00281379"/>
    <w:rsid w:val="0028302E"/>
    <w:rsid w:val="0028470B"/>
    <w:rsid w:val="002A1264"/>
    <w:rsid w:val="002A3927"/>
    <w:rsid w:val="002D69C1"/>
    <w:rsid w:val="002D6EC5"/>
    <w:rsid w:val="002E3EEA"/>
    <w:rsid w:val="00303773"/>
    <w:rsid w:val="00305F62"/>
    <w:rsid w:val="003238F7"/>
    <w:rsid w:val="00367125"/>
    <w:rsid w:val="00367360"/>
    <w:rsid w:val="00370860"/>
    <w:rsid w:val="0038049F"/>
    <w:rsid w:val="00385DB1"/>
    <w:rsid w:val="0039288E"/>
    <w:rsid w:val="00396B58"/>
    <w:rsid w:val="003B4C45"/>
    <w:rsid w:val="003C2D1E"/>
    <w:rsid w:val="003E5A10"/>
    <w:rsid w:val="00413FEA"/>
    <w:rsid w:val="00453A17"/>
    <w:rsid w:val="00467385"/>
    <w:rsid w:val="004A2175"/>
    <w:rsid w:val="004B23EB"/>
    <w:rsid w:val="004D4496"/>
    <w:rsid w:val="004E339E"/>
    <w:rsid w:val="004E72B3"/>
    <w:rsid w:val="004F3BF7"/>
    <w:rsid w:val="00514E7F"/>
    <w:rsid w:val="005167FD"/>
    <w:rsid w:val="00530D06"/>
    <w:rsid w:val="00532B38"/>
    <w:rsid w:val="00555483"/>
    <w:rsid w:val="005A5AB5"/>
    <w:rsid w:val="005B517E"/>
    <w:rsid w:val="005B649C"/>
    <w:rsid w:val="005C0BAD"/>
    <w:rsid w:val="005C1CEB"/>
    <w:rsid w:val="005E02A6"/>
    <w:rsid w:val="005E7FCF"/>
    <w:rsid w:val="005F62A9"/>
    <w:rsid w:val="00601D5D"/>
    <w:rsid w:val="0060605F"/>
    <w:rsid w:val="0064664D"/>
    <w:rsid w:val="006721D8"/>
    <w:rsid w:val="0069451A"/>
    <w:rsid w:val="006947D0"/>
    <w:rsid w:val="00697872"/>
    <w:rsid w:val="006B18F5"/>
    <w:rsid w:val="006D06F6"/>
    <w:rsid w:val="006D110B"/>
    <w:rsid w:val="006D46D5"/>
    <w:rsid w:val="006E58CC"/>
    <w:rsid w:val="0070473F"/>
    <w:rsid w:val="00717E79"/>
    <w:rsid w:val="00746ECA"/>
    <w:rsid w:val="00760139"/>
    <w:rsid w:val="007A5EC0"/>
    <w:rsid w:val="007A7771"/>
    <w:rsid w:val="007E376D"/>
    <w:rsid w:val="007E774C"/>
    <w:rsid w:val="008005EC"/>
    <w:rsid w:val="00810036"/>
    <w:rsid w:val="00816853"/>
    <w:rsid w:val="00830E3B"/>
    <w:rsid w:val="00836404"/>
    <w:rsid w:val="008476A6"/>
    <w:rsid w:val="00863075"/>
    <w:rsid w:val="00890817"/>
    <w:rsid w:val="008960AC"/>
    <w:rsid w:val="008A4A58"/>
    <w:rsid w:val="008A5E53"/>
    <w:rsid w:val="008E1AEC"/>
    <w:rsid w:val="008E6AE1"/>
    <w:rsid w:val="008F2B69"/>
    <w:rsid w:val="008F422B"/>
    <w:rsid w:val="008F452D"/>
    <w:rsid w:val="008F7E3A"/>
    <w:rsid w:val="00912FD7"/>
    <w:rsid w:val="009132FC"/>
    <w:rsid w:val="00921F99"/>
    <w:rsid w:val="00947AC9"/>
    <w:rsid w:val="00952CFC"/>
    <w:rsid w:val="0095541C"/>
    <w:rsid w:val="00960081"/>
    <w:rsid w:val="0096534B"/>
    <w:rsid w:val="00967A88"/>
    <w:rsid w:val="00971D5F"/>
    <w:rsid w:val="00982BEE"/>
    <w:rsid w:val="009D4FA0"/>
    <w:rsid w:val="00A013FE"/>
    <w:rsid w:val="00A02CEA"/>
    <w:rsid w:val="00A11B5C"/>
    <w:rsid w:val="00A25E29"/>
    <w:rsid w:val="00A47730"/>
    <w:rsid w:val="00A4792E"/>
    <w:rsid w:val="00A70883"/>
    <w:rsid w:val="00A84686"/>
    <w:rsid w:val="00A86DD3"/>
    <w:rsid w:val="00A97D7B"/>
    <w:rsid w:val="00A97FF3"/>
    <w:rsid w:val="00AC2ED0"/>
    <w:rsid w:val="00AC3EF5"/>
    <w:rsid w:val="00AD0BDE"/>
    <w:rsid w:val="00B21529"/>
    <w:rsid w:val="00B35278"/>
    <w:rsid w:val="00B456CD"/>
    <w:rsid w:val="00B63FD6"/>
    <w:rsid w:val="00B83E9E"/>
    <w:rsid w:val="00B92A72"/>
    <w:rsid w:val="00BA6531"/>
    <w:rsid w:val="00BB5D19"/>
    <w:rsid w:val="00BC57FB"/>
    <w:rsid w:val="00BD44DD"/>
    <w:rsid w:val="00BD54E9"/>
    <w:rsid w:val="00C04D6A"/>
    <w:rsid w:val="00C10989"/>
    <w:rsid w:val="00C1265F"/>
    <w:rsid w:val="00C12CAF"/>
    <w:rsid w:val="00C45531"/>
    <w:rsid w:val="00C55AE9"/>
    <w:rsid w:val="00C63669"/>
    <w:rsid w:val="00C65F34"/>
    <w:rsid w:val="00C714F9"/>
    <w:rsid w:val="00C80563"/>
    <w:rsid w:val="00C90A0F"/>
    <w:rsid w:val="00CB0160"/>
    <w:rsid w:val="00CC023C"/>
    <w:rsid w:val="00CD44C1"/>
    <w:rsid w:val="00CE51B9"/>
    <w:rsid w:val="00D00A90"/>
    <w:rsid w:val="00D12BC4"/>
    <w:rsid w:val="00D13315"/>
    <w:rsid w:val="00D15471"/>
    <w:rsid w:val="00D30CB7"/>
    <w:rsid w:val="00D43BCC"/>
    <w:rsid w:val="00D533F8"/>
    <w:rsid w:val="00D53C43"/>
    <w:rsid w:val="00D94316"/>
    <w:rsid w:val="00DE5618"/>
    <w:rsid w:val="00DF247C"/>
    <w:rsid w:val="00E241C8"/>
    <w:rsid w:val="00E327CD"/>
    <w:rsid w:val="00E340AC"/>
    <w:rsid w:val="00E50BC5"/>
    <w:rsid w:val="00E71986"/>
    <w:rsid w:val="00E74F44"/>
    <w:rsid w:val="00E9637C"/>
    <w:rsid w:val="00EA2EBF"/>
    <w:rsid w:val="00EA6F0F"/>
    <w:rsid w:val="00EB1B02"/>
    <w:rsid w:val="00EC3F94"/>
    <w:rsid w:val="00ED0CDD"/>
    <w:rsid w:val="00EF05E1"/>
    <w:rsid w:val="00EF0BBC"/>
    <w:rsid w:val="00F6335C"/>
    <w:rsid w:val="00F64F5E"/>
    <w:rsid w:val="00F669DD"/>
    <w:rsid w:val="00F9206C"/>
    <w:rsid w:val="00FA39FF"/>
    <w:rsid w:val="00FA6D2D"/>
    <w:rsid w:val="00FA7AC7"/>
    <w:rsid w:val="00FC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5:docId w15:val="{B784E4B0-E6B2-4306-8642-D0CD95AE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6531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A6531"/>
    <w:rPr>
      <w:rFonts w:ascii="Times New Roman" w:eastAsia="楷体_GB2312" w:hAnsi="Times New Roman" w:cs="Times New Roman"/>
      <w:b/>
      <w:bCs/>
      <w:sz w:val="36"/>
      <w:szCs w:val="36"/>
    </w:rPr>
  </w:style>
  <w:style w:type="character" w:customStyle="1" w:styleId="a4">
    <w:name w:val="正文文本 字符"/>
    <w:basedOn w:val="a0"/>
    <w:link w:val="a3"/>
    <w:uiPriority w:val="99"/>
    <w:locked/>
    <w:rsid w:val="00BA6531"/>
    <w:rPr>
      <w:rFonts w:ascii="Times New Roman" w:eastAsia="楷体_GB2312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a6"/>
    <w:uiPriority w:val="99"/>
    <w:semiHidden/>
    <w:rsid w:val="009600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locked/>
    <w:rsid w:val="00960081"/>
    <w:rPr>
      <w:rFonts w:ascii="Calibri" w:eastAsia="宋体" w:hAnsi="Calibri" w:cs="Calibri"/>
      <w:sz w:val="18"/>
      <w:szCs w:val="18"/>
    </w:rPr>
  </w:style>
  <w:style w:type="paragraph" w:styleId="a7">
    <w:name w:val="footer"/>
    <w:basedOn w:val="a"/>
    <w:link w:val="a8"/>
    <w:uiPriority w:val="99"/>
    <w:semiHidden/>
    <w:rsid w:val="009600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locked/>
    <w:rsid w:val="00960081"/>
    <w:rPr>
      <w:rFonts w:ascii="Calibri" w:eastAsia="宋体" w:hAnsi="Calibri" w:cs="Calibri"/>
      <w:sz w:val="18"/>
      <w:szCs w:val="18"/>
    </w:rPr>
  </w:style>
  <w:style w:type="character" w:styleId="a9">
    <w:name w:val="Strong"/>
    <w:basedOn w:val="a0"/>
    <w:uiPriority w:val="99"/>
    <w:qFormat/>
    <w:rsid w:val="00305F62"/>
    <w:rPr>
      <w:rFonts w:cs="Times New Roman"/>
      <w:b/>
      <w:bCs/>
    </w:rPr>
  </w:style>
  <w:style w:type="table" w:styleId="aa">
    <w:name w:val="Table Grid"/>
    <w:basedOn w:val="a1"/>
    <w:uiPriority w:val="99"/>
    <w:rsid w:val="002312D0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99"/>
    <w:qFormat/>
    <w:rsid w:val="00385DB1"/>
    <w:pPr>
      <w:ind w:firstLineChars="200" w:firstLine="420"/>
    </w:pPr>
  </w:style>
  <w:style w:type="character" w:styleId="ac">
    <w:name w:val="page number"/>
    <w:basedOn w:val="a0"/>
    <w:uiPriority w:val="99"/>
    <w:rsid w:val="00BD54E9"/>
    <w:rPr>
      <w:rFonts w:cs="Times New Roman"/>
    </w:rPr>
  </w:style>
  <w:style w:type="character" w:customStyle="1" w:styleId="CharChar3">
    <w:name w:val="Char Char3"/>
    <w:uiPriority w:val="99"/>
    <w:rsid w:val="00BD54E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122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2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277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2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27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2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27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2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22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2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2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122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12276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2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122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430</Words>
  <Characters>2456</Characters>
  <Application>Microsoft Office Word</Application>
  <DocSecurity>0</DocSecurity>
  <Lines>20</Lines>
  <Paragraphs>5</Paragraphs>
  <ScaleCrop>false</ScaleCrop>
  <Company>jssjys.com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zlx</cp:lastModifiedBy>
  <cp:revision>2</cp:revision>
  <cp:lastPrinted>2018-04-16T04:04:00Z</cp:lastPrinted>
  <dcterms:created xsi:type="dcterms:W3CDTF">2018-04-18T02:19:00Z</dcterms:created>
  <dcterms:modified xsi:type="dcterms:W3CDTF">2018-04-18T02:19:00Z</dcterms:modified>
</cp:coreProperties>
</file>