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82" w:firstLineChars="200"/>
        <w:jc w:val="center"/>
        <w:rPr>
          <w:rFonts w:hint="eastAsia" w:ascii="宋体" w:hAnsi="宋体" w:eastAsia="宋体" w:cs="宋体"/>
          <w:b/>
          <w:bCs/>
          <w:sz w:val="24"/>
          <w:lang w:eastAsia="zh-CN"/>
        </w:rPr>
      </w:pPr>
      <w:bookmarkStart w:id="0" w:name="_GoBack"/>
      <w:bookmarkEnd w:id="0"/>
    </w:p>
    <w:p>
      <w:pPr>
        <w:spacing w:line="440" w:lineRule="exact"/>
        <w:ind w:firstLine="562" w:firstLineChars="200"/>
        <w:jc w:val="center"/>
        <w:rPr>
          <w:rFonts w:hint="eastAsia" w:ascii="宋体" w:hAnsi="宋体" w:cs="宋体"/>
          <w:b/>
          <w:bCs/>
          <w:sz w:val="28"/>
          <w:szCs w:val="28"/>
          <w:lang w:val="en-US" w:eastAsia="zh-CN"/>
        </w:rPr>
      </w:pPr>
      <w:r>
        <w:rPr>
          <w:rFonts w:hint="eastAsia" w:ascii="宋体" w:hAnsi="宋体" w:cs="宋体"/>
          <w:b/>
          <w:bCs/>
          <w:sz w:val="28"/>
          <w:szCs w:val="28"/>
          <w:lang w:eastAsia="zh-CN"/>
        </w:rPr>
        <w:t>探趣</w:t>
      </w:r>
      <w:r>
        <w:rPr>
          <w:rFonts w:hint="eastAsia" w:ascii="宋体" w:hAnsi="宋体" w:cs="宋体"/>
          <w:b/>
          <w:bCs/>
          <w:sz w:val="28"/>
          <w:szCs w:val="28"/>
          <w:lang w:val="en-US" w:eastAsia="zh-CN"/>
        </w:rPr>
        <w:t xml:space="preserve">  </w:t>
      </w:r>
      <w:r>
        <w:rPr>
          <w:rFonts w:hint="eastAsia" w:ascii="宋体" w:hAnsi="宋体" w:cs="宋体"/>
          <w:b/>
          <w:bCs/>
          <w:sz w:val="28"/>
          <w:szCs w:val="28"/>
          <w:lang w:eastAsia="zh-CN"/>
        </w:rPr>
        <w:t>乐享——</w:t>
      </w:r>
      <w:r>
        <w:rPr>
          <w:rFonts w:hint="eastAsia" w:ascii="宋体" w:hAnsi="宋体" w:cs="宋体"/>
          <w:b/>
          <w:bCs/>
          <w:sz w:val="28"/>
          <w:szCs w:val="28"/>
        </w:rPr>
        <w:t>在幼儿体育游戏中</w:t>
      </w:r>
      <w:r>
        <w:rPr>
          <w:rFonts w:hint="eastAsia" w:ascii="宋体" w:hAnsi="宋体" w:cs="宋体"/>
          <w:b/>
          <w:bCs/>
          <w:sz w:val="28"/>
          <w:szCs w:val="28"/>
        </w:rPr>
        <w:t>低结构材料</w:t>
      </w:r>
      <w:r>
        <w:rPr>
          <w:rFonts w:hint="eastAsia" w:ascii="宋体" w:hAnsi="宋体" w:cs="宋体"/>
          <w:b/>
          <w:bCs/>
          <w:sz w:val="28"/>
          <w:szCs w:val="28"/>
        </w:rPr>
        <w:t>的</w:t>
      </w:r>
      <w:r>
        <w:rPr>
          <w:rFonts w:hint="eastAsia" w:ascii="宋体" w:hAnsi="宋体" w:cs="宋体"/>
          <w:b/>
          <w:bCs/>
          <w:sz w:val="28"/>
          <w:szCs w:val="28"/>
          <w:lang w:eastAsia="zh-CN"/>
        </w:rPr>
        <w:t>创玩</w:t>
      </w:r>
    </w:p>
    <w:p>
      <w:pPr>
        <w:spacing w:line="440" w:lineRule="exact"/>
        <w:ind w:firstLine="560" w:firstLineChars="200"/>
        <w:jc w:val="center"/>
        <w:rPr>
          <w:rFonts w:hint="eastAsia" w:ascii="宋体" w:hAnsi="宋体" w:cs="宋体"/>
          <w:sz w:val="28"/>
          <w:szCs w:val="28"/>
        </w:rPr>
      </w:pPr>
      <w:r>
        <w:rPr>
          <w:rFonts w:hint="eastAsia" w:ascii="宋体" w:hAnsi="宋体" w:cs="宋体"/>
          <w:sz w:val="28"/>
          <w:szCs w:val="28"/>
        </w:rPr>
        <w:t>常州市钟楼区白云幼儿园</w:t>
      </w:r>
      <w:r>
        <w:rPr>
          <w:rFonts w:hint="eastAsia" w:ascii="宋体" w:hAnsi="宋体" w:cs="宋体"/>
          <w:sz w:val="28"/>
          <w:szCs w:val="28"/>
          <w:lang w:val="en-US" w:eastAsia="zh-CN"/>
        </w:rPr>
        <w:t xml:space="preserve">  刘玲</w:t>
      </w:r>
    </w:p>
    <w:p>
      <w:pPr>
        <w:spacing w:line="440" w:lineRule="exact"/>
        <w:ind w:firstLine="480" w:firstLineChars="200"/>
        <w:jc w:val="left"/>
        <w:rPr>
          <w:rFonts w:hint="eastAsia" w:ascii="宋体" w:hAnsi="宋体" w:cs="宋体"/>
          <w:b w:val="0"/>
          <w:bCs w:val="0"/>
          <w:sz w:val="24"/>
        </w:rPr>
      </w:pPr>
      <w:r>
        <w:rPr>
          <w:rFonts w:hint="eastAsia" w:ascii="宋体" w:hAnsi="宋体" w:cs="宋体"/>
          <w:sz w:val="24"/>
        </w:rPr>
        <w:t>【摘要】：</w:t>
      </w:r>
      <w:r>
        <w:rPr>
          <w:rFonts w:hint="eastAsia" w:ascii="宋体" w:hAnsi="宋体" w:cs="宋体"/>
          <w:b w:val="0"/>
          <w:bCs w:val="0"/>
          <w:sz w:val="24"/>
        </w:rPr>
        <w:t>《纲要》指出：“要培养幼儿对体育游戏的兴趣，发展幼儿的基本动作。”《指南》健康领域强调要为幼儿准备多种体育活动材料，鼓励幼儿选择自己喜欢的材料开展活动。应以“尊重幼儿身心发展特点，通过低结构体育材料促进幼儿健康发展”为己任，并结合园所自身的办园理念、办园特色，本研究为进一步深化园</w:t>
      </w:r>
      <w:r>
        <w:rPr>
          <w:rFonts w:hint="eastAsia" w:ascii="宋体" w:hAnsi="宋体" w:cs="宋体"/>
          <w:b w:val="0"/>
          <w:bCs w:val="0"/>
          <w:sz w:val="24"/>
          <w:lang w:eastAsia="zh-CN"/>
        </w:rPr>
        <w:t>本</w:t>
      </w:r>
      <w:r>
        <w:rPr>
          <w:rFonts w:hint="eastAsia" w:ascii="宋体" w:hAnsi="宋体" w:cs="宋体"/>
          <w:b w:val="0"/>
          <w:bCs w:val="0"/>
          <w:sz w:val="24"/>
        </w:rPr>
        <w:t>特色将有着现实的指导意义。通过不断的碰撞，大家的目光共同聚焦在低结构材料上，低结构材料由于其材料自身的特性，孩子可以根据自己的兴趣和想象组合并可以一物多用，让孩子们在自然的空间中，自由结伴、自由选择、自主展开、自发交流，从而为孩子的各种游戏活动提供广阔的空间。</w:t>
      </w:r>
    </w:p>
    <w:p>
      <w:pPr>
        <w:spacing w:line="440" w:lineRule="exact"/>
        <w:ind w:firstLine="480" w:firstLineChars="200"/>
        <w:jc w:val="left"/>
        <w:rPr>
          <w:rFonts w:hint="eastAsia" w:ascii="宋体" w:hAnsi="宋体" w:cs="宋体"/>
          <w:b w:val="0"/>
          <w:bCs w:val="0"/>
          <w:sz w:val="24"/>
        </w:rPr>
      </w:pPr>
      <w:r>
        <w:rPr>
          <w:rFonts w:hint="eastAsia" w:ascii="宋体" w:hAnsi="宋体" w:cs="宋体"/>
          <w:b w:val="0"/>
          <w:bCs w:val="0"/>
          <w:sz w:val="24"/>
        </w:rPr>
        <w:t>关注低结构材料在户内外体育游戏中的种类以及幼儿使用情况；关注幼儿在运用底结构材料游戏中的潜能发展；关注低结构材料在家庭、社区的迁移运用。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cs="宋体"/>
          <w:sz w:val="24"/>
        </w:rPr>
        <w:t>【</w:t>
      </w:r>
      <w:r>
        <w:rPr>
          <w:rFonts w:hint="eastAsia" w:ascii="宋体" w:hAnsi="宋体" w:eastAsia="宋体" w:cs="宋体"/>
          <w:b w:val="0"/>
          <w:bCs w:val="0"/>
          <w:sz w:val="24"/>
          <w:szCs w:val="24"/>
          <w:lang w:val="en-US" w:eastAsia="zh-CN"/>
        </w:rPr>
        <w:t>关键词</w:t>
      </w:r>
      <w:r>
        <w:rPr>
          <w:rFonts w:hint="eastAsia" w:ascii="宋体" w:hAnsi="宋体" w:cs="宋体"/>
          <w:sz w:val="24"/>
        </w:rPr>
        <w:t>】</w:t>
      </w:r>
      <w:r>
        <w:rPr>
          <w:rFonts w:hint="eastAsia" w:ascii="宋体" w:hAnsi="宋体" w:eastAsia="宋体" w:cs="宋体"/>
          <w:b w:val="0"/>
          <w:bCs w:val="0"/>
          <w:sz w:val="24"/>
          <w:szCs w:val="24"/>
          <w:lang w:val="en-US" w:eastAsia="zh-CN"/>
        </w:rPr>
        <w:t>：低结构材料、体育游戏、低结构材料体育游戏</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sz w:val="24"/>
          <w:szCs w:val="24"/>
          <w:lang w:val="en-US" w:eastAsia="zh-CN"/>
        </w:rPr>
        <w:t>研究主要</w:t>
      </w:r>
      <w:r>
        <w:rPr>
          <w:rFonts w:hint="eastAsia" w:ascii="宋体" w:hAnsi="宋体" w:cs="宋体"/>
          <w:b w:val="0"/>
          <w:bCs w:val="0"/>
          <w:sz w:val="24"/>
          <w:szCs w:val="24"/>
          <w:lang w:val="en-US" w:eastAsia="zh-CN"/>
        </w:rPr>
        <w:t>推进</w:t>
      </w:r>
      <w:r>
        <w:rPr>
          <w:rFonts w:hint="eastAsia" w:ascii="宋体" w:hAnsi="宋体" w:eastAsia="宋体" w:cs="宋体"/>
          <w:b w:val="0"/>
          <w:bCs w:val="0"/>
          <w:sz w:val="24"/>
          <w:szCs w:val="24"/>
          <w:lang w:val="en-US" w:eastAsia="zh-CN"/>
        </w:rPr>
        <w:t>过程，</w:t>
      </w:r>
      <w:r>
        <w:rPr>
          <w:rFonts w:hint="eastAsia" w:ascii="宋体" w:hAnsi="宋体" w:eastAsia="宋体" w:cs="宋体"/>
          <w:b w:val="0"/>
          <w:bCs w:val="0"/>
          <w:color w:val="000000"/>
          <w:sz w:val="24"/>
          <w:szCs w:val="24"/>
          <w:lang w:val="en-US" w:eastAsia="zh-CN"/>
        </w:rPr>
        <w:t>以新《纲要》、《指南》精神为指导，主要研究过程有以下几点：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一、学习理论 更新观念——提高科研能力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1.发放调查问卷，调查、分析幼儿园游戏现状，了解教师对户外游戏及其材料的认识。</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问卷涉及12个关键性的问题，通过分析有50%的老师表示在户外体育游戏中低结构材料受到孩子们喜爱；80%的老师认为影响孩子户外活动的因素主要是，场地和材料；50%的老师认为当前幼儿园户外游戏开展不够丰富；75%的老师认为幼儿的体育游戏材料种类较少，急需要增加。80%的老师认为幼儿园体育活动的场地划分不科学需要重新规划；85%的教室希望参加有关户外体育游戏的培训或研讨；95%的老师认为近三年来幼儿园体育活动开展较以前有增加的趋势；户外设施有明显增多的现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结合研修专题，扎扎实实学习一本教育教学理论专著，写好教育随笔，积累教育智慧；学习《纲要》、《指南》，《阳光体育教学》、《体育教育》《幼儿体育教育活动设计与指导》、《幼儿园体育活动的理论与方法》等；体育教育类论文50余篇；体育教学类案例80余篇。课题研究组教师每月记录两次学习笔记摘录反思、每月记录户外低结构材料游戏两次、记录低结构集体教学活动两次、每月撰写课题月小结，阶段性总结反思。</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3.以活动为载体，促进教师发展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每天开展一次</w:t>
      </w:r>
      <w:r>
        <w:rPr>
          <w:rFonts w:hint="eastAsia" w:ascii="宋体" w:hAnsi="宋体" w:eastAsia="宋体" w:cs="宋体"/>
          <w:b w:val="0"/>
          <w:bCs w:val="0"/>
          <w:color w:val="000000"/>
          <w:sz w:val="24"/>
          <w:szCs w:val="24"/>
          <w:lang w:eastAsia="zh-CN"/>
        </w:rPr>
        <w:t>课题</w:t>
      </w:r>
      <w:r>
        <w:rPr>
          <w:rFonts w:hint="eastAsia" w:ascii="宋体" w:hAnsi="宋体" w:eastAsia="宋体" w:cs="宋体"/>
          <w:b w:val="0"/>
          <w:bCs w:val="0"/>
          <w:color w:val="000000"/>
          <w:sz w:val="24"/>
          <w:szCs w:val="24"/>
        </w:rPr>
        <w:t>游戏活动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每周开展一次</w:t>
      </w:r>
      <w:r>
        <w:rPr>
          <w:rFonts w:hint="eastAsia" w:ascii="宋体" w:hAnsi="宋体" w:eastAsia="宋体" w:cs="宋体"/>
          <w:b w:val="0"/>
          <w:bCs w:val="0"/>
          <w:color w:val="000000"/>
          <w:sz w:val="24"/>
          <w:szCs w:val="24"/>
          <w:lang w:eastAsia="zh-CN"/>
        </w:rPr>
        <w:t>课题</w:t>
      </w:r>
      <w:r>
        <w:rPr>
          <w:rFonts w:hint="eastAsia" w:ascii="宋体" w:hAnsi="宋体" w:eastAsia="宋体" w:cs="宋体"/>
          <w:b w:val="0"/>
          <w:bCs w:val="0"/>
          <w:color w:val="000000"/>
          <w:sz w:val="24"/>
          <w:szCs w:val="24"/>
        </w:rPr>
        <w:t>教研活动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每月开展一次</w:t>
      </w:r>
      <w:r>
        <w:rPr>
          <w:rFonts w:hint="eastAsia" w:ascii="宋体" w:hAnsi="宋体" w:eastAsia="宋体" w:cs="宋体"/>
          <w:b w:val="0"/>
          <w:bCs w:val="0"/>
          <w:color w:val="000000"/>
          <w:sz w:val="24"/>
          <w:szCs w:val="24"/>
          <w:lang w:eastAsia="zh-CN"/>
        </w:rPr>
        <w:t>课题</w:t>
      </w:r>
      <w:r>
        <w:rPr>
          <w:rFonts w:hint="eastAsia" w:ascii="宋体" w:hAnsi="宋体" w:eastAsia="宋体" w:cs="宋体"/>
          <w:b w:val="0"/>
          <w:bCs w:val="0"/>
          <w:color w:val="000000"/>
          <w:sz w:val="24"/>
          <w:szCs w:val="24"/>
        </w:rPr>
        <w:t>游戏展示活动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每月开展一次园内</w:t>
      </w:r>
      <w:r>
        <w:rPr>
          <w:rFonts w:hint="eastAsia" w:ascii="宋体" w:hAnsi="宋体" w:eastAsia="宋体" w:cs="宋体"/>
          <w:b w:val="0"/>
          <w:bCs w:val="0"/>
          <w:color w:val="000000"/>
          <w:sz w:val="24"/>
          <w:szCs w:val="24"/>
          <w:lang w:eastAsia="zh-CN"/>
        </w:rPr>
        <w:t>课题</w:t>
      </w:r>
      <w:r>
        <w:rPr>
          <w:rFonts w:hint="eastAsia" w:ascii="宋体" w:hAnsi="宋体" w:eastAsia="宋体" w:cs="宋体"/>
          <w:b w:val="0"/>
          <w:bCs w:val="0"/>
          <w:color w:val="000000"/>
          <w:sz w:val="24"/>
          <w:szCs w:val="24"/>
        </w:rPr>
        <w:t>教研公开课活动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每学期开展一次</w:t>
      </w:r>
      <w:r>
        <w:rPr>
          <w:rFonts w:hint="eastAsia" w:ascii="宋体" w:hAnsi="宋体" w:eastAsia="宋体" w:cs="宋体"/>
          <w:b w:val="0"/>
          <w:bCs w:val="0"/>
          <w:color w:val="000000"/>
          <w:sz w:val="24"/>
          <w:szCs w:val="24"/>
          <w:lang w:eastAsia="zh-CN"/>
        </w:rPr>
        <w:t>课题</w:t>
      </w:r>
      <w:r>
        <w:rPr>
          <w:rFonts w:hint="eastAsia" w:ascii="宋体" w:hAnsi="宋体" w:eastAsia="宋体" w:cs="宋体"/>
          <w:b w:val="0"/>
          <w:bCs w:val="0"/>
          <w:color w:val="000000"/>
          <w:sz w:val="24"/>
          <w:szCs w:val="24"/>
        </w:rPr>
        <w:t>发展家园亲子</w:t>
      </w:r>
      <w:r>
        <w:rPr>
          <w:rFonts w:hint="eastAsia" w:ascii="宋体" w:hAnsi="宋体" w:eastAsia="宋体" w:cs="宋体"/>
          <w:b w:val="0"/>
          <w:bCs w:val="0"/>
          <w:color w:val="000000"/>
          <w:sz w:val="24"/>
          <w:szCs w:val="24"/>
          <w:lang w:eastAsia="zh-CN"/>
        </w:rPr>
        <w:t>游戏</w:t>
      </w:r>
      <w:r>
        <w:rPr>
          <w:rFonts w:hint="eastAsia" w:ascii="宋体" w:hAnsi="宋体" w:eastAsia="宋体" w:cs="宋体"/>
          <w:b w:val="0"/>
          <w:bCs w:val="0"/>
          <w:color w:val="000000"/>
          <w:sz w:val="24"/>
          <w:szCs w:val="24"/>
        </w:rPr>
        <w:t>活动</w:t>
      </w:r>
      <w:r>
        <w:rPr>
          <w:rFonts w:hint="eastAsia" w:ascii="宋体" w:hAnsi="宋体" w:eastAsia="宋体" w:cs="宋体"/>
          <w:b w:val="0"/>
          <w:bCs w:val="0"/>
          <w:color w:val="00000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二、收集归纳 制作加工——整理游戏材料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 xml:space="preserve">1.选择材料——丰富幼儿园体育低结构器械及材料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根据目标选择、根据材料特征选择、根据季节的影响选择、根据幼儿年龄选择，根据场地选择等。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2.材料分类——开设低结构体育器械大超市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把各种器械按年龄特征、材料特征、场地需要等分类摆放，活动时供孩子们自主、自由的选择使用。户外材料超市：选择一些体积较大、耐磨性强；室内材料超市：选择一些体积较小、容易破损。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开始活动一段时间以后我们发现有些的材料的划分和分类并不合理，例如：摆在二楼走廊的轮胎，受到场地的限制，在使用的过程中容易撞到墙面和一些走廊实施设备，孩子在玩的时候很小心，不能够尽兴，我们把这些轮胎搬到了室外，孩子们玩起来就更自由了，我们还设计了体育教学活动《奔跑吧轮胎》《去郊游》《轮胎山》《轮胎路》等一系列轮胎的游戏活动。而有些纸质、布制的材料放在户外玩，容易脏、容易破，我们把它搬回了室内走廊，但是又发现有些较大的纸质材料受到场地限制玩不开，有不得不搬到室外，光搬到室外还不行，我们还要解决一个问题，怎样加工一下使得它更加的耐脏耐磨。就这样我们搬进搬出几十次上百次，材料也是进进出出的换了一批有一批，由原来的种类少，数量少，逐步增加到现在室内室外都有用不完的游戏材料，每天变着花样的玩。</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三、创设环境 观察记录——优化游戏环境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游戏环境的创设，使游戏始终散发着无穷的魅力，也是激发幼儿自发游戏行为的最重要的前提条件。《指南》指出：“要充分利用周围自然环境和社区的教育资源，扩展幼儿生活和学习的空间。”而大自然是幼儿游戏的最佳环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1.户外低结构器械体育活动环境创设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基于园所的外部环境特征，在规划户外活动环境时，对于优化布局活动场地就有构思，我们把一楼室外场地划分为：大型低结构器械区、小型低结构器械区、木质材料区、纸质材料区、竹制材料区、布艺材料区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2.室内低结构器械体育游戏环境创设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基于园所内部结构特征，雨天、雾霾天气体育活动开展需要，创设室内体育游戏环境：</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rPr>
        <w:t>如走廊：在走廊楼梯口等较大的空场地，投放一些简单的自制体育器械，平时堆放在整理框中，游戏时孩子们自行选择、组合、摊开，游戏结束整理堆放。一楼创设、投放适合大班孩子玩的一些器械，二楼走廊楼创设、投放适合中班孩子玩的一些器械，三楼创设、投放适合大班孩子玩的一些器械共计一千多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rPr>
        <w:t>楼梯：用较大的纸板、海绵垫子做成简易的滑滑梯、在楼梯上设置障碍、在三楼设置吊篮，设计小小建筑师的游戏情境，孩子们可以从一楼爬到二楼或三楼，由滑滑梯滑到二楼，运输建筑所需砖块（由三楼吊篮吊下来的）到一楼进行建筑活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rPr>
      </w:pPr>
      <w:r>
        <w:rPr>
          <w:rFonts w:hint="eastAsia" w:ascii="宋体" w:hAnsi="宋体" w:eastAsia="宋体" w:cs="宋体"/>
          <w:b w:val="0"/>
          <w:bCs w:val="0"/>
          <w:color w:val="000000"/>
          <w:sz w:val="24"/>
        </w:rPr>
        <w:t>教室内：在室内可以利用桌子、椅子、玩具柜、午睡室的床等进行一下攀爬、绕障碍、躲闪、平衡等活动。开展室内体育区域环境创设、室内体育游戏开展评比活动</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rPr>
        <w:t>以提高活动组织与创新能力。</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四、玩中能学 融会贯通——研究材料运用策略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策略一：趣玩低结构材料——让体育游戏多元化</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器械材料要富有趣味性、多变性、差异性、季节性、安全性、注意强度密度等。根据我们的课题研究内容，我们将低结构体育游戏活动分为：1.室内低结构材料体育游戏活动，2.室外低结构体育游戏活动、具体包括:晨间活动、课间活动、体育课、体育区域活动、低结构材料体育游戏建构活动、亲子低结构体育游戏运动会、亲子低结构材料制作活动、社区低结构体育游戏活动等等。</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策略二：多变低结构材料——让体育游戏区域化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体育区域活动是根据幼儿生理、心理和基本动作发展的特点，因地制宜地在各种不同场地上，有针对性地投放游戏材料和运动器械，让孩子在某个区域里进行某个动作的练习。基于运动课程目标对幼儿发展的要求，区域运动活动正在培养幼儿自主发展的有效载体，它是幼儿园运动活动一种新型的组织形式，打破班级和年龄界限，给幼儿在开放的运动环境中自主选择、自由结伴、自主活动，在独立或合作运动中提高自主运动能力。探究区域运动中促进幼儿自主发展为契机，通过发挥团队智慧，共同合作研究，帮助教师改进教学方法，转变教育行为，进而促进教师的专业发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）体育区域低结构材料投放策略——支持幼儿自主游戏：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投放策略一：根据活动兴趣投放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投放策略二：根据发展目标投放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投放策略三：根据区域功能投放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投放策略四：根据年龄特征投放</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例如：在钻爬区，一开始投放竹梯、网架、发现中大班的孩子喜欢玩，小班幼儿很少来玩，我们就思考增加小班幼儿喜欢的攀爬内容；投放拱形门、体操垫，这样就吸引了不少的小班孩子，能力强一点的孩子还跟着中大班的孩子一起爬梯子。</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（2）低结构材料体育游戏区域划分——</w:t>
      </w:r>
      <w:r>
        <w:rPr>
          <w:rFonts w:hint="eastAsia" w:ascii="宋体" w:hAnsi="宋体" w:eastAsia="宋体" w:cs="宋体"/>
          <w:b w:val="0"/>
          <w:bCs w:val="0"/>
          <w:color w:val="000000"/>
          <w:sz w:val="24"/>
          <w:szCs w:val="24"/>
        </w:rPr>
        <w:t>引发幼儿自我挑战</w:t>
      </w:r>
      <w:r>
        <w:rPr>
          <w:rFonts w:hint="eastAsia" w:ascii="宋体" w:hAnsi="宋体" w:eastAsia="宋体" w:cs="宋体"/>
          <w:b w:val="0"/>
          <w:bCs w:val="0"/>
          <w:color w:val="00000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在户外体育区域活动中，发现各区域活动器械的摆放往往会受到场地的限制和制约。在每次的活动中，我们根据场地的不同和区域的性质和活动的情况加以调整。使园所的每个场地得到充分运用，并能满足幼儿活动的需求。</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关注差异</w:t>
      </w:r>
      <w:r>
        <w:rPr>
          <w:rFonts w:hint="eastAsia" w:ascii="宋体" w:hAnsi="宋体" w:eastAsia="宋体" w:cs="宋体"/>
          <w:b w:val="0"/>
          <w:bCs w:val="0"/>
          <w:color w:val="000000"/>
          <w:sz w:val="24"/>
          <w:szCs w:val="24"/>
          <w:lang w:eastAsia="zh-CN"/>
        </w:rPr>
        <w:t>性</w:t>
      </w:r>
      <w:r>
        <w:rPr>
          <w:rFonts w:hint="eastAsia" w:ascii="宋体" w:hAnsi="宋体" w:eastAsia="宋体" w:cs="宋体"/>
          <w:b w:val="0"/>
          <w:bCs w:val="0"/>
          <w:color w:val="000000"/>
          <w:sz w:val="24"/>
          <w:szCs w:val="24"/>
        </w:rPr>
        <w:t>，游戏设置的层次性、活动内容的挑战性、活动开展的安全性</w:t>
      </w:r>
      <w:r>
        <w:rPr>
          <w:rFonts w:hint="eastAsia" w:ascii="宋体" w:hAnsi="宋体" w:eastAsia="宋体" w:cs="宋体"/>
          <w:b w:val="0"/>
          <w:bCs w:val="0"/>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①根据幼儿的运动能力、经验及现有器械划分活动区域。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②注重各活动区域之间活动性质的合理搭配。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③在各区域上都设立明显标志，确定活动范围这样就非常方便体育活动材料的合理投放。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fldChar w:fldCharType="begin"/>
      </w:r>
      <w:r>
        <w:rPr>
          <w:rFonts w:hint="eastAsia" w:ascii="宋体" w:hAnsi="宋体" w:eastAsia="宋体" w:cs="宋体"/>
          <w:b w:val="0"/>
          <w:bCs w:val="0"/>
          <w:color w:val="000000"/>
          <w:sz w:val="24"/>
          <w:szCs w:val="24"/>
        </w:rPr>
        <w:instrText xml:space="preserve"> = 4 \* GB3 \* MERGEFORMAT </w:instrText>
      </w:r>
      <w:r>
        <w:rPr>
          <w:rFonts w:hint="eastAsia" w:ascii="宋体" w:hAnsi="宋体" w:eastAsia="宋体" w:cs="宋体"/>
          <w:b w:val="0"/>
          <w:bCs w:val="0"/>
          <w:color w:val="000000"/>
          <w:sz w:val="24"/>
          <w:szCs w:val="24"/>
        </w:rPr>
        <w:fldChar w:fldCharType="separate"/>
      </w:r>
      <w:r>
        <w:rPr>
          <w:rFonts w:hint="eastAsia" w:ascii="宋体" w:hAnsi="宋体" w:eastAsia="宋体" w:cs="宋体"/>
          <w:b w:val="0"/>
          <w:bCs w:val="0"/>
          <w:color w:val="000000"/>
          <w:sz w:val="24"/>
          <w:szCs w:val="24"/>
        </w:rPr>
        <w:t>④</w:t>
      </w:r>
      <w:r>
        <w:rPr>
          <w:rFonts w:hint="eastAsia" w:ascii="宋体" w:hAnsi="宋体" w:eastAsia="宋体" w:cs="宋体"/>
          <w:b w:val="0"/>
          <w:bCs w:val="0"/>
          <w:color w:val="000000"/>
          <w:sz w:val="24"/>
          <w:szCs w:val="24"/>
        </w:rPr>
        <w:fldChar w:fldCharType="end"/>
      </w:r>
      <w:r>
        <w:rPr>
          <w:rFonts w:hint="eastAsia" w:ascii="宋体" w:hAnsi="宋体" w:eastAsia="宋体" w:cs="宋体"/>
          <w:b w:val="0"/>
          <w:bCs w:val="0"/>
          <w:color w:val="000000"/>
          <w:sz w:val="24"/>
          <w:szCs w:val="24"/>
        </w:rPr>
        <w:t>结合区域特点，创设运动情境。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例如：投掷区：设置不同难度的投掷内容，距离有近远、高度有高低。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(3)完善游戏规则——</w:t>
      </w:r>
      <w:r>
        <w:rPr>
          <w:rFonts w:hint="eastAsia" w:ascii="宋体" w:hAnsi="宋体" w:eastAsia="宋体" w:cs="宋体"/>
          <w:b w:val="0"/>
          <w:bCs w:val="0"/>
          <w:color w:val="000000"/>
          <w:sz w:val="24"/>
          <w:szCs w:val="24"/>
        </w:rPr>
        <w:t>促进幼儿自主成长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(4)</w:t>
      </w:r>
      <w:r>
        <w:rPr>
          <w:rFonts w:hint="eastAsia" w:ascii="宋体" w:hAnsi="宋体" w:eastAsia="宋体" w:cs="宋体"/>
          <w:b w:val="0"/>
          <w:bCs w:val="0"/>
          <w:color w:val="000000"/>
          <w:sz w:val="24"/>
          <w:szCs w:val="24"/>
        </w:rPr>
        <w:t>创</w:t>
      </w:r>
      <w:r>
        <w:rPr>
          <w:rFonts w:hint="eastAsia" w:ascii="宋体" w:hAnsi="宋体" w:eastAsia="宋体" w:cs="宋体"/>
          <w:b w:val="0"/>
          <w:bCs w:val="0"/>
          <w:color w:val="000000"/>
          <w:sz w:val="24"/>
          <w:szCs w:val="24"/>
          <w:lang w:eastAsia="zh-CN"/>
        </w:rPr>
        <w:t>新材料玩法——提高幼儿自由创造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一物多玩、举一反三、</w:t>
      </w:r>
      <w:r>
        <w:rPr>
          <w:rFonts w:hint="eastAsia" w:ascii="宋体" w:hAnsi="宋体" w:eastAsia="宋体" w:cs="宋体"/>
          <w:b w:val="0"/>
          <w:bCs w:val="0"/>
          <w:color w:val="000000"/>
          <w:sz w:val="24"/>
          <w:szCs w:val="24"/>
        </w:rPr>
        <w:t>多</w:t>
      </w:r>
      <w:r>
        <w:rPr>
          <w:rFonts w:hint="eastAsia" w:ascii="宋体" w:hAnsi="宋体" w:eastAsia="宋体" w:cs="宋体"/>
          <w:b w:val="0"/>
          <w:bCs w:val="0"/>
          <w:color w:val="000000"/>
          <w:sz w:val="24"/>
          <w:szCs w:val="24"/>
          <w:lang w:eastAsia="zh-CN"/>
        </w:rPr>
        <w:t>种</w:t>
      </w:r>
      <w:r>
        <w:rPr>
          <w:rFonts w:hint="eastAsia" w:ascii="宋体" w:hAnsi="宋体" w:eastAsia="宋体" w:cs="宋体"/>
          <w:b w:val="0"/>
          <w:bCs w:val="0"/>
          <w:color w:val="000000"/>
          <w:sz w:val="24"/>
          <w:szCs w:val="24"/>
        </w:rPr>
        <w:t>组合：</w:t>
      </w:r>
      <w:r>
        <w:rPr>
          <w:rFonts w:hint="eastAsia" w:ascii="宋体" w:hAnsi="宋体" w:eastAsia="宋体" w:cs="宋体"/>
          <w:b w:val="0"/>
          <w:bCs w:val="0"/>
          <w:color w:val="000000"/>
          <w:sz w:val="24"/>
        </w:rPr>
        <w:t>如：</w:t>
      </w:r>
      <w:r>
        <w:rPr>
          <w:rFonts w:hint="eastAsia" w:ascii="宋体" w:hAnsi="宋体" w:eastAsia="宋体" w:cs="宋体"/>
          <w:b w:val="0"/>
          <w:bCs w:val="0"/>
          <w:color w:val="000000"/>
          <w:sz w:val="24"/>
          <w:lang w:eastAsia="zh-CN"/>
        </w:rPr>
        <w:t>室内</w:t>
      </w:r>
      <w:r>
        <w:rPr>
          <w:rFonts w:hint="eastAsia" w:ascii="宋体" w:hAnsi="宋体" w:eastAsia="宋体" w:cs="宋体"/>
          <w:b w:val="0"/>
          <w:bCs w:val="0"/>
          <w:color w:val="000000"/>
          <w:sz w:val="24"/>
        </w:rPr>
        <w:t>内一楼“</w:t>
      </w:r>
      <w:r>
        <w:rPr>
          <w:rFonts w:hint="eastAsia" w:ascii="宋体" w:hAnsi="宋体" w:eastAsia="宋体" w:cs="宋体"/>
          <w:b w:val="0"/>
          <w:bCs w:val="0"/>
          <w:color w:val="000000"/>
          <w:sz w:val="24"/>
          <w:lang w:val="en-US" w:eastAsia="zh-CN"/>
        </w:rPr>
        <w:t>CS</w:t>
      </w:r>
      <w:r>
        <w:rPr>
          <w:rFonts w:hint="eastAsia" w:ascii="宋体" w:hAnsi="宋体" w:eastAsia="宋体" w:cs="宋体"/>
          <w:b w:val="0"/>
          <w:bCs w:val="0"/>
          <w:color w:val="000000"/>
          <w:sz w:val="24"/>
        </w:rPr>
        <w:t>”区域，通过小小解放军的一个又一个得模仿任务，培养孩子匍匐前进，侧身卧倒，肩上投掷等等基本运动技能。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策略三：灵动低结构材料——让体育游戏情境化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提高教师指导体育活动的能力，更新体育活动的设计理念。在研究的过程中，我们感到无论什么形式的体育活动，教师的设计理念，都起到至关重要的作用。我们组织老师大量的学习理论知识，分享成功经验，外出交流培训。体育活动的目标的制定；体育课基本结构设计，不断完善体育活动计划的制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活动情境游戏化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兴趣是最好的教师，幼儿只有对自己需要或喜爱的活动感兴趣才可能主动参与。研究过程中根据制定的计划，每学期组织教师定期开展幼儿体育游戏活动的设计研究与实践探索。孩子们在玩中学、玩中思、玩中乐，教师们在策略方法上也有了一次次新的突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活动具有一定的组织性，用于巩固某个动作和能力发展。如中班集体游戏“去郊游”，一起驾车出游（推着轮胎绕障碍走），在森林里走过了各种不同的路面，独木桥、凹凸不平的路、上坡、下坡、穿越沼泽地、过河等，锻炼孩子们上肢力量，以及对轮胎的控制能力，同时锻炼了孩子的耐力与坚持的意志品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eastAsia="zh-CN"/>
        </w:rPr>
        <w:t>）材料运用灵动化：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eastAsia="zh-CN"/>
        </w:rPr>
        <w:t>重点研究低结构材料在集体教学活动中的运用，如：</w:t>
      </w:r>
      <w:r>
        <w:rPr>
          <w:rFonts w:hint="eastAsia" w:ascii="宋体" w:hAnsi="宋体" w:eastAsia="宋体" w:cs="宋体"/>
          <w:b w:val="0"/>
          <w:bCs w:val="0"/>
          <w:color w:val="000000"/>
          <w:sz w:val="24"/>
          <w:szCs w:val="24"/>
        </w:rPr>
        <w:t>大班</w:t>
      </w:r>
      <w:r>
        <w:rPr>
          <w:rFonts w:hint="eastAsia" w:ascii="宋体" w:hAnsi="宋体" w:eastAsia="宋体" w:cs="宋体"/>
          <w:b w:val="0"/>
          <w:bCs w:val="0"/>
          <w:color w:val="000000"/>
          <w:sz w:val="24"/>
          <w:szCs w:val="24"/>
          <w:lang w:eastAsia="zh-CN"/>
        </w:rPr>
        <w:t>低结构</w:t>
      </w:r>
      <w:r>
        <w:rPr>
          <w:rFonts w:hint="eastAsia" w:ascii="宋体" w:hAnsi="宋体" w:eastAsia="宋体" w:cs="宋体"/>
          <w:b w:val="0"/>
          <w:bCs w:val="0"/>
          <w:color w:val="000000"/>
          <w:sz w:val="24"/>
          <w:szCs w:val="24"/>
        </w:rPr>
        <w:t>体育游戏《</w:t>
      </w:r>
      <w:r>
        <w:rPr>
          <w:rFonts w:hint="eastAsia" w:ascii="宋体" w:hAnsi="宋体" w:eastAsia="宋体" w:cs="宋体"/>
          <w:b w:val="0"/>
          <w:bCs w:val="0"/>
          <w:color w:val="000000"/>
          <w:sz w:val="24"/>
          <w:szCs w:val="24"/>
          <w:lang w:eastAsia="zh-CN"/>
        </w:rPr>
        <w:t>小马过河</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勇闯鳄鱼岛</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是利用纸板、牛奶箱为主要器械的，锻炼孩子跨跳能力的集体活动。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中班</w:t>
      </w:r>
      <w:r>
        <w:rPr>
          <w:rFonts w:hint="eastAsia" w:ascii="宋体" w:hAnsi="宋体" w:eastAsia="宋体" w:cs="宋体"/>
          <w:b w:val="0"/>
          <w:bCs w:val="0"/>
          <w:color w:val="000000"/>
          <w:sz w:val="24"/>
          <w:szCs w:val="24"/>
          <w:lang w:eastAsia="zh-CN"/>
        </w:rPr>
        <w:t>体育</w:t>
      </w:r>
      <w:r>
        <w:rPr>
          <w:rFonts w:hint="eastAsia" w:ascii="宋体" w:hAnsi="宋体" w:eastAsia="宋体" w:cs="宋体"/>
          <w:b w:val="0"/>
          <w:bCs w:val="0"/>
          <w:color w:val="000000"/>
          <w:sz w:val="24"/>
          <w:szCs w:val="24"/>
        </w:rPr>
        <w:t>游戏《打雪仗》</w:t>
      </w:r>
      <w:r>
        <w:rPr>
          <w:rFonts w:hint="eastAsia" w:ascii="宋体" w:hAnsi="宋体" w:eastAsia="宋体" w:cs="宋体"/>
          <w:b w:val="0"/>
          <w:bCs w:val="0"/>
          <w:color w:val="000000"/>
          <w:sz w:val="24"/>
          <w:szCs w:val="24"/>
          <w:lang w:eastAsia="zh-CN"/>
        </w:rPr>
        <w:t>是用纸球（雪球）和鞋盒子（雪橇）开展的集体教学活动；</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我是特种兵</w:t>
      </w:r>
      <w:r>
        <w:rPr>
          <w:rFonts w:hint="eastAsia" w:ascii="宋体" w:hAnsi="宋体" w:eastAsia="宋体" w:cs="宋体"/>
          <w:b w:val="0"/>
          <w:bCs w:val="0"/>
          <w:color w:val="000000"/>
          <w:sz w:val="24"/>
          <w:szCs w:val="24"/>
        </w:rPr>
        <w:t>》</w:t>
      </w:r>
      <w:r>
        <w:rPr>
          <w:rFonts w:hint="eastAsia" w:ascii="宋体" w:hAnsi="宋体" w:eastAsia="宋体" w:cs="宋体"/>
          <w:b w:val="0"/>
          <w:bCs w:val="0"/>
          <w:color w:val="000000"/>
          <w:sz w:val="24"/>
          <w:szCs w:val="24"/>
          <w:lang w:eastAsia="zh-CN"/>
        </w:rPr>
        <w:t>海绵垫子、桌子为器械，锻炼孩子各种爬和滚得技能。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eastAsia="zh-CN"/>
        </w:rPr>
      </w:pPr>
      <w:r>
        <w:rPr>
          <w:rFonts w:hint="eastAsia" w:ascii="宋体" w:hAnsi="宋体" w:eastAsia="宋体" w:cs="宋体"/>
          <w:b w:val="0"/>
          <w:bCs w:val="0"/>
          <w:color w:val="000000"/>
          <w:sz w:val="24"/>
          <w:szCs w:val="24"/>
        </w:rPr>
        <w:t>小班</w:t>
      </w:r>
      <w:r>
        <w:rPr>
          <w:rFonts w:hint="eastAsia" w:ascii="宋体" w:hAnsi="宋体" w:eastAsia="宋体" w:cs="宋体"/>
          <w:b w:val="0"/>
          <w:bCs w:val="0"/>
          <w:color w:val="000000"/>
          <w:sz w:val="24"/>
          <w:szCs w:val="24"/>
          <w:lang w:eastAsia="zh-CN"/>
        </w:rPr>
        <w:t>体育</w:t>
      </w:r>
      <w:r>
        <w:rPr>
          <w:rFonts w:hint="eastAsia" w:ascii="宋体" w:hAnsi="宋体" w:eastAsia="宋体" w:cs="宋体"/>
          <w:b w:val="0"/>
          <w:bCs w:val="0"/>
          <w:color w:val="000000"/>
          <w:sz w:val="24"/>
          <w:szCs w:val="24"/>
        </w:rPr>
        <w:t>游戏《小兔拔萝卜》</w:t>
      </w:r>
      <w:r>
        <w:rPr>
          <w:rFonts w:hint="eastAsia" w:ascii="宋体" w:hAnsi="宋体" w:eastAsia="宋体" w:cs="宋体"/>
          <w:b w:val="0"/>
          <w:bCs w:val="0"/>
          <w:color w:val="000000"/>
          <w:sz w:val="24"/>
          <w:szCs w:val="24"/>
          <w:lang w:eastAsia="zh-CN"/>
        </w:rPr>
        <w:t>、以木块做田埂，做小河、铺小路来锻炼孩子双脚行进跳的能力；</w:t>
      </w:r>
      <w:r>
        <w:rPr>
          <w:rFonts w:hint="eastAsia" w:ascii="宋体" w:hAnsi="宋体" w:eastAsia="宋体" w:cs="宋体"/>
          <w:b w:val="0"/>
          <w:bCs w:val="0"/>
          <w:color w:val="000000"/>
          <w:sz w:val="24"/>
          <w:szCs w:val="24"/>
        </w:rPr>
        <w:t>《小乌龟爬》</w:t>
      </w:r>
      <w:r>
        <w:rPr>
          <w:rFonts w:hint="eastAsia" w:ascii="宋体" w:hAnsi="宋体" w:eastAsia="宋体" w:cs="宋体"/>
          <w:b w:val="0"/>
          <w:bCs w:val="0"/>
          <w:color w:val="000000"/>
          <w:sz w:val="24"/>
          <w:szCs w:val="24"/>
          <w:lang w:eastAsia="zh-CN"/>
        </w:rPr>
        <w:t>用轮胎拼成各种不同的小路，锻炼爬、钻的技能。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eastAsia="zh-CN"/>
        </w:rPr>
        <w:t>在这些</w:t>
      </w:r>
      <w:r>
        <w:rPr>
          <w:rFonts w:hint="eastAsia" w:ascii="宋体" w:hAnsi="宋体" w:eastAsia="宋体" w:cs="宋体"/>
          <w:b w:val="0"/>
          <w:bCs w:val="0"/>
          <w:color w:val="000000"/>
          <w:sz w:val="24"/>
          <w:szCs w:val="24"/>
        </w:rPr>
        <w:t>游戏中的角色、情境有机结合，增强活动的趣味性，整个过程融于孩子们喜爱的情境游戏中。活动过程重视发挥幼儿的主体性，增强幼儿主体参与意识与能力，培养幼儿对体育活动的兴趣。在自由、自愿、自主的活动中兴趣盎然，创造性地游戏。通过科学的途径使每个幼儿在原有的基础上得到和谐地发展，通过培养和训练，尊重幼儿的个性差异，让幼儿的个性充分发挥，游戏使教学过程变得快乐有趣，在轻松愉悦的氛围中实现教学目标、完成教学任务，使幼儿身心获得发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策略四：建构低结构材料——让体育游戏主题化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将低结构材料体育活动和建构活动结合，为满足不同的体育游戏，技能锻炼，在游戏之前要对材料进行一些建构，如我们的室外《神奇野战营》体育建构游戏：</w:t>
      </w:r>
    </w:p>
    <w:tbl>
      <w:tblPr>
        <w:tblStyle w:val="4"/>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3816"/>
        <w:gridCol w:w="246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名称</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内容</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游戏材料</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技能锻炼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lang w:val="en-US" w:eastAsia="zh-CN"/>
              </w:rPr>
              <w:t>路</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lang w:val="en-US" w:eastAsia="zh-CN"/>
              </w:rPr>
              <w:t>障碍路、沼泽地、地雷区</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木块、轮胎</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center"/>
              <w:textAlignment w:val="auto"/>
              <w:outlineLvl w:val="9"/>
              <w:rPr>
                <w:rFonts w:hint="eastAsia" w:ascii="宋体" w:hAnsi="宋体" w:eastAsia="宋体" w:cs="宋体"/>
                <w:b w:val="0"/>
                <w:bCs w:val="0"/>
                <w:color w:val="000000"/>
                <w:sz w:val="24"/>
                <w:szCs w:val="24"/>
                <w:vertAlign w:val="baseline"/>
                <w:lang w:val="en-US" w:eastAsia="zh-CN"/>
              </w:rPr>
            </w:pP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走、跑、跳、躲避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lang w:val="en-US" w:eastAsia="zh-CN"/>
              </w:rPr>
              <w:t>桥</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平桥、上坡桥、下坡桥、吊桥</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木梯、木架、竹梯</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攀爬、平衡、合作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lang w:val="en-US" w:eastAsia="zh-CN"/>
              </w:rPr>
              <w:t>隧道</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S形状、Z形状、直行、半圆形、回字形等</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轮胎、网架、长布</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钻爬 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lang w:val="en-US" w:eastAsia="zh-CN"/>
              </w:rPr>
              <w:t>坡</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上坡、下坡</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轮胎、木架</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攀爬、协调能力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战壕</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实战演习战壕、会移动的战壕、回子形战壕</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轮胎、油桶</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投掷、平衡、躲避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碉堡</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高低不同的碉堡</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轮胎、梯子</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投掷  匍匐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10"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梯</w:t>
            </w:r>
          </w:p>
        </w:tc>
        <w:tc>
          <w:tcPr>
            <w:tcW w:w="3816"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云梯</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竹梯 木梯</w:t>
            </w:r>
          </w:p>
        </w:tc>
        <w:tc>
          <w:tcPr>
            <w:tcW w:w="2464" w:type="dxa"/>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color w:val="000000"/>
                <w:sz w:val="24"/>
                <w:szCs w:val="24"/>
                <w:vertAlign w:val="baseline"/>
                <w:lang w:val="en-US" w:eastAsia="zh-CN"/>
              </w:rPr>
            </w:pPr>
            <w:r>
              <w:rPr>
                <w:rFonts w:hint="eastAsia" w:ascii="宋体" w:hAnsi="宋体" w:eastAsia="宋体" w:cs="宋体"/>
                <w:b w:val="0"/>
                <w:bCs w:val="0"/>
                <w:color w:val="000000"/>
                <w:sz w:val="24"/>
                <w:szCs w:val="24"/>
                <w:vertAlign w:val="baseline"/>
                <w:lang w:val="en-US" w:eastAsia="zh-CN"/>
              </w:rPr>
              <w:t>攀爬、翻越</w:t>
            </w: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如：室内低结构主题游戏：三楼适合小班的主题《小猴学本领》主要有走、平衡、双脚跳等；主要材料有：绳、布袋、自制保龄球、纸盒、纸球、穿大鞋等；二楼健身馆，健身操馆，投放瓶罐类、布条做器械操；平衡馆，梅花桩、KT板、绳等；投掷馆、球类、沙包、飞镖等；一楼小军营，穿越火线、对战营地、转移阵地、运输队等等，这些主题活动也会根据开展情况季节性孩子的发展在开展一段时间以后更换另一主题。</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480" w:firstLineChars="200"/>
        <w:jc w:val="left"/>
        <w:textAlignment w:val="auto"/>
        <w:outlineLvl w:val="9"/>
        <w:rPr>
          <w:rFonts w:hint="eastAsia" w:ascii="宋体" w:hAnsi="宋体" w:eastAsia="宋体" w:cs="宋体"/>
          <w:b w:val="0"/>
          <w:bCs w:val="0"/>
          <w:color w:val="C00000"/>
          <w:sz w:val="24"/>
          <w:lang w:val="en-US" w:eastAsia="zh-CN"/>
        </w:rPr>
      </w:pPr>
      <w:r>
        <w:rPr>
          <w:rFonts w:hint="eastAsia" w:ascii="宋体" w:hAnsi="宋体" w:eastAsia="宋体" w:cs="宋体"/>
          <w:b w:val="0"/>
          <w:bCs w:val="0"/>
          <w:color w:val="000000"/>
          <w:sz w:val="24"/>
          <w:szCs w:val="24"/>
        </w:rPr>
        <w:t>在观察指导的过程中我们会不经意间会看到意想不到的小惊喜和“哇”时刻。儿童是活动的，行为不断变化的；材料是使用着的，游戏玩法是不断发展变化的，让我们发现一个变化多端的场面。孩子们充分与材料进行互动</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rPr>
        <w:t>可以按</w:t>
      </w:r>
      <w:r>
        <w:rPr>
          <w:rFonts w:hint="eastAsia" w:ascii="宋体" w:hAnsi="宋体" w:eastAsia="宋体" w:cs="宋体"/>
          <w:b w:val="0"/>
          <w:bCs w:val="0"/>
          <w:color w:val="000000"/>
          <w:sz w:val="24"/>
          <w:szCs w:val="24"/>
          <w:lang w:eastAsia="zh-CN"/>
        </w:rPr>
        <w:t>自己</w:t>
      </w:r>
      <w:r>
        <w:rPr>
          <w:rFonts w:hint="eastAsia" w:ascii="宋体" w:hAnsi="宋体" w:eastAsia="宋体" w:cs="宋体"/>
          <w:b w:val="0"/>
          <w:bCs w:val="0"/>
          <w:color w:val="000000"/>
          <w:sz w:val="24"/>
          <w:szCs w:val="24"/>
        </w:rPr>
        <w:t>的想法任意操作、改变、组合的特性，使得孩子们为了开展游戏意愿而不得不主动想办法去游戏，孩子们在玩的时候变得情绪愉快起来，在于材料、环境、同班的互动中逐渐变得</w:t>
      </w:r>
      <w:r>
        <w:rPr>
          <w:rFonts w:hint="eastAsia" w:ascii="宋体" w:hAnsi="宋体" w:eastAsia="宋体" w:cs="宋体"/>
          <w:b w:val="0"/>
          <w:bCs w:val="0"/>
          <w:color w:val="000000"/>
          <w:sz w:val="24"/>
          <w:szCs w:val="24"/>
          <w:lang w:eastAsia="zh-CN"/>
        </w:rPr>
        <w:t>能玩、</w:t>
      </w:r>
      <w:r>
        <w:rPr>
          <w:rFonts w:hint="eastAsia" w:ascii="宋体" w:hAnsi="宋体" w:eastAsia="宋体" w:cs="宋体"/>
          <w:b w:val="0"/>
          <w:bCs w:val="0"/>
          <w:color w:val="000000"/>
          <w:sz w:val="24"/>
          <w:szCs w:val="24"/>
        </w:rPr>
        <w:t>敢玩、</w:t>
      </w:r>
      <w:r>
        <w:rPr>
          <w:rFonts w:hint="eastAsia" w:ascii="宋体" w:hAnsi="宋体" w:eastAsia="宋体" w:cs="宋体"/>
          <w:b w:val="0"/>
          <w:bCs w:val="0"/>
          <w:color w:val="000000"/>
          <w:sz w:val="24"/>
          <w:szCs w:val="24"/>
          <w:lang w:eastAsia="zh-CN"/>
        </w:rPr>
        <w:t>会玩、</w:t>
      </w:r>
      <w:r>
        <w:rPr>
          <w:rFonts w:hint="eastAsia" w:ascii="宋体" w:hAnsi="宋体" w:eastAsia="宋体" w:cs="宋体"/>
          <w:b w:val="0"/>
          <w:bCs w:val="0"/>
          <w:color w:val="000000"/>
          <w:sz w:val="24"/>
          <w:szCs w:val="24"/>
        </w:rPr>
        <w:t>乐玩。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b w:val="0"/>
          <w:bCs w:val="0"/>
          <w:color w:val="000000"/>
          <w:sz w:val="24"/>
          <w:lang w:val="en-US" w:eastAsia="zh-CN"/>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AD"/>
    <w:rsid w:val="00013EA2"/>
    <w:rsid w:val="001A3F32"/>
    <w:rsid w:val="002C57B1"/>
    <w:rsid w:val="0031292A"/>
    <w:rsid w:val="00314B2E"/>
    <w:rsid w:val="003D52AD"/>
    <w:rsid w:val="00400795"/>
    <w:rsid w:val="00475C46"/>
    <w:rsid w:val="00544D16"/>
    <w:rsid w:val="005C116E"/>
    <w:rsid w:val="00606818"/>
    <w:rsid w:val="00730B05"/>
    <w:rsid w:val="00752272"/>
    <w:rsid w:val="007C6B45"/>
    <w:rsid w:val="00847174"/>
    <w:rsid w:val="00853BC1"/>
    <w:rsid w:val="00881822"/>
    <w:rsid w:val="009D1279"/>
    <w:rsid w:val="00A076F4"/>
    <w:rsid w:val="00AC101D"/>
    <w:rsid w:val="00B03176"/>
    <w:rsid w:val="00B84185"/>
    <w:rsid w:val="00BA1A90"/>
    <w:rsid w:val="00CC540C"/>
    <w:rsid w:val="00DF5870"/>
    <w:rsid w:val="00E63FAF"/>
    <w:rsid w:val="00F407B6"/>
    <w:rsid w:val="04BF7FBC"/>
    <w:rsid w:val="04D91E5B"/>
    <w:rsid w:val="06303092"/>
    <w:rsid w:val="06542270"/>
    <w:rsid w:val="071022D8"/>
    <w:rsid w:val="07CB59E2"/>
    <w:rsid w:val="09E516B7"/>
    <w:rsid w:val="0C745523"/>
    <w:rsid w:val="0E1D6457"/>
    <w:rsid w:val="0E563394"/>
    <w:rsid w:val="0F0C1D44"/>
    <w:rsid w:val="122734B1"/>
    <w:rsid w:val="133871E9"/>
    <w:rsid w:val="134A4562"/>
    <w:rsid w:val="168112E2"/>
    <w:rsid w:val="17981AFB"/>
    <w:rsid w:val="17C36480"/>
    <w:rsid w:val="17E33430"/>
    <w:rsid w:val="1874620D"/>
    <w:rsid w:val="195C101C"/>
    <w:rsid w:val="19F004F7"/>
    <w:rsid w:val="1B23498D"/>
    <w:rsid w:val="1BBF086E"/>
    <w:rsid w:val="1C8F78AB"/>
    <w:rsid w:val="1D7F6AC3"/>
    <w:rsid w:val="1EE92D05"/>
    <w:rsid w:val="20E04554"/>
    <w:rsid w:val="2141763A"/>
    <w:rsid w:val="2195787C"/>
    <w:rsid w:val="23F9252C"/>
    <w:rsid w:val="27F745D0"/>
    <w:rsid w:val="28766400"/>
    <w:rsid w:val="29131388"/>
    <w:rsid w:val="2956523D"/>
    <w:rsid w:val="2C5E4C5B"/>
    <w:rsid w:val="2C911152"/>
    <w:rsid w:val="2EDB0720"/>
    <w:rsid w:val="301261C3"/>
    <w:rsid w:val="31B13587"/>
    <w:rsid w:val="31B955A9"/>
    <w:rsid w:val="33B30EE5"/>
    <w:rsid w:val="33D565B5"/>
    <w:rsid w:val="34FE1BCA"/>
    <w:rsid w:val="350E3122"/>
    <w:rsid w:val="37AB5B5F"/>
    <w:rsid w:val="39742597"/>
    <w:rsid w:val="39787824"/>
    <w:rsid w:val="39D24CFE"/>
    <w:rsid w:val="3D1670FA"/>
    <w:rsid w:val="3DA94EED"/>
    <w:rsid w:val="40024B9E"/>
    <w:rsid w:val="409B55FC"/>
    <w:rsid w:val="409E3F1D"/>
    <w:rsid w:val="4243597B"/>
    <w:rsid w:val="43ED62F7"/>
    <w:rsid w:val="44DF4A0C"/>
    <w:rsid w:val="450F14B0"/>
    <w:rsid w:val="47C51EB2"/>
    <w:rsid w:val="49652272"/>
    <w:rsid w:val="49892E58"/>
    <w:rsid w:val="4AAD533D"/>
    <w:rsid w:val="4B75330C"/>
    <w:rsid w:val="4C290C81"/>
    <w:rsid w:val="4D855132"/>
    <w:rsid w:val="4F9356AE"/>
    <w:rsid w:val="50362C4A"/>
    <w:rsid w:val="505A10B8"/>
    <w:rsid w:val="506957E8"/>
    <w:rsid w:val="523A39C3"/>
    <w:rsid w:val="52677CC7"/>
    <w:rsid w:val="544A19E4"/>
    <w:rsid w:val="54607FE8"/>
    <w:rsid w:val="546A423E"/>
    <w:rsid w:val="55097FE2"/>
    <w:rsid w:val="55345CD3"/>
    <w:rsid w:val="56D635A8"/>
    <w:rsid w:val="5A090575"/>
    <w:rsid w:val="5B230F8C"/>
    <w:rsid w:val="5B3C2572"/>
    <w:rsid w:val="5B8C2F3A"/>
    <w:rsid w:val="5B985BCA"/>
    <w:rsid w:val="5BC23BFE"/>
    <w:rsid w:val="5C120000"/>
    <w:rsid w:val="5C8E30CC"/>
    <w:rsid w:val="5D2D78ED"/>
    <w:rsid w:val="5EB7334D"/>
    <w:rsid w:val="5EFD4715"/>
    <w:rsid w:val="5F342A93"/>
    <w:rsid w:val="60DC5F99"/>
    <w:rsid w:val="61D8015E"/>
    <w:rsid w:val="61EA5ECA"/>
    <w:rsid w:val="624E6098"/>
    <w:rsid w:val="62BD15B7"/>
    <w:rsid w:val="62E84B46"/>
    <w:rsid w:val="631F64B6"/>
    <w:rsid w:val="634E049D"/>
    <w:rsid w:val="63D1496A"/>
    <w:rsid w:val="63D24FBC"/>
    <w:rsid w:val="653A3903"/>
    <w:rsid w:val="65C9451F"/>
    <w:rsid w:val="66787C26"/>
    <w:rsid w:val="66812C5F"/>
    <w:rsid w:val="66911032"/>
    <w:rsid w:val="66B01A42"/>
    <w:rsid w:val="687C2E6E"/>
    <w:rsid w:val="69132CD3"/>
    <w:rsid w:val="69F90C9D"/>
    <w:rsid w:val="6A301983"/>
    <w:rsid w:val="6AB152D0"/>
    <w:rsid w:val="6AC24360"/>
    <w:rsid w:val="6CE6649A"/>
    <w:rsid w:val="6D0801B0"/>
    <w:rsid w:val="6EA261F5"/>
    <w:rsid w:val="6F040882"/>
    <w:rsid w:val="6F8F2A95"/>
    <w:rsid w:val="7069374E"/>
    <w:rsid w:val="715D68FF"/>
    <w:rsid w:val="72E571D5"/>
    <w:rsid w:val="74241E13"/>
    <w:rsid w:val="74380804"/>
    <w:rsid w:val="7545342D"/>
    <w:rsid w:val="766F45B7"/>
    <w:rsid w:val="7710390B"/>
    <w:rsid w:val="77B87FDE"/>
    <w:rsid w:val="79A91B80"/>
    <w:rsid w:val="7A2423A8"/>
    <w:rsid w:val="7ABC21AD"/>
    <w:rsid w:val="7D0E5605"/>
    <w:rsid w:val="7F7C19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style>
  <w:style w:type="table" w:styleId="4">
    <w:name w:val="Table Grid"/>
    <w:basedOn w:val="3"/>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1453</Words>
  <Characters>8286</Characters>
  <Lines>69</Lines>
  <Paragraphs>19</Paragraphs>
  <ScaleCrop>false</ScaleCrop>
  <LinksUpToDate>false</LinksUpToDate>
  <CharactersWithSpaces>9720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user</cp:lastModifiedBy>
  <cp:lastPrinted>2017-12-21T08:18:22Z</cp:lastPrinted>
  <dcterms:modified xsi:type="dcterms:W3CDTF">2018-01-07T02:48:06Z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