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D20" w:rsidRPr="002C044A" w:rsidRDefault="00EE4D20" w:rsidP="002C044A">
      <w:pPr>
        <w:rPr>
          <w:rFonts w:ascii="黑体" w:eastAsia="黑体" w:hAnsi="黑体" w:cs="黑体"/>
          <w:sz w:val="32"/>
          <w:szCs w:val="32"/>
        </w:rPr>
      </w:pPr>
      <w:r w:rsidRPr="002C044A">
        <w:rPr>
          <w:rFonts w:ascii="黑体" w:eastAsia="黑体" w:hAnsi="黑体" w:cs="黑体" w:hint="eastAsia"/>
          <w:sz w:val="32"/>
          <w:szCs w:val="32"/>
        </w:rPr>
        <w:t>附件</w:t>
      </w:r>
      <w:r w:rsidRPr="002C044A">
        <w:rPr>
          <w:rFonts w:ascii="黑体" w:eastAsia="黑体" w:hAnsi="黑体" w:cs="黑体"/>
          <w:sz w:val="32"/>
          <w:szCs w:val="32"/>
        </w:rPr>
        <w:t>5</w:t>
      </w:r>
    </w:p>
    <w:p w:rsidR="00EE4D20" w:rsidRPr="002C044A" w:rsidRDefault="00EE4D20" w:rsidP="002C044A">
      <w:pPr>
        <w:spacing w:line="700" w:lineRule="atLeas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2C044A">
        <w:rPr>
          <w:rFonts w:ascii="方正小标宋简体" w:eastAsia="方正小标宋简体" w:cs="方正小标宋简体" w:hint="eastAsia"/>
          <w:sz w:val="44"/>
          <w:szCs w:val="44"/>
        </w:rPr>
        <w:t>教育类北大核心和主流期刊推荐目录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本目录仅收录教育类期刊，教育科学研究成果如要发表，请首选这些期刊。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本目录为求简明，《江苏教育》等省级教育机关刊物及省部属高校学报等重要期刊从略。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本目录以国家新闻出版总署新闻机构查询系统为据，如有疑问，可登录查询。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本目录仅供参考，如与之联系，请予核实。</w:t>
      </w:r>
      <w:bookmarkStart w:id="0" w:name="_GoBack"/>
      <w:bookmarkEnd w:id="0"/>
    </w:p>
    <w:p w:rsidR="00EE4D20" w:rsidRPr="002C044A" w:rsidRDefault="00EE4D20" w:rsidP="00C9169C">
      <w:pPr>
        <w:rPr>
          <w:rFonts w:ascii="仿宋_GB2312" w:eastAsia="仿宋_GB2312" w:cs="Times New Roman"/>
          <w:sz w:val="32"/>
          <w:szCs w:val="32"/>
        </w:rPr>
      </w:pPr>
    </w:p>
    <w:p w:rsidR="00EE4D20" w:rsidRPr="002C044A" w:rsidRDefault="00EE4D20" w:rsidP="00062CF3">
      <w:pPr>
        <w:rPr>
          <w:rFonts w:ascii="黑体" w:eastAsia="黑体" w:hAnsi="黑体" w:cs="黑体"/>
          <w:sz w:val="32"/>
          <w:szCs w:val="32"/>
        </w:rPr>
      </w:pPr>
      <w:r w:rsidRPr="002C044A">
        <w:rPr>
          <w:rFonts w:ascii="黑体" w:eastAsia="黑体" w:hAnsi="黑体" w:cs="黑体" w:hint="eastAsia"/>
          <w:sz w:val="32"/>
          <w:szCs w:val="32"/>
        </w:rPr>
        <w:t>一、</w:t>
      </w:r>
      <w:r w:rsidRPr="002C044A">
        <w:rPr>
          <w:rFonts w:ascii="黑体" w:eastAsia="黑体" w:hAnsi="黑体" w:cs="黑体"/>
          <w:sz w:val="32"/>
          <w:szCs w:val="32"/>
        </w:rPr>
        <w:t>2017</w:t>
      </w:r>
      <w:r w:rsidRPr="002C044A">
        <w:rPr>
          <w:rFonts w:ascii="黑体" w:eastAsia="黑体" w:hAnsi="黑体" w:cs="黑体" w:hint="eastAsia"/>
          <w:sz w:val="32"/>
          <w:szCs w:val="32"/>
        </w:rPr>
        <w:t>年版北京大学核心期刊目录</w:t>
      </w:r>
      <w:r w:rsidRPr="002C044A">
        <w:rPr>
          <w:rFonts w:ascii="黑体" w:eastAsia="黑体" w:hAnsi="黑体" w:cs="黑体"/>
          <w:sz w:val="32"/>
          <w:szCs w:val="32"/>
        </w:rPr>
        <w:t>(</w:t>
      </w:r>
      <w:r w:rsidRPr="002C044A">
        <w:rPr>
          <w:rFonts w:ascii="黑体" w:eastAsia="黑体" w:hAnsi="黑体" w:cs="黑体" w:hint="eastAsia"/>
          <w:sz w:val="32"/>
          <w:szCs w:val="32"/>
        </w:rPr>
        <w:t>第七版，</w:t>
      </w:r>
      <w:r w:rsidRPr="002C044A">
        <w:rPr>
          <w:rFonts w:ascii="黑体" w:eastAsia="黑体" w:hAnsi="黑体" w:cs="黑体"/>
          <w:sz w:val="32"/>
          <w:szCs w:val="32"/>
        </w:rPr>
        <w:t>2014</w:t>
      </w:r>
      <w:r>
        <w:rPr>
          <w:rFonts w:ascii="黑体" w:eastAsia="黑体" w:hAnsi="黑体" w:cs="黑体"/>
          <w:sz w:val="32"/>
          <w:szCs w:val="32"/>
        </w:rPr>
        <w:t>—</w:t>
      </w:r>
      <w:r w:rsidRPr="002C044A">
        <w:rPr>
          <w:rFonts w:ascii="黑体" w:eastAsia="黑体" w:hAnsi="黑体" w:cs="黑体"/>
          <w:sz w:val="32"/>
          <w:szCs w:val="32"/>
        </w:rPr>
        <w:t>2018</w:t>
      </w:r>
      <w:r w:rsidRPr="002C044A">
        <w:rPr>
          <w:rFonts w:ascii="黑体" w:eastAsia="黑体" w:hAnsi="黑体" w:cs="黑体" w:hint="eastAsia"/>
          <w:sz w:val="32"/>
          <w:szCs w:val="32"/>
        </w:rPr>
        <w:t>适用</w:t>
      </w:r>
      <w:r w:rsidRPr="002C044A">
        <w:rPr>
          <w:rFonts w:ascii="黑体" w:eastAsia="黑体" w:hAnsi="黑体" w:cs="黑体"/>
          <w:sz w:val="32"/>
          <w:szCs w:val="32"/>
        </w:rPr>
        <w:t>)</w:t>
      </w:r>
    </w:p>
    <w:p w:rsidR="00EE4D20" w:rsidRPr="002C044A" w:rsidRDefault="00EE4D20" w:rsidP="002C044A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教育综合、教育事业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比较教育研究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全球教育展望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北京大学教育评论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教育理论与实践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教师教育研究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外国教育研究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清华大学教育研究</w:t>
      </w:r>
    </w:p>
    <w:p w:rsidR="00EE4D20" w:rsidRDefault="00EE4D20" w:rsidP="00062CF3">
      <w:pPr>
        <w:rPr>
          <w:rFonts w:ascii="仿宋_GB2312" w:eastAsia="仿宋_GB2312" w:cs="仿宋_GB2312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华东师范大学学报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教育科学版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教育与经济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中国教育学刊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当代教育科学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中国电化教育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电化教育科研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教育探索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中国远程教育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教育评论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20.</w:t>
      </w:r>
      <w:r w:rsidRPr="002C044A">
        <w:rPr>
          <w:rFonts w:ascii="仿宋_GB2312" w:eastAsia="仿宋_GB2312" w:cs="仿宋_GB2312" w:hint="eastAsia"/>
          <w:sz w:val="32"/>
          <w:szCs w:val="32"/>
        </w:rPr>
        <w:t>河北师范大学学报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21.</w:t>
      </w:r>
      <w:r w:rsidRPr="002C044A">
        <w:rPr>
          <w:rFonts w:ascii="仿宋_GB2312" w:eastAsia="仿宋_GB2312" w:cs="仿宋_GB2312" w:hint="eastAsia"/>
          <w:sz w:val="32"/>
          <w:szCs w:val="32"/>
        </w:rPr>
        <w:t>开放教育研究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22.</w:t>
      </w:r>
      <w:r w:rsidRPr="002C044A">
        <w:rPr>
          <w:rFonts w:ascii="仿宋_GB2312" w:eastAsia="仿宋_GB2312" w:cs="仿宋_GB2312" w:hint="eastAsia"/>
          <w:sz w:val="32"/>
          <w:szCs w:val="32"/>
        </w:rPr>
        <w:t>教育导刊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23.</w:t>
      </w:r>
      <w:r w:rsidRPr="002C044A">
        <w:rPr>
          <w:rFonts w:ascii="仿宋_GB2312" w:eastAsia="仿宋_GB2312" w:cs="仿宋_GB2312" w:hint="eastAsia"/>
          <w:sz w:val="32"/>
          <w:szCs w:val="32"/>
        </w:rPr>
        <w:t>国家教育行政学院学报</w:t>
      </w:r>
    </w:p>
    <w:p w:rsidR="00EE4D20" w:rsidRPr="002C044A" w:rsidRDefault="00EE4D20" w:rsidP="00062CF3">
      <w:pPr>
        <w:rPr>
          <w:rFonts w:ascii="仿宋_GB2312" w:eastAsia="仿宋_GB2312" w:cs="仿宋_GB2312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24.</w:t>
      </w:r>
      <w:r w:rsidRPr="002C044A">
        <w:rPr>
          <w:rFonts w:ascii="仿宋_GB2312" w:eastAsia="仿宋_GB2312" w:cs="仿宋_GB2312" w:hint="eastAsia"/>
          <w:sz w:val="32"/>
          <w:szCs w:val="32"/>
        </w:rPr>
        <w:t>江西教育科研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教育学术月刊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学前教育、幼儿教育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学前教育研究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课程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教材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教法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人民教育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教学与管理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上海教育科研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教育研究与实验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理论版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教育研究与实验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教学月刊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中学版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外国中小教育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中小学管理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语文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中学语文教学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中学语文教学参考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外语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中小学英语教学与研究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中小学外语教学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历史地理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历史教学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中学地理教学参考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数学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数学教育学报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数学通报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政治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中学政治教学参考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思想政治课教学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物理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物理教学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中学物理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化学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中学化学教学参考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化学教育</w:t>
      </w:r>
    </w:p>
    <w:p w:rsidR="00EE4D20" w:rsidRPr="002C044A" w:rsidRDefault="00EE4D20" w:rsidP="00062CF3">
      <w:pPr>
        <w:rPr>
          <w:rFonts w:ascii="仿宋_GB2312" w:eastAsia="仿宋_GB2312" w:cs="仿宋_GB2312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初等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中等教育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生物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)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生物学教学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高等教育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高等教育研究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武汉</w:t>
      </w:r>
      <w:r w:rsidRPr="002C044A">
        <w:rPr>
          <w:rFonts w:ascii="仿宋_GB2312" w:eastAsia="仿宋_GB2312" w:cs="仿宋_GB2312"/>
          <w:sz w:val="32"/>
          <w:szCs w:val="32"/>
        </w:rPr>
        <w:t xml:space="preserve">) </w:t>
      </w:r>
      <w:r>
        <w:rPr>
          <w:rFonts w:ascii="仿宋_GB2312" w:eastAsia="仿宋_GB2312" w:cs="仿宋_GB2312"/>
          <w:sz w:val="32"/>
          <w:szCs w:val="32"/>
        </w:rPr>
        <w:t xml:space="preserve">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教育发展研究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中国高等教育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学位与研究生教育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江苏高教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中国高教研究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现代大学教育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高等工程教育研究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高教探索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黑龙江高教研究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复旦教育论坛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中国大学教学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辽宁教育研究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现代教育科学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高教研究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各类教育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中国特殊教育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职业技术教育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中国成人教育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教育与职业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职教论坛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成人教育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中国素质教育研究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继续教育研究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教育科学博览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继续教育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教育学文摘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中国特殊教育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体育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体育科学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中国体育科技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体育与科学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北京体育大学学报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体育学刊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成都体育学院学报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上海体育学院学报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体育文化导刊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武汉体育学院学报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天津体育学院学报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西安体育学院学报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广州体育学院学报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山东体育学院学报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14.</w:t>
      </w:r>
      <w:r w:rsidRPr="002C044A">
        <w:rPr>
          <w:rFonts w:ascii="仿宋_GB2312" w:eastAsia="仿宋_GB2312" w:cs="仿宋_GB2312" w:hint="eastAsia"/>
          <w:sz w:val="32"/>
          <w:szCs w:val="32"/>
        </w:rPr>
        <w:t>首都体育学院学报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沈阳体育学院学报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南京体育学院学报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社会科学版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语言学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汉语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/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中国少数民族语言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中国语文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当代语言学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中国翻译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语言教学与研究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世界汉语教学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语言文字应用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汉语学习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方言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语文研究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古汉语研究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民族语文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语言科学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修辞学习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上海翻译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辞书研究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17.</w:t>
      </w:r>
      <w:r w:rsidRPr="002C044A">
        <w:rPr>
          <w:rFonts w:ascii="仿宋_GB2312" w:eastAsia="仿宋_GB2312" w:cs="仿宋_GB2312" w:hint="eastAsia"/>
          <w:sz w:val="32"/>
          <w:szCs w:val="32"/>
        </w:rPr>
        <w:t>中国科技翻译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语文建设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外国语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外语教学与研究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外国语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外语与外语教学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现代外语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外语界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外语学刊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解放军外国语学院学报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外语研究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四川外语学院学报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11.</w:t>
      </w:r>
      <w:r w:rsidRPr="002C044A">
        <w:rPr>
          <w:rFonts w:ascii="仿宋_GB2312" w:eastAsia="仿宋_GB2312" w:cs="仿宋_GB2312" w:hint="eastAsia"/>
          <w:sz w:val="32"/>
          <w:szCs w:val="32"/>
        </w:rPr>
        <w:t>山东外语教学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3236BC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国外外语教学（改名为：外语教学理论与实践）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中国俄语教学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世界文学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外国文学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外文学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5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当</w:t>
      </w:r>
      <w:r w:rsidRPr="002C044A">
        <w:rPr>
          <w:rFonts w:ascii="仿宋_GB2312" w:eastAsia="仿宋_GB2312" w:cs="仿宋_GB2312" w:hint="eastAsia"/>
          <w:sz w:val="32"/>
          <w:szCs w:val="32"/>
        </w:rPr>
        <w:t>代外国文学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世</w:t>
      </w:r>
      <w:r w:rsidRPr="002C044A">
        <w:rPr>
          <w:rFonts w:ascii="仿宋_GB2312" w:eastAsia="仿宋_GB2312" w:cs="仿宋_GB2312" w:hint="eastAsia"/>
          <w:sz w:val="32"/>
          <w:szCs w:val="32"/>
        </w:rPr>
        <w:t>界文学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>
        <w:rPr>
          <w:rFonts w:ascii="仿宋_GB2312" w:eastAsia="仿宋_GB2312" w:cs="仿宋_GB2312" w:hint="eastAsia"/>
          <w:sz w:val="32"/>
          <w:szCs w:val="32"/>
        </w:rPr>
        <w:t>俄</w:t>
      </w:r>
      <w:r w:rsidRPr="002C044A">
        <w:rPr>
          <w:rFonts w:ascii="仿宋_GB2312" w:eastAsia="仿宋_GB2312" w:cs="仿宋_GB2312" w:hint="eastAsia"/>
          <w:sz w:val="32"/>
          <w:szCs w:val="32"/>
        </w:rPr>
        <w:t>罗斯文艺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译林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文学理论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文学评论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文学遗产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当代作家评论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文艺争鸣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中国现代文学研究丛刊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文艺理论研究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鲁迅研究月刊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南方文坛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红楼梦学刊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小说评论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中国比较文学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文艺理论与批评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民族文学研究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中国文学研究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当代文坛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明清小说研究</w:t>
      </w:r>
      <w:r>
        <w:rPr>
          <w:rFonts w:ascii="仿宋_GB2312" w:eastAsia="仿宋_GB2312" w:cs="仿宋_GB2312"/>
          <w:sz w:val="32"/>
          <w:szCs w:val="32"/>
        </w:rPr>
        <w:t xml:space="preserve">        </w:t>
      </w:r>
      <w:r w:rsidRPr="002C044A">
        <w:rPr>
          <w:rFonts w:ascii="仿宋_GB2312" w:eastAsia="仿宋_GB2312" w:cs="仿宋_GB2312"/>
          <w:sz w:val="32"/>
          <w:szCs w:val="32"/>
        </w:rPr>
        <w:t>18.</w:t>
      </w:r>
      <w:r w:rsidRPr="002C044A">
        <w:rPr>
          <w:rFonts w:ascii="仿宋_GB2312" w:eastAsia="仿宋_GB2312" w:cs="仿宋_GB2312" w:hint="eastAsia"/>
          <w:sz w:val="32"/>
          <w:szCs w:val="32"/>
        </w:rPr>
        <w:t>新文学史料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文艺评论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名作欣赏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文学作品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人民文学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收获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十月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上海文学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中国作家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钟山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作家杂志</w:t>
      </w:r>
      <w:r w:rsidRPr="002C044A">
        <w:rPr>
          <w:rFonts w:ascii="仿宋_GB2312" w:eastAsia="仿宋_GB2312" w:cs="仿宋_GB2312"/>
          <w:sz w:val="32"/>
          <w:szCs w:val="32"/>
        </w:rPr>
        <w:t>(</w:t>
      </w:r>
      <w:r w:rsidRPr="002C044A">
        <w:rPr>
          <w:rFonts w:ascii="仿宋_GB2312" w:eastAsia="仿宋_GB2312" w:cs="仿宋_GB2312" w:hint="eastAsia"/>
          <w:sz w:val="32"/>
          <w:szCs w:val="32"/>
        </w:rPr>
        <w:t>改名为</w:t>
      </w:r>
      <w:r w:rsidRPr="002C044A">
        <w:rPr>
          <w:rFonts w:ascii="仿宋_GB2312" w:eastAsia="仿宋_GB2312" w:cs="仿宋_GB2312"/>
          <w:sz w:val="32"/>
          <w:szCs w:val="32"/>
        </w:rPr>
        <w:t>:</w:t>
      </w:r>
      <w:r w:rsidRPr="002C044A">
        <w:rPr>
          <w:rFonts w:ascii="仿宋_GB2312" w:eastAsia="仿宋_GB2312" w:cs="仿宋_GB2312" w:hint="eastAsia"/>
          <w:sz w:val="32"/>
          <w:szCs w:val="32"/>
        </w:rPr>
        <w:t>作家</w:t>
      </w:r>
      <w:r w:rsidRPr="002C044A">
        <w:rPr>
          <w:rFonts w:ascii="仿宋_GB2312" w:eastAsia="仿宋_GB2312" w:cs="仿宋_GB2312"/>
          <w:sz w:val="32"/>
          <w:szCs w:val="32"/>
        </w:rPr>
        <w:t>)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花城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长城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大家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山花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13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天涯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解放军文艺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清明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16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芙蓉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北京文学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原创版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 xml:space="preserve"> 18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诗刊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青年文学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莽原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飞天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剧本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23.</w:t>
      </w:r>
      <w:r w:rsidRPr="002C044A">
        <w:rPr>
          <w:rFonts w:ascii="仿宋_GB2312" w:eastAsia="仿宋_GB2312" w:cs="仿宋_GB2312" w:hint="eastAsia"/>
          <w:sz w:val="32"/>
          <w:szCs w:val="32"/>
        </w:rPr>
        <w:t>小说界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 xml:space="preserve"> 24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时代文学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民族文学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艺术综合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艺术评论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解放军艺术学院学报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3.</w:t>
      </w:r>
      <w:r w:rsidRPr="002C044A">
        <w:rPr>
          <w:rFonts w:ascii="仿宋_GB2312" w:eastAsia="仿宋_GB2312" w:cs="仿宋_GB2312" w:hint="eastAsia"/>
          <w:sz w:val="32"/>
          <w:szCs w:val="32"/>
        </w:rPr>
        <w:t>云南艺术学院学报</w:t>
      </w:r>
      <w:r>
        <w:rPr>
          <w:rFonts w:ascii="仿宋_GB2312" w:eastAsia="仿宋_GB2312" w:cs="仿宋_GB2312"/>
          <w:sz w:val="32"/>
          <w:szCs w:val="32"/>
        </w:rPr>
        <w:t xml:space="preserve">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民族艺术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绘画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书法</w:t>
      </w:r>
      <w:r w:rsidRPr="002C044A">
        <w:rPr>
          <w:rFonts w:ascii="仿宋_GB2312" w:eastAsia="仿宋_GB2312" w:cs="仿宋_GB2312"/>
          <w:b/>
          <w:bCs/>
          <w:sz w:val="32"/>
          <w:szCs w:val="32"/>
        </w:rPr>
        <w:t>,</w:t>
      </w: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工艺美术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新美术</w:t>
      </w:r>
      <w:r>
        <w:rPr>
          <w:rFonts w:ascii="仿宋_GB2312" w:eastAsia="仿宋_GB2312" w:cs="仿宋_GB2312"/>
          <w:sz w:val="32"/>
          <w:szCs w:val="32"/>
        </w:rPr>
        <w:t xml:space="preserve">   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装饰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美术观察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南京艺术学院学报</w:t>
      </w:r>
      <w:r w:rsidRPr="002C044A"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美术与设计版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7.</w:t>
      </w:r>
      <w:r w:rsidRPr="002C044A">
        <w:rPr>
          <w:rFonts w:ascii="仿宋_GB2312" w:eastAsia="仿宋_GB2312" w:cs="仿宋_GB2312" w:hint="eastAsia"/>
          <w:sz w:val="32"/>
          <w:szCs w:val="32"/>
        </w:rPr>
        <w:t>世界美术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美苑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9.</w:t>
      </w:r>
      <w:r w:rsidRPr="002C044A">
        <w:rPr>
          <w:rFonts w:ascii="仿宋_GB2312" w:eastAsia="仿宋_GB2312" w:cs="仿宋_GB2312" w:hint="eastAsia"/>
          <w:sz w:val="32"/>
          <w:szCs w:val="32"/>
        </w:rPr>
        <w:t>书法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10.</w:t>
      </w:r>
      <w:r w:rsidRPr="002C044A">
        <w:rPr>
          <w:rFonts w:ascii="仿宋_GB2312" w:eastAsia="仿宋_GB2312" w:cs="仿宋_GB2312" w:hint="eastAsia"/>
          <w:sz w:val="32"/>
          <w:szCs w:val="32"/>
        </w:rPr>
        <w:t>中国书法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音乐类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中国音乐学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中央音乐学院学报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音乐研究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中国音乐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人民音乐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音乐艺术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黄钟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音乐创作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舞蹈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舞蹈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    </w:t>
      </w:r>
      <w:r w:rsidRPr="002C044A">
        <w:rPr>
          <w:rFonts w:ascii="仿宋_GB2312" w:eastAsia="仿宋_GB2312" w:cs="仿宋_GB2312"/>
          <w:sz w:val="32"/>
          <w:szCs w:val="32"/>
        </w:rPr>
        <w:t>2.</w:t>
      </w:r>
      <w:r w:rsidRPr="002C044A">
        <w:rPr>
          <w:rFonts w:ascii="仿宋_GB2312" w:eastAsia="仿宋_GB2312" w:cs="仿宋_GB2312" w:hint="eastAsia"/>
          <w:sz w:val="32"/>
          <w:szCs w:val="32"/>
        </w:rPr>
        <w:t>北京舞蹈学院学报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戏剧艺术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戏剧</w:t>
      </w:r>
      <w:r>
        <w:rPr>
          <w:rFonts w:ascii="仿宋_GB2312" w:eastAsia="仿宋_GB2312" w:cs="仿宋_GB2312"/>
          <w:sz w:val="32"/>
          <w:szCs w:val="32"/>
        </w:rPr>
        <w:t xml:space="preserve">     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戏剧艺术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中国戏剧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4.</w:t>
      </w:r>
      <w:r w:rsidRPr="002C044A">
        <w:rPr>
          <w:rFonts w:ascii="仿宋_GB2312" w:eastAsia="仿宋_GB2312" w:cs="仿宋_GB2312" w:hint="eastAsia"/>
          <w:sz w:val="32"/>
          <w:szCs w:val="32"/>
        </w:rPr>
        <w:t>艺术百家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5.</w:t>
      </w:r>
      <w:r w:rsidRPr="002C044A">
        <w:rPr>
          <w:rFonts w:ascii="仿宋_GB2312" w:eastAsia="仿宋_GB2312" w:cs="仿宋_GB2312" w:hint="eastAsia"/>
          <w:sz w:val="32"/>
          <w:szCs w:val="32"/>
        </w:rPr>
        <w:t>戏曲艺术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6.</w:t>
      </w:r>
      <w:r w:rsidRPr="002C044A">
        <w:rPr>
          <w:rFonts w:ascii="仿宋_GB2312" w:eastAsia="仿宋_GB2312" w:cs="仿宋_GB2312" w:hint="eastAsia"/>
          <w:sz w:val="32"/>
          <w:szCs w:val="32"/>
        </w:rPr>
        <w:t>戏剧文学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上海戏剧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当代戏剧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中国京剧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四川戏剧</w:t>
      </w:r>
    </w:p>
    <w:p w:rsidR="00EE4D20" w:rsidRPr="002C044A" w:rsidRDefault="00EE4D20" w:rsidP="00062CF3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历史（除文物考古）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1.</w:t>
      </w:r>
      <w:r w:rsidRPr="002C044A">
        <w:rPr>
          <w:rFonts w:ascii="仿宋_GB2312" w:eastAsia="仿宋_GB2312" w:cs="仿宋_GB2312" w:hint="eastAsia"/>
          <w:sz w:val="32"/>
          <w:szCs w:val="32"/>
        </w:rPr>
        <w:t>历史研究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近代史研究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中国史研究</w:t>
      </w:r>
      <w:r>
        <w:rPr>
          <w:rFonts w:ascii="仿宋_GB2312" w:eastAsia="仿宋_GB2312" w:cs="仿宋_GB2312"/>
          <w:sz w:val="32"/>
          <w:szCs w:val="32"/>
        </w:rPr>
        <w:t xml:space="preserve">           </w:t>
      </w:r>
      <w:r w:rsidRPr="002C044A">
        <w:rPr>
          <w:rFonts w:ascii="仿宋_GB2312" w:eastAsia="仿宋_GB2312" w:cs="仿宋_GB2312"/>
          <w:sz w:val="32"/>
          <w:szCs w:val="32"/>
        </w:rPr>
        <w:t>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史学月刊</w:t>
      </w:r>
      <w:r w:rsidRPr="002C044A">
        <w:rPr>
          <w:rFonts w:ascii="仿宋_GB2312" w:eastAsia="仿宋_GB2312" w:cs="仿宋_GB2312"/>
          <w:sz w:val="32"/>
          <w:szCs w:val="32"/>
        </w:rPr>
        <w:t xml:space="preserve"> 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史学理论研究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6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世界历史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史学集刊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8.</w:t>
      </w:r>
      <w:r w:rsidRPr="002C044A">
        <w:rPr>
          <w:rFonts w:ascii="仿宋_GB2312" w:eastAsia="仿宋_GB2312" w:cs="仿宋_GB2312" w:hint="eastAsia"/>
          <w:sz w:val="32"/>
          <w:szCs w:val="32"/>
        </w:rPr>
        <w:t>中国文化研究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清史研究</w:t>
      </w:r>
      <w:r>
        <w:rPr>
          <w:rFonts w:ascii="仿宋_GB2312" w:eastAsia="仿宋_GB2312" w:cs="仿宋_GB2312"/>
          <w:sz w:val="32"/>
          <w:szCs w:val="32"/>
        </w:rPr>
        <w:t xml:space="preserve">             </w:t>
      </w:r>
      <w:r w:rsidRPr="002C044A">
        <w:rPr>
          <w:rFonts w:ascii="仿宋_GB2312" w:eastAsia="仿宋_GB2312" w:cs="仿宋_GB2312"/>
          <w:sz w:val="32"/>
          <w:szCs w:val="32"/>
        </w:rPr>
        <w:t>10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史林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11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安徽史学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12.</w:t>
      </w:r>
      <w:r w:rsidRPr="002C044A">
        <w:rPr>
          <w:rFonts w:ascii="仿宋_GB2312" w:eastAsia="仿宋_GB2312" w:cs="仿宋_GB2312" w:hint="eastAsia"/>
          <w:sz w:val="32"/>
          <w:szCs w:val="32"/>
        </w:rPr>
        <w:t>抗日战争研究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13.</w:t>
      </w:r>
      <w:r w:rsidRPr="002C044A">
        <w:rPr>
          <w:rFonts w:ascii="仿宋_GB2312" w:eastAsia="仿宋_GB2312" w:cs="仿宋_GB2312" w:hint="eastAsia"/>
          <w:sz w:val="32"/>
          <w:szCs w:val="32"/>
        </w:rPr>
        <w:t>史学史研究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  </w:t>
      </w:r>
      <w:r w:rsidRPr="002C044A">
        <w:rPr>
          <w:rFonts w:ascii="仿宋_GB2312" w:eastAsia="仿宋_GB2312" w:cs="仿宋_GB2312"/>
          <w:sz w:val="32"/>
          <w:szCs w:val="32"/>
        </w:rPr>
        <w:t>14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民国档案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15.</w:t>
      </w:r>
      <w:r w:rsidRPr="002C044A">
        <w:rPr>
          <w:rFonts w:ascii="仿宋_GB2312" w:eastAsia="仿宋_GB2312" w:cs="仿宋_GB2312" w:hint="eastAsia"/>
          <w:sz w:val="32"/>
          <w:szCs w:val="32"/>
        </w:rPr>
        <w:t>中华文化论坛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    </w:t>
      </w:r>
      <w:r w:rsidRPr="002C044A">
        <w:rPr>
          <w:rFonts w:ascii="仿宋_GB2312" w:eastAsia="仿宋_GB2312" w:cs="仿宋_GB2312"/>
          <w:sz w:val="32"/>
          <w:szCs w:val="32"/>
        </w:rPr>
        <w:t>16.</w:t>
      </w:r>
      <w:r w:rsidRPr="002C044A">
        <w:rPr>
          <w:rFonts w:ascii="仿宋_GB2312" w:eastAsia="仿宋_GB2312" w:cs="仿宋_GB2312" w:hint="eastAsia"/>
          <w:sz w:val="32"/>
          <w:szCs w:val="32"/>
        </w:rPr>
        <w:t>文献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17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古籍整理研究学刊</w:t>
      </w:r>
      <w:r>
        <w:rPr>
          <w:rFonts w:ascii="仿宋_GB2312" w:eastAsia="仿宋_GB2312" w:cs="仿宋_GB2312"/>
          <w:sz w:val="32"/>
          <w:szCs w:val="32"/>
        </w:rPr>
        <w:t xml:space="preserve">    </w:t>
      </w:r>
      <w:r w:rsidRPr="002C044A">
        <w:rPr>
          <w:rFonts w:ascii="仿宋_GB2312" w:eastAsia="仿宋_GB2312" w:cs="仿宋_GB2312"/>
          <w:sz w:val="32"/>
          <w:szCs w:val="32"/>
        </w:rPr>
        <w:t>18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当代中国史研究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19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历史档案</w:t>
      </w:r>
      <w:r>
        <w:rPr>
          <w:rFonts w:ascii="仿宋_GB2312" w:eastAsia="仿宋_GB2312" w:cs="仿宋_GB2312"/>
          <w:sz w:val="32"/>
          <w:szCs w:val="32"/>
        </w:rPr>
        <w:t xml:space="preserve">            </w:t>
      </w:r>
      <w:r w:rsidRPr="002C044A">
        <w:rPr>
          <w:rFonts w:ascii="仿宋_GB2312" w:eastAsia="仿宋_GB2312" w:cs="仿宋_GB2312"/>
          <w:sz w:val="32"/>
          <w:szCs w:val="32"/>
        </w:rPr>
        <w:t>20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中国农史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lastRenderedPageBreak/>
        <w:t>21.</w:t>
      </w:r>
      <w:r w:rsidRPr="002C044A">
        <w:rPr>
          <w:rFonts w:ascii="仿宋_GB2312" w:eastAsia="仿宋_GB2312" w:cs="仿宋_GB2312" w:hint="eastAsia"/>
          <w:sz w:val="32"/>
          <w:szCs w:val="32"/>
        </w:rPr>
        <w:t>中国边疆史地研究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>
        <w:rPr>
          <w:rFonts w:ascii="仿宋_GB2312" w:eastAsia="仿宋_GB2312" w:cs="仿宋_GB2312"/>
          <w:sz w:val="32"/>
          <w:szCs w:val="32"/>
        </w:rPr>
        <w:t xml:space="preserve">   </w:t>
      </w:r>
      <w:r w:rsidRPr="002C044A">
        <w:rPr>
          <w:rFonts w:ascii="仿宋_GB2312" w:eastAsia="仿宋_GB2312" w:cs="仿宋_GB2312"/>
          <w:sz w:val="32"/>
          <w:szCs w:val="32"/>
        </w:rPr>
        <w:t>22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中国史研究动态</w:t>
      </w:r>
    </w:p>
    <w:p w:rsidR="00EE4D20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23</w:t>
      </w:r>
      <w:r>
        <w:rPr>
          <w:rFonts w:ascii="仿宋_GB2312" w:eastAsia="仿宋_GB2312" w:cs="仿宋_GB2312"/>
          <w:sz w:val="32"/>
          <w:szCs w:val="32"/>
        </w:rPr>
        <w:t>.</w:t>
      </w:r>
      <w:r w:rsidRPr="002C044A">
        <w:rPr>
          <w:rFonts w:ascii="仿宋_GB2312" w:eastAsia="仿宋_GB2312" w:cs="仿宋_GB2312" w:hint="eastAsia"/>
          <w:sz w:val="32"/>
          <w:szCs w:val="32"/>
        </w:rPr>
        <w:t>中国典籍与文化</w:t>
      </w:r>
      <w:r>
        <w:rPr>
          <w:rFonts w:ascii="仿宋_GB2312" w:eastAsia="仿宋_GB2312" w:cs="仿宋_GB2312"/>
          <w:sz w:val="32"/>
          <w:szCs w:val="32"/>
        </w:rPr>
        <w:t xml:space="preserve">      </w:t>
      </w:r>
      <w:r w:rsidRPr="002C044A">
        <w:rPr>
          <w:rFonts w:ascii="仿宋_GB2312" w:eastAsia="仿宋_GB2312" w:cs="仿宋_GB2312"/>
          <w:sz w:val="32"/>
          <w:szCs w:val="32"/>
        </w:rPr>
        <w:t>24.</w:t>
      </w:r>
      <w:r w:rsidRPr="002C044A">
        <w:rPr>
          <w:rFonts w:ascii="仿宋_GB2312" w:eastAsia="仿宋_GB2312" w:cs="仿宋_GB2312" w:hint="eastAsia"/>
          <w:sz w:val="32"/>
          <w:szCs w:val="32"/>
        </w:rPr>
        <w:t>西域研究</w:t>
      </w:r>
    </w:p>
    <w:p w:rsidR="00EE4D20" w:rsidRPr="002C044A" w:rsidRDefault="00EE4D20" w:rsidP="00062CF3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/>
          <w:sz w:val="32"/>
          <w:szCs w:val="32"/>
        </w:rPr>
        <w:t>25.</w:t>
      </w:r>
      <w:r w:rsidRPr="002C044A">
        <w:rPr>
          <w:rFonts w:ascii="仿宋_GB2312" w:eastAsia="仿宋_GB2312" w:cs="仿宋_GB2312" w:hint="eastAsia"/>
          <w:sz w:val="32"/>
          <w:szCs w:val="32"/>
        </w:rPr>
        <w:t>中国藏学</w:t>
      </w:r>
    </w:p>
    <w:p w:rsidR="00EE4D20" w:rsidRPr="002C044A" w:rsidRDefault="00EE4D20" w:rsidP="00C9169C">
      <w:pPr>
        <w:rPr>
          <w:rFonts w:ascii="仿宋_GB2312" w:eastAsia="仿宋_GB2312" w:cs="Times New Roman"/>
          <w:sz w:val="32"/>
          <w:szCs w:val="32"/>
        </w:rPr>
      </w:pPr>
    </w:p>
    <w:p w:rsidR="00EE4D20" w:rsidRPr="003236BC" w:rsidRDefault="00EE4D20" w:rsidP="003236BC">
      <w:pPr>
        <w:jc w:val="center"/>
        <w:rPr>
          <w:rFonts w:ascii="黑体" w:eastAsia="黑体" w:hAnsi="黑体" w:cs="Times New Roman"/>
          <w:color w:val="000000"/>
          <w:sz w:val="32"/>
          <w:szCs w:val="32"/>
        </w:rPr>
      </w:pPr>
      <w:r w:rsidRPr="003236BC">
        <w:rPr>
          <w:rFonts w:ascii="黑体" w:eastAsia="黑体" w:hAnsi="黑体" w:cs="黑体" w:hint="eastAsia"/>
          <w:color w:val="000000"/>
          <w:sz w:val="32"/>
          <w:szCs w:val="32"/>
        </w:rPr>
        <w:t>二、主流教育类期刊目录</w:t>
      </w:r>
    </w:p>
    <w:p w:rsidR="00EE4D20" w:rsidRPr="002C044A" w:rsidRDefault="00EE4D20" w:rsidP="00C9169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中学语文</w:t>
      </w:r>
    </w:p>
    <w:p w:rsidR="00EE4D20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中学语文教学，语文建设，语文学习</w:t>
      </w:r>
      <w:r w:rsidRPr="002C044A">
        <w:rPr>
          <w:rFonts w:ascii="仿宋_GB2312" w:eastAsia="仿宋_GB2312" w:cs="仿宋_GB2312"/>
          <w:sz w:val="32"/>
          <w:szCs w:val="32"/>
        </w:rPr>
        <w:t xml:space="preserve"> </w:t>
      </w:r>
      <w:r w:rsidRPr="002C044A">
        <w:rPr>
          <w:rFonts w:ascii="仿宋_GB2312" w:eastAsia="仿宋_GB2312" w:cs="仿宋_GB2312" w:hint="eastAsia"/>
          <w:sz w:val="32"/>
          <w:szCs w:val="32"/>
        </w:rPr>
        <w:t>，语文教学通讯，中学语文教学参考，语文月刊，读写月报，语文教学与研究，中学语文，语文教学之友，语文研究，中华活页文选，新语文学习</w:t>
      </w:r>
    </w:p>
    <w:p w:rsidR="00EE4D20" w:rsidRPr="003236BC" w:rsidRDefault="00EE4D20" w:rsidP="003236BC">
      <w:pPr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中学数学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数学通报，数学教学，中学数学教学参考，数学教学通讯，中学数学月刊，中学数学，中学教研（数学），中等数学，中国数学教育，中学数学教学，数学教学研究，中学数学杂志，数学教育学报，初中数学教与学，数学通讯，中小学数学，中学数学研究，中学数学研究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中学物理、化学、生物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中学理科，中学理科园地，物理教学，中学物理，物理教学探讨，中学物理教学参考，物理通报，物理教师，物理之友，中学化学教与学，中学化学教学参考，化学教学，化学教育，中学化学</w:t>
      </w:r>
      <w:r>
        <w:rPr>
          <w:rFonts w:ascii="仿宋_GB2312" w:eastAsia="仿宋_GB2312" w:cs="仿宋_GB2312" w:hint="eastAsia"/>
          <w:sz w:val="32"/>
          <w:szCs w:val="32"/>
        </w:rPr>
        <w:t>，</w:t>
      </w:r>
      <w:r w:rsidRPr="002C044A">
        <w:rPr>
          <w:rFonts w:ascii="仿宋_GB2312" w:eastAsia="仿宋_GB2312" w:cs="仿宋_GB2312" w:hint="eastAsia"/>
          <w:sz w:val="32"/>
          <w:szCs w:val="32"/>
        </w:rPr>
        <w:t>化学教与学，数理化解题研究，数理化学习，生物学教学，</w:t>
      </w:r>
      <w:r w:rsidRPr="002C044A">
        <w:rPr>
          <w:rFonts w:ascii="仿宋_GB2312" w:eastAsia="仿宋_GB2312" w:cs="仿宋_GB2312" w:hint="eastAsia"/>
          <w:sz w:val="32"/>
          <w:szCs w:val="32"/>
        </w:rPr>
        <w:lastRenderedPageBreak/>
        <w:t>生物学通报，中学生物教学，生物学杂志，中学生物学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政史地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思想政治课教学，中学政治教学参考，中学文科，教学月刊，中学政史地，历史教学，历史教学问题，中学历史教学参考，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中学历史教学，中学地理教学参考，地理教学，地理教育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职业教育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中国职业技术教育，中国成人教育，中国特殊教育，教育与职业，职业技术教育，现代企业教育，职教论坛，职教通讯，中等职业教育，继续教育研究，成人教育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小学语文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语文教学通讯（小学版），小学语文教师，教学月刊（语文版），小学语文教学，作文教学</w:t>
      </w:r>
      <w:r>
        <w:rPr>
          <w:rFonts w:ascii="仿宋_GB2312" w:eastAsia="仿宋_GB2312" w:cs="仿宋_GB2312" w:hint="eastAsia"/>
          <w:sz w:val="32"/>
          <w:szCs w:val="32"/>
        </w:rPr>
        <w:t>通</w:t>
      </w:r>
      <w:r w:rsidRPr="002C044A">
        <w:rPr>
          <w:rFonts w:ascii="仿宋_GB2312" w:eastAsia="仿宋_GB2312" w:cs="仿宋_GB2312" w:hint="eastAsia"/>
          <w:sz w:val="32"/>
          <w:szCs w:val="32"/>
        </w:rPr>
        <w:t>讯（小学版），小学教学（语文），新语文学习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小学数学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小学数学教与学，中小学数学（小学版），小学数学教师，小学数学教育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小学教育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小学各科教与学，小学教学研究，小学教学参考，小学教学设计，小学科学，小学德育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中小学英语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lastRenderedPageBreak/>
        <w:t>中小学英语教学与研究，中小学外语教学，中学外语教与学，英语教师，英语新世纪，中学生英语，基础英语教育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中小学音体美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中国音乐教育，中小学音乐教育，艺术教育，艺术百家，中国学校体育，体育科学，体育学刊，体育与科学，体育教学，体育博览，中国体育科技，体育文化导刊，中国美术教育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美术之友，美术研究，美术，美术大观，世界美术，美术向导，美术教育研究，中国中小学美术，少儿美术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中小学信息技术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中国信息技术教育，中国电化教育，电化教育研究，中小学电教，中国远程教育，现代教育技术，远程教育杂志，现代远程教育研究，中小学信息技术教育，教育信息技术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学前教育</w:t>
      </w:r>
    </w:p>
    <w:p w:rsidR="00EE4D20" w:rsidRPr="002C044A" w:rsidRDefault="00EE4D20" w:rsidP="0027660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学前教育研究，学前教育，早期教育，幼儿教育</w:t>
      </w:r>
    </w:p>
    <w:p w:rsidR="00EE4D20" w:rsidRPr="002C044A" w:rsidRDefault="00EE4D20" w:rsidP="003236BC">
      <w:pPr>
        <w:rPr>
          <w:rFonts w:ascii="仿宋_GB2312" w:eastAsia="仿宋_GB2312" w:cs="Times New Roman"/>
          <w:b/>
          <w:bCs/>
          <w:sz w:val="32"/>
          <w:szCs w:val="32"/>
        </w:rPr>
      </w:pPr>
      <w:r w:rsidRPr="002C044A">
        <w:rPr>
          <w:rFonts w:ascii="仿宋_GB2312" w:eastAsia="仿宋_GB2312" w:cs="仿宋_GB2312" w:hint="eastAsia"/>
          <w:b/>
          <w:bCs/>
          <w:sz w:val="32"/>
          <w:szCs w:val="32"/>
        </w:rPr>
        <w:t>综合</w:t>
      </w:r>
    </w:p>
    <w:p w:rsidR="00EE4D20" w:rsidRPr="003236BC" w:rsidRDefault="00EE4D20" w:rsidP="00DD005D">
      <w:pPr>
        <w:ind w:firstLineChars="200" w:firstLine="640"/>
        <w:rPr>
          <w:rFonts w:ascii="仿宋_GB2312" w:eastAsia="仿宋_GB2312" w:cs="Times New Roman"/>
          <w:sz w:val="32"/>
          <w:szCs w:val="32"/>
        </w:rPr>
      </w:pPr>
      <w:r w:rsidRPr="002C044A">
        <w:rPr>
          <w:rFonts w:ascii="仿宋_GB2312" w:eastAsia="仿宋_GB2312" w:cs="仿宋_GB2312" w:hint="eastAsia"/>
          <w:sz w:val="32"/>
          <w:szCs w:val="32"/>
        </w:rPr>
        <w:t>复印报刊资料，课程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教材</w:t>
      </w:r>
      <w:r w:rsidRPr="002C044A">
        <w:rPr>
          <w:rFonts w:eastAsia="仿宋_GB2312" w:cs="Times New Roman"/>
          <w:sz w:val="32"/>
          <w:szCs w:val="32"/>
        </w:rPr>
        <w:t>•</w:t>
      </w:r>
      <w:r w:rsidRPr="002C044A">
        <w:rPr>
          <w:rFonts w:ascii="仿宋_GB2312" w:eastAsia="仿宋_GB2312" w:cs="仿宋_GB2312" w:hint="eastAsia"/>
          <w:sz w:val="32"/>
          <w:szCs w:val="32"/>
        </w:rPr>
        <w:t>教法，教育研究，外国教育研究，比较教育研究，全球教育展望，教育与经济，中国教育学刊，人民教育，教学与管理，中小学管理，教育导刊，江苏教育研究，教育研究与评论，教育发展研究，素质教育博览，基础教育研究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教育评论，教育科学研究，教育理论与实践，教育研究与</w:t>
      </w:r>
      <w:r w:rsidRPr="002C044A">
        <w:rPr>
          <w:rFonts w:ascii="仿宋_GB2312" w:eastAsia="仿宋_GB2312" w:cs="仿宋_GB2312" w:hint="eastAsia"/>
          <w:sz w:val="32"/>
          <w:szCs w:val="32"/>
        </w:rPr>
        <w:lastRenderedPageBreak/>
        <w:t>实验，教育实践与研究，上海教育科研，当代教育科学，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育学术月刊，教育科学，开放教育研究，现代教育论丛，中小学德育，教书育人，教师博览，教育文汇，教育艺术，教师之友，中小学心理健康，中国校外教育，中国德育，班主任，班主任之友，教育探索，教学与研究，</w:t>
      </w:r>
      <w:r w:rsidRPr="002C044A">
        <w:rPr>
          <w:rFonts w:eastAsia="仿宋_GB2312" w:cs="Times New Roman"/>
          <w:sz w:val="32"/>
          <w:szCs w:val="32"/>
        </w:rPr>
        <w:t> </w:t>
      </w:r>
      <w:r w:rsidRPr="002C044A">
        <w:rPr>
          <w:rFonts w:ascii="仿宋_GB2312" w:eastAsia="仿宋_GB2312" w:cs="仿宋_GB2312" w:hint="eastAsia"/>
          <w:sz w:val="32"/>
          <w:szCs w:val="32"/>
        </w:rPr>
        <w:t>教学月刊，中小学教学研究，现代中小学教育，教育测量与评价</w:t>
      </w:r>
    </w:p>
    <w:sectPr w:rsidR="00EE4D20" w:rsidRPr="003236BC" w:rsidSect="0053660D">
      <w:footerReference w:type="default" r:id="rId6"/>
      <w:pgSz w:w="11906" w:h="16838"/>
      <w:pgMar w:top="2098" w:right="1531" w:bottom="1985" w:left="1531" w:header="851" w:footer="992" w:gutter="0"/>
      <w:pgNumType w:fmt="numberInDash" w:start="2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F4A" w:rsidRDefault="00036F4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36F4A" w:rsidRDefault="00036F4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D20" w:rsidRPr="002C044A" w:rsidRDefault="00DD005D" w:rsidP="00A30C43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2C044A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="00EE4D20" w:rsidRPr="002C044A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2C044A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27660D">
      <w:rPr>
        <w:rStyle w:val="a5"/>
        <w:rFonts w:ascii="Times New Roman" w:hAnsi="Times New Roman" w:cs="Times New Roman"/>
        <w:noProof/>
        <w:sz w:val="28"/>
        <w:szCs w:val="28"/>
      </w:rPr>
      <w:t>- 29 -</w:t>
    </w:r>
    <w:r w:rsidRPr="002C044A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EE4D20" w:rsidRDefault="00EE4D20" w:rsidP="002C044A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F4A" w:rsidRDefault="00036F4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36F4A" w:rsidRDefault="00036F4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C72"/>
    <w:rsid w:val="00035C72"/>
    <w:rsid w:val="00036F4A"/>
    <w:rsid w:val="00062CF3"/>
    <w:rsid w:val="000D3E1A"/>
    <w:rsid w:val="000E726E"/>
    <w:rsid w:val="001353FD"/>
    <w:rsid w:val="0027660D"/>
    <w:rsid w:val="002C044A"/>
    <w:rsid w:val="003236BC"/>
    <w:rsid w:val="00367D4D"/>
    <w:rsid w:val="003A3D17"/>
    <w:rsid w:val="00407938"/>
    <w:rsid w:val="00414FC9"/>
    <w:rsid w:val="00463BE4"/>
    <w:rsid w:val="004839DB"/>
    <w:rsid w:val="0053660D"/>
    <w:rsid w:val="005821B9"/>
    <w:rsid w:val="00582BBC"/>
    <w:rsid w:val="005A504C"/>
    <w:rsid w:val="005C060E"/>
    <w:rsid w:val="00653EB8"/>
    <w:rsid w:val="006B70A4"/>
    <w:rsid w:val="00700612"/>
    <w:rsid w:val="00713862"/>
    <w:rsid w:val="007D0048"/>
    <w:rsid w:val="00876B1A"/>
    <w:rsid w:val="00A30C43"/>
    <w:rsid w:val="00AB24F9"/>
    <w:rsid w:val="00B51FBF"/>
    <w:rsid w:val="00B528BC"/>
    <w:rsid w:val="00B91FCB"/>
    <w:rsid w:val="00B929FF"/>
    <w:rsid w:val="00BB3276"/>
    <w:rsid w:val="00BD3C14"/>
    <w:rsid w:val="00BD791E"/>
    <w:rsid w:val="00BF7247"/>
    <w:rsid w:val="00C25A76"/>
    <w:rsid w:val="00C33308"/>
    <w:rsid w:val="00C9169C"/>
    <w:rsid w:val="00DD005D"/>
    <w:rsid w:val="00E02E90"/>
    <w:rsid w:val="00EB1C7E"/>
    <w:rsid w:val="00EE4D20"/>
    <w:rsid w:val="00FB4067"/>
    <w:rsid w:val="00FC0EC3"/>
    <w:rsid w:val="00FE5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FF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5C72"/>
    <w:rPr>
      <w:color w:val="0000FF"/>
      <w:u w:val="single"/>
    </w:rPr>
  </w:style>
  <w:style w:type="paragraph" w:styleId="a4">
    <w:name w:val="footer"/>
    <w:basedOn w:val="a"/>
    <w:link w:val="Char"/>
    <w:uiPriority w:val="99"/>
    <w:rsid w:val="002C04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sid w:val="00876B1A"/>
    <w:rPr>
      <w:sz w:val="18"/>
      <w:szCs w:val="18"/>
    </w:rPr>
  </w:style>
  <w:style w:type="character" w:styleId="a5">
    <w:name w:val="page number"/>
    <w:basedOn w:val="a0"/>
    <w:uiPriority w:val="99"/>
    <w:rsid w:val="002C044A"/>
  </w:style>
  <w:style w:type="paragraph" w:styleId="a6">
    <w:name w:val="header"/>
    <w:basedOn w:val="a"/>
    <w:link w:val="Char0"/>
    <w:uiPriority w:val="99"/>
    <w:rsid w:val="002C04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876B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61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3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25761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1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57624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2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9257626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9925762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2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2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25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25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725</Words>
  <Characters>4134</Characters>
  <Application>Microsoft Office Word</Application>
  <DocSecurity>0</DocSecurity>
  <Lines>34</Lines>
  <Paragraphs>9</Paragraphs>
  <ScaleCrop>false</ScaleCrop>
  <Company>微软中国</Company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jysggs</dc:creator>
  <cp:lastModifiedBy>Administrator</cp:lastModifiedBy>
  <cp:revision>2</cp:revision>
  <cp:lastPrinted>2018-02-01T03:21:00Z</cp:lastPrinted>
  <dcterms:created xsi:type="dcterms:W3CDTF">2018-02-23T02:01:00Z</dcterms:created>
  <dcterms:modified xsi:type="dcterms:W3CDTF">2018-02-23T02:01:00Z</dcterms:modified>
</cp:coreProperties>
</file>