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7E8" w:rsidRDefault="0042751F">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第十一届“常州市教师教学沙龙”活动记录</w:t>
      </w:r>
    </w:p>
    <w:p w:rsidR="00853C49" w:rsidRDefault="00853C49">
      <w:pPr>
        <w:jc w:val="center"/>
        <w:rPr>
          <w:rFonts w:asciiTheme="majorEastAsia" w:eastAsiaTheme="majorEastAsia" w:hAnsiTheme="majorEastAsia"/>
          <w:b/>
          <w:sz w:val="24"/>
          <w:szCs w:val="24"/>
        </w:rPr>
      </w:pPr>
    </w:p>
    <w:p w:rsidR="00853C49" w:rsidRDefault="00853C49">
      <w:pPr>
        <w:jc w:val="center"/>
        <w:rPr>
          <w:rFonts w:asciiTheme="majorEastAsia" w:eastAsiaTheme="majorEastAsia" w:hAnsiTheme="majorEastAsia"/>
          <w:b/>
          <w:sz w:val="24"/>
          <w:szCs w:val="24"/>
        </w:rPr>
      </w:pPr>
    </w:p>
    <w:tbl>
      <w:tblPr>
        <w:tblStyle w:val="a5"/>
        <w:tblW w:w="8522" w:type="dxa"/>
        <w:tblLayout w:type="fixed"/>
        <w:tblLook w:val="04A0"/>
      </w:tblPr>
      <w:tblGrid>
        <w:gridCol w:w="1526"/>
        <w:gridCol w:w="6996"/>
      </w:tblGrid>
      <w:tr w:rsidR="009E57E8">
        <w:tc>
          <w:tcPr>
            <w:tcW w:w="1526" w:type="dxa"/>
          </w:tcPr>
          <w:p w:rsidR="009E57E8" w:rsidRDefault="0042751F">
            <w:pPr>
              <w:rPr>
                <w:b/>
              </w:rPr>
            </w:pPr>
            <w:r>
              <w:rPr>
                <w:rFonts w:hint="eastAsia"/>
                <w:b/>
              </w:rPr>
              <w:t>沙龙主题</w:t>
            </w:r>
          </w:p>
        </w:tc>
        <w:tc>
          <w:tcPr>
            <w:tcW w:w="6996" w:type="dxa"/>
          </w:tcPr>
          <w:p w:rsidR="009E57E8" w:rsidRDefault="00853C49">
            <w:pPr>
              <w:jc w:val="center"/>
            </w:pPr>
            <w:r>
              <w:rPr>
                <w:rFonts w:hint="eastAsia"/>
              </w:rPr>
              <w:t>主题</w:t>
            </w:r>
            <w:r>
              <w:rPr>
                <w:rFonts w:hint="eastAsia"/>
              </w:rPr>
              <w:t>1</w:t>
            </w:r>
            <w:r>
              <w:rPr>
                <w:rFonts w:hint="eastAsia"/>
              </w:rPr>
              <w:t>：</w:t>
            </w:r>
            <w:r w:rsidR="0042751F">
              <w:rPr>
                <w:rFonts w:hint="eastAsia"/>
              </w:rPr>
              <w:t>校本课程建设的问题、经验和展望</w:t>
            </w:r>
          </w:p>
        </w:tc>
      </w:tr>
      <w:tr w:rsidR="009E57E8">
        <w:tc>
          <w:tcPr>
            <w:tcW w:w="1526" w:type="dxa"/>
          </w:tcPr>
          <w:p w:rsidR="009E57E8" w:rsidRDefault="0042751F">
            <w:pPr>
              <w:rPr>
                <w:b/>
              </w:rPr>
            </w:pPr>
            <w:r>
              <w:rPr>
                <w:rFonts w:hint="eastAsia"/>
                <w:b/>
              </w:rPr>
              <w:t>主持人</w:t>
            </w:r>
          </w:p>
        </w:tc>
        <w:tc>
          <w:tcPr>
            <w:tcW w:w="6996" w:type="dxa"/>
          </w:tcPr>
          <w:p w:rsidR="009E57E8" w:rsidRDefault="00853C49">
            <w:pPr>
              <w:jc w:val="center"/>
            </w:pPr>
            <w:r>
              <w:rPr>
                <w:rFonts w:hint="eastAsia"/>
              </w:rPr>
              <w:t>第一组</w:t>
            </w:r>
            <w:r>
              <w:rPr>
                <w:rFonts w:hint="eastAsia"/>
              </w:rPr>
              <w:t xml:space="preserve"> </w:t>
            </w:r>
            <w:r>
              <w:rPr>
                <w:rFonts w:hint="eastAsia"/>
              </w:rPr>
              <w:t>主持人：</w:t>
            </w:r>
            <w:r w:rsidR="0042751F">
              <w:rPr>
                <w:rFonts w:hint="eastAsia"/>
              </w:rPr>
              <w:t>何善亮（南师大）、薛芳</w:t>
            </w:r>
          </w:p>
        </w:tc>
      </w:tr>
      <w:tr w:rsidR="009E57E8">
        <w:tc>
          <w:tcPr>
            <w:tcW w:w="1526" w:type="dxa"/>
          </w:tcPr>
          <w:p w:rsidR="009E57E8" w:rsidRDefault="0042751F">
            <w:pPr>
              <w:rPr>
                <w:b/>
              </w:rPr>
            </w:pPr>
            <w:r>
              <w:rPr>
                <w:rFonts w:hint="eastAsia"/>
                <w:b/>
              </w:rPr>
              <w:t>活动时间</w:t>
            </w:r>
          </w:p>
        </w:tc>
        <w:tc>
          <w:tcPr>
            <w:tcW w:w="6996" w:type="dxa"/>
          </w:tcPr>
          <w:p w:rsidR="009E57E8" w:rsidRDefault="0042751F">
            <w:pPr>
              <w:jc w:val="center"/>
            </w:pPr>
            <w:r>
              <w:rPr>
                <w:rFonts w:hint="eastAsia"/>
              </w:rPr>
              <w:t>5</w:t>
            </w:r>
            <w:r>
              <w:rPr>
                <w:rFonts w:hint="eastAsia"/>
              </w:rPr>
              <w:t>月</w:t>
            </w:r>
            <w:r>
              <w:rPr>
                <w:rFonts w:hint="eastAsia"/>
              </w:rPr>
              <w:t>6</w:t>
            </w:r>
            <w:r>
              <w:rPr>
                <w:rFonts w:hint="eastAsia"/>
              </w:rPr>
              <w:t>日上午</w:t>
            </w:r>
            <w:r>
              <w:rPr>
                <w:rFonts w:hint="eastAsia"/>
              </w:rPr>
              <w:t>8:30~11:00</w:t>
            </w:r>
          </w:p>
        </w:tc>
      </w:tr>
      <w:tr w:rsidR="009E57E8">
        <w:tc>
          <w:tcPr>
            <w:tcW w:w="1526" w:type="dxa"/>
          </w:tcPr>
          <w:p w:rsidR="009E57E8" w:rsidRDefault="0042751F">
            <w:pPr>
              <w:rPr>
                <w:b/>
              </w:rPr>
            </w:pPr>
            <w:r>
              <w:rPr>
                <w:rFonts w:hint="eastAsia"/>
                <w:b/>
              </w:rPr>
              <w:t>活动内容</w:t>
            </w:r>
          </w:p>
        </w:tc>
        <w:tc>
          <w:tcPr>
            <w:tcW w:w="6996" w:type="dxa"/>
          </w:tcPr>
          <w:p w:rsidR="009E57E8" w:rsidRDefault="009E57E8"/>
        </w:tc>
      </w:tr>
      <w:tr w:rsidR="009E57E8">
        <w:tc>
          <w:tcPr>
            <w:tcW w:w="1526" w:type="dxa"/>
          </w:tcPr>
          <w:p w:rsidR="009E57E8" w:rsidRDefault="0042751F">
            <w:pPr>
              <w:rPr>
                <w:b/>
              </w:rPr>
            </w:pPr>
            <w:r>
              <w:rPr>
                <w:rFonts w:hint="eastAsia"/>
                <w:b/>
              </w:rPr>
              <w:t>一、专家介绍</w:t>
            </w:r>
          </w:p>
        </w:tc>
        <w:tc>
          <w:tcPr>
            <w:tcW w:w="6996" w:type="dxa"/>
          </w:tcPr>
          <w:p w:rsidR="009E57E8" w:rsidRDefault="0042751F">
            <w:r>
              <w:rPr>
                <w:rFonts w:hint="eastAsia"/>
              </w:rPr>
              <w:t>何善亮：教育学博士，南京师范大学教育教学学院教授，硕士研究生导师。</w:t>
            </w:r>
          </w:p>
        </w:tc>
      </w:tr>
      <w:tr w:rsidR="009E57E8">
        <w:tc>
          <w:tcPr>
            <w:tcW w:w="1526" w:type="dxa"/>
          </w:tcPr>
          <w:p w:rsidR="009E57E8" w:rsidRDefault="0042751F">
            <w:pPr>
              <w:rPr>
                <w:b/>
              </w:rPr>
            </w:pPr>
            <w:r>
              <w:rPr>
                <w:rFonts w:hint="eastAsia"/>
                <w:b/>
              </w:rPr>
              <w:t>二、交流发言</w:t>
            </w:r>
          </w:p>
        </w:tc>
        <w:tc>
          <w:tcPr>
            <w:tcW w:w="6996" w:type="dxa"/>
          </w:tcPr>
          <w:p w:rsidR="009E57E8" w:rsidRDefault="009E57E8"/>
        </w:tc>
      </w:tr>
      <w:tr w:rsidR="009E57E8">
        <w:tc>
          <w:tcPr>
            <w:tcW w:w="8522" w:type="dxa"/>
            <w:gridSpan w:val="2"/>
          </w:tcPr>
          <w:p w:rsidR="009E57E8" w:rsidRDefault="00F76B0C">
            <w:pPr>
              <w:pStyle w:val="1"/>
              <w:numPr>
                <w:ilvl w:val="0"/>
                <w:numId w:val="1"/>
              </w:numPr>
              <w:ind w:firstLineChars="0"/>
            </w:pPr>
            <w:r>
              <w:rPr>
                <w:rFonts w:hint="eastAsia"/>
              </w:rPr>
              <w:t>音乐学科周老师：</w:t>
            </w:r>
          </w:p>
          <w:p w:rsidR="009E57E8" w:rsidRDefault="0042751F">
            <w:pPr>
              <w:pStyle w:val="1"/>
              <w:ind w:left="465" w:firstLineChars="0" w:firstLine="0"/>
            </w:pPr>
            <w:r>
              <w:rPr>
                <w:rFonts w:hint="eastAsia"/>
              </w:rPr>
              <w:t>学校结合生源情况及教师特长，侧重实践类校本课程的开设，如古筝、中西餐、动漫等，每周一课时，平时中午午休时间等也可进行个别练习及辅导。学校通过校领导的推门听课及学期结束时各校本课程汇报展示来进行考核。</w:t>
            </w:r>
          </w:p>
          <w:p w:rsidR="009E57E8" w:rsidRDefault="0042751F">
            <w:pPr>
              <w:pStyle w:val="1"/>
              <w:ind w:left="465" w:firstLineChars="0" w:firstLine="0"/>
            </w:pPr>
            <w:r>
              <w:rPr>
                <w:rFonts w:hint="eastAsia"/>
              </w:rPr>
              <w:t>困惑：评价方式、标准还需更科学更合理。</w:t>
            </w:r>
          </w:p>
          <w:p w:rsidR="009E57E8" w:rsidRDefault="0042751F">
            <w:pPr>
              <w:pStyle w:val="1"/>
              <w:ind w:left="465" w:firstLineChars="0" w:firstLine="0"/>
            </w:pPr>
            <w:r>
              <w:rPr>
                <w:rFonts w:hint="eastAsia"/>
              </w:rPr>
              <w:t xml:space="preserve">     </w:t>
            </w:r>
            <w:r>
              <w:rPr>
                <w:rFonts w:hint="eastAsia"/>
              </w:rPr>
              <w:t>专业要求比较高的校本课程，受限于教师专业水平，希望寻求最有效的解决方式。</w:t>
            </w:r>
          </w:p>
        </w:tc>
      </w:tr>
      <w:tr w:rsidR="009E57E8">
        <w:trPr>
          <w:trHeight w:val="90"/>
        </w:trPr>
        <w:tc>
          <w:tcPr>
            <w:tcW w:w="8522" w:type="dxa"/>
            <w:gridSpan w:val="2"/>
          </w:tcPr>
          <w:p w:rsidR="009E57E8" w:rsidRDefault="0042751F">
            <w:pPr>
              <w:ind w:firstLineChars="50" w:firstLine="105"/>
            </w:pPr>
            <w:r>
              <w:rPr>
                <w:rFonts w:hint="eastAsia"/>
              </w:rPr>
              <w:t>2</w:t>
            </w:r>
            <w:r>
              <w:rPr>
                <w:rFonts w:hint="eastAsia"/>
              </w:rPr>
              <w:t>、</w:t>
            </w:r>
            <w:r w:rsidR="00F76B0C">
              <w:rPr>
                <w:rFonts w:hint="eastAsia"/>
              </w:rPr>
              <w:t>语文学科邹老师：</w:t>
            </w:r>
          </w:p>
          <w:p w:rsidR="009E57E8" w:rsidRDefault="0042751F">
            <w:pPr>
              <w:ind w:leftChars="50" w:left="525" w:hangingChars="200" w:hanging="420"/>
            </w:pPr>
            <w:r>
              <w:rPr>
                <w:rFonts w:hint="eastAsia"/>
              </w:rPr>
              <w:t xml:space="preserve">    </w:t>
            </w:r>
            <w:r>
              <w:rPr>
                <w:rFonts w:hint="eastAsia"/>
              </w:rPr>
              <w:t>学校基于学生、家长的诉求和学校的特点，开展“金手指”活动，即通过开设各种侧重于实践类的校本课程来提升学生的动手操作能力，目前学校有编织课程、科技类课程等。由于学校领导的重视，校本课程开放的内容、能级等均得到了专家的引领，各校本课程能根据学生各个年龄段的特点进行能力点的设计，再进一步开发学习内容。每周一课时。目前学校已坚持了</w:t>
            </w:r>
            <w:r>
              <w:rPr>
                <w:rFonts w:hint="eastAsia"/>
              </w:rPr>
              <w:t>7</w:t>
            </w:r>
            <w:r>
              <w:rPr>
                <w:rFonts w:hint="eastAsia"/>
              </w:rPr>
              <w:t>年，取得了一定收获。</w:t>
            </w:r>
          </w:p>
          <w:p w:rsidR="009E57E8" w:rsidRDefault="0042751F">
            <w:pPr>
              <w:ind w:leftChars="50" w:left="525" w:hangingChars="200" w:hanging="420"/>
            </w:pPr>
            <w:r>
              <w:rPr>
                <w:rFonts w:hint="eastAsia"/>
              </w:rPr>
              <w:t xml:space="preserve">    </w:t>
            </w:r>
            <w:r>
              <w:rPr>
                <w:rFonts w:hint="eastAsia"/>
              </w:rPr>
              <w:t>困惑：课程的评价评估方式，如何全方位更科学客观；教师如何自我突破</w:t>
            </w:r>
          </w:p>
        </w:tc>
      </w:tr>
      <w:tr w:rsidR="009E57E8">
        <w:tc>
          <w:tcPr>
            <w:tcW w:w="8522" w:type="dxa"/>
            <w:gridSpan w:val="2"/>
          </w:tcPr>
          <w:p w:rsidR="009E57E8" w:rsidRDefault="00F76B0C">
            <w:pPr>
              <w:pStyle w:val="1"/>
              <w:numPr>
                <w:ilvl w:val="0"/>
                <w:numId w:val="2"/>
              </w:numPr>
              <w:ind w:firstLineChars="0"/>
            </w:pPr>
            <w:r>
              <w:rPr>
                <w:rFonts w:hint="eastAsia"/>
              </w:rPr>
              <w:t>美术学科周老师：</w:t>
            </w:r>
          </w:p>
          <w:p w:rsidR="009E57E8" w:rsidRDefault="0042751F">
            <w:pPr>
              <w:pStyle w:val="1"/>
              <w:ind w:left="465" w:firstLineChars="0" w:firstLine="0"/>
            </w:pPr>
            <w:r>
              <w:rPr>
                <w:rFonts w:hint="eastAsia"/>
              </w:rPr>
              <w:t>学校开展主题为“乡土美术”的系列校本课程。已形成了较为科学化的操作体系：首先围绕主题梳理教学内容，然后进行课的研究，在此基础上进行环境的建设，目前已建成</w:t>
            </w:r>
            <w:r>
              <w:rPr>
                <w:rFonts w:hint="eastAsia"/>
              </w:rPr>
              <w:t>7</w:t>
            </w:r>
            <w:r>
              <w:rPr>
                <w:rFonts w:hint="eastAsia"/>
              </w:rPr>
              <w:t>个不同主题的授课教室，接着由相关教师进行教材的撰写，实施教学。</w:t>
            </w:r>
          </w:p>
        </w:tc>
      </w:tr>
      <w:tr w:rsidR="009E57E8">
        <w:tc>
          <w:tcPr>
            <w:tcW w:w="8522" w:type="dxa"/>
            <w:gridSpan w:val="2"/>
          </w:tcPr>
          <w:p w:rsidR="009E57E8" w:rsidRDefault="0042751F">
            <w:pPr>
              <w:pStyle w:val="1"/>
              <w:numPr>
                <w:ilvl w:val="0"/>
                <w:numId w:val="2"/>
              </w:numPr>
              <w:ind w:firstLineChars="0"/>
            </w:pPr>
            <w:r>
              <w:rPr>
                <w:rFonts w:hint="eastAsia"/>
              </w:rPr>
              <w:t>语文</w:t>
            </w:r>
            <w:r w:rsidR="00F76B0C">
              <w:rPr>
                <w:rFonts w:hint="eastAsia"/>
              </w:rPr>
              <w:t>学科倪老师：</w:t>
            </w:r>
          </w:p>
          <w:p w:rsidR="009E57E8" w:rsidRDefault="0042751F">
            <w:pPr>
              <w:pStyle w:val="1"/>
              <w:ind w:left="465" w:firstLineChars="0" w:firstLine="0"/>
            </w:pPr>
            <w:r>
              <w:rPr>
                <w:rFonts w:hint="eastAsia"/>
              </w:rPr>
              <w:t>着力通过开展校本课程提升学生的各方面素养，如书法等。自身的经验有：课改着地、抱团合力、反思得力、评价给力。</w:t>
            </w:r>
          </w:p>
          <w:p w:rsidR="009E57E8" w:rsidRDefault="0042751F">
            <w:pPr>
              <w:pStyle w:val="1"/>
              <w:ind w:left="465" w:firstLineChars="0" w:firstLine="0"/>
            </w:pPr>
            <w:r>
              <w:rPr>
                <w:rFonts w:hint="eastAsia"/>
              </w:rPr>
              <w:t>困惑：如何长期坚持（因为由于人员的变动会对课程的实施产生影响）。</w:t>
            </w:r>
          </w:p>
          <w:p w:rsidR="009E57E8" w:rsidRDefault="0042751F">
            <w:pPr>
              <w:pStyle w:val="1"/>
              <w:ind w:left="465" w:firstLineChars="0" w:firstLine="0"/>
            </w:pPr>
            <w:r>
              <w:rPr>
                <w:rFonts w:hint="eastAsia"/>
              </w:rPr>
              <w:t xml:space="preserve">      </w:t>
            </w:r>
            <w:r>
              <w:rPr>
                <w:rFonts w:hint="eastAsia"/>
              </w:rPr>
              <w:t>校本课程与国家课程的比例，如何协调？</w:t>
            </w:r>
          </w:p>
          <w:p w:rsidR="009E57E8" w:rsidRDefault="0042751F">
            <w:pPr>
              <w:pStyle w:val="1"/>
              <w:ind w:left="465" w:firstLineChars="0" w:firstLine="0"/>
            </w:pPr>
            <w:r>
              <w:rPr>
                <w:rFonts w:hint="eastAsia"/>
              </w:rPr>
              <w:t xml:space="preserve">      </w:t>
            </w:r>
            <w:r>
              <w:rPr>
                <w:rFonts w:hint="eastAsia"/>
              </w:rPr>
              <w:t>如何有效地调动教师的积极性，把校本意识普及到每位教师？</w:t>
            </w:r>
          </w:p>
        </w:tc>
      </w:tr>
      <w:tr w:rsidR="009E57E8">
        <w:tc>
          <w:tcPr>
            <w:tcW w:w="8522" w:type="dxa"/>
            <w:gridSpan w:val="2"/>
          </w:tcPr>
          <w:p w:rsidR="009E57E8" w:rsidRDefault="0042751F">
            <w:pPr>
              <w:ind w:firstLineChars="50" w:firstLine="105"/>
              <w:rPr>
                <w:b/>
              </w:rPr>
            </w:pPr>
            <w:r>
              <w:rPr>
                <w:rFonts w:hint="eastAsia"/>
                <w:b/>
              </w:rPr>
              <w:t>何教授点拨：</w:t>
            </w:r>
            <w:r>
              <w:rPr>
                <w:rFonts w:hint="eastAsia"/>
                <w:b/>
              </w:rPr>
              <w:t>a</w:t>
            </w:r>
            <w:r>
              <w:rPr>
                <w:rFonts w:hint="eastAsia"/>
                <w:b/>
              </w:rPr>
              <w:t>、关于校本课程和国家课程的比例。各校均应以国家课程为主，校本课程为辅的原则。校本课程是弥补国家课程的不足，如动手实践能力等。在校本课程开设的课题上，各校可以考虑围绕国家课程的课程目标进行拓展，如阅读与实践、数学与思维、英语与交际。</w:t>
            </w:r>
          </w:p>
          <w:p w:rsidR="009E57E8" w:rsidRDefault="0042751F">
            <w:pPr>
              <w:ind w:firstLineChars="650" w:firstLine="1370"/>
              <w:rPr>
                <w:b/>
              </w:rPr>
            </w:pPr>
            <w:r>
              <w:rPr>
                <w:rFonts w:hint="eastAsia"/>
                <w:b/>
              </w:rPr>
              <w:t>b</w:t>
            </w:r>
            <w:r>
              <w:rPr>
                <w:rFonts w:hint="eastAsia"/>
                <w:b/>
              </w:rPr>
              <w:t>、校本课程的建设，各校可以考虑请有经验和骨干教师参与。学校可以制订相关政策，给予教师一定的课时补贴等。同时，校本课程的建设，在潜移默化中提升了教师的专业能力，对教师个人发展也有积极作用。</w:t>
            </w:r>
          </w:p>
        </w:tc>
      </w:tr>
      <w:tr w:rsidR="009E57E8">
        <w:tc>
          <w:tcPr>
            <w:tcW w:w="8522" w:type="dxa"/>
            <w:gridSpan w:val="2"/>
          </w:tcPr>
          <w:p w:rsidR="009E57E8" w:rsidRDefault="00F76B0C">
            <w:pPr>
              <w:pStyle w:val="1"/>
              <w:numPr>
                <w:ilvl w:val="0"/>
                <w:numId w:val="2"/>
              </w:numPr>
              <w:ind w:firstLineChars="0"/>
            </w:pPr>
            <w:r>
              <w:rPr>
                <w:rFonts w:hint="eastAsia"/>
              </w:rPr>
              <w:t>历史学科叶老师：</w:t>
            </w:r>
          </w:p>
          <w:p w:rsidR="009E57E8" w:rsidRDefault="0042751F">
            <w:pPr>
              <w:pStyle w:val="1"/>
              <w:ind w:left="465" w:firstLineChars="0" w:firstLine="0"/>
            </w:pPr>
            <w:r>
              <w:rPr>
                <w:rFonts w:hint="eastAsia"/>
              </w:rPr>
              <w:t xml:space="preserve">  </w:t>
            </w:r>
            <w:r>
              <w:rPr>
                <w:rFonts w:hint="eastAsia"/>
              </w:rPr>
              <w:t>困惑：“走班制”如何能进一步完善，使教学效果更佳。其次，校本课程似乎更注重“术”的层面，如何进一步开发“立德树人”的课程，从“道”的层次来开发课程。另外，关于考核方式，如何能更客观合理，体现课程的特点。</w:t>
            </w:r>
          </w:p>
        </w:tc>
      </w:tr>
      <w:tr w:rsidR="009E57E8">
        <w:tc>
          <w:tcPr>
            <w:tcW w:w="8522" w:type="dxa"/>
            <w:gridSpan w:val="2"/>
          </w:tcPr>
          <w:p w:rsidR="009E57E8" w:rsidRDefault="0042751F">
            <w:pPr>
              <w:ind w:firstLineChars="50" w:firstLine="105"/>
              <w:rPr>
                <w:b/>
              </w:rPr>
            </w:pPr>
            <w:r>
              <w:rPr>
                <w:rFonts w:hint="eastAsia"/>
                <w:b/>
              </w:rPr>
              <w:t>何教授点拨：校本课程即为满足学生的个性化发展的需求，校本课程的开发，更基于在校</w:t>
            </w:r>
            <w:r>
              <w:rPr>
                <w:rFonts w:hint="eastAsia"/>
                <w:b/>
              </w:rPr>
              <w:lastRenderedPageBreak/>
              <w:t>教师的强项。在进行校本课程开发时，需注意规范性。因为校本课程是基于学校产生的，所以在国家层面上较难进行统一，因此各校应形成专家组，引领教师进行校本课程的开发，规范课程实施中的各项行为。</w:t>
            </w:r>
          </w:p>
        </w:tc>
      </w:tr>
      <w:tr w:rsidR="009E57E8">
        <w:tc>
          <w:tcPr>
            <w:tcW w:w="8522" w:type="dxa"/>
            <w:gridSpan w:val="2"/>
          </w:tcPr>
          <w:p w:rsidR="009E57E8" w:rsidRDefault="0042751F" w:rsidP="00F76B0C">
            <w:pPr>
              <w:ind w:firstLineChars="50" w:firstLine="105"/>
            </w:pPr>
            <w:r>
              <w:rPr>
                <w:rFonts w:hint="eastAsia"/>
              </w:rPr>
              <w:lastRenderedPageBreak/>
              <w:t>6</w:t>
            </w:r>
            <w:r>
              <w:rPr>
                <w:rFonts w:hint="eastAsia"/>
              </w:rPr>
              <w:t>、</w:t>
            </w:r>
            <w:r w:rsidR="00F76B0C">
              <w:rPr>
                <w:rFonts w:hint="eastAsia"/>
              </w:rPr>
              <w:t>物理学科杨老师：</w:t>
            </w:r>
          </w:p>
        </w:tc>
      </w:tr>
      <w:tr w:rsidR="009E57E8">
        <w:tc>
          <w:tcPr>
            <w:tcW w:w="8522" w:type="dxa"/>
            <w:gridSpan w:val="2"/>
          </w:tcPr>
          <w:p w:rsidR="009E57E8" w:rsidRDefault="0042751F">
            <w:pPr>
              <w:ind w:firstLineChars="50" w:firstLine="105"/>
            </w:pPr>
            <w:r>
              <w:rPr>
                <w:rFonts w:hint="eastAsia"/>
              </w:rPr>
              <w:t xml:space="preserve">    </w:t>
            </w:r>
            <w:r>
              <w:rPr>
                <w:rFonts w:hint="eastAsia"/>
              </w:rPr>
              <w:t>目前纵观普通教育阶段的校本课程实施开展情况，可以概括为三句话：小学走得太快，初中基本不动，高中走得太远。二十四中在调整课程的开设，改变原来的点状式布局状态，更多地把国家课程与校本课程进行结合，并加强了各课程之间的联系。另外，在考核方式上，加入了问卷调查，以客观评价教师的教学水平和态度。</w:t>
            </w:r>
          </w:p>
          <w:p w:rsidR="009E57E8" w:rsidRDefault="0042751F">
            <w:pPr>
              <w:ind w:firstLineChars="50" w:firstLine="105"/>
            </w:pPr>
            <w:r>
              <w:rPr>
                <w:rFonts w:hint="eastAsia"/>
              </w:rPr>
              <w:t xml:space="preserve">    </w:t>
            </w:r>
            <w:r>
              <w:rPr>
                <w:rFonts w:hint="eastAsia"/>
              </w:rPr>
              <w:t>目前的校本课程，更多的是领导课程、专家课程、教师课程，但其实应该为生本课程。</w:t>
            </w:r>
          </w:p>
          <w:p w:rsidR="009E57E8" w:rsidRDefault="0042751F">
            <w:pPr>
              <w:ind w:firstLineChars="50" w:firstLine="105"/>
            </w:pPr>
            <w:r>
              <w:rPr>
                <w:rFonts w:hint="eastAsia"/>
              </w:rPr>
              <w:t xml:space="preserve">    </w:t>
            </w:r>
            <w:r>
              <w:rPr>
                <w:rFonts w:hint="eastAsia"/>
              </w:rPr>
              <w:t>困惑：课程的开发与研究耗费了校领导和老师的大量时间，由于均有在校教师操作，</w:t>
            </w:r>
            <w:r>
              <w:rPr>
                <w:rFonts w:hint="eastAsia"/>
              </w:rPr>
              <w:t xml:space="preserve">                         </w:t>
            </w:r>
            <w:r>
              <w:rPr>
                <w:rFonts w:hint="eastAsia"/>
              </w:rPr>
              <w:t>水平也受到了一定的局限。</w:t>
            </w:r>
          </w:p>
        </w:tc>
      </w:tr>
      <w:tr w:rsidR="009E57E8">
        <w:tc>
          <w:tcPr>
            <w:tcW w:w="8522" w:type="dxa"/>
            <w:gridSpan w:val="2"/>
          </w:tcPr>
          <w:p w:rsidR="009E57E8" w:rsidRDefault="0042751F">
            <w:pPr>
              <w:ind w:firstLineChars="50" w:firstLine="105"/>
              <w:rPr>
                <w:b/>
                <w:bCs/>
              </w:rPr>
            </w:pPr>
            <w:r>
              <w:rPr>
                <w:rFonts w:hint="eastAsia"/>
                <w:b/>
                <w:bCs/>
              </w:rPr>
              <w:t>何教授点拨：关于校本课程的评价，我们还是应该着眼于两个方面，即对学生和教师分别进行评价。学生的评价方式确实有待进一步研究，除了目前较常采用的考试和展示之外，还可以项目化课程内容对小组合作进行量化指标的考核等</w:t>
            </w:r>
            <w:bookmarkStart w:id="0" w:name="_GoBack"/>
            <w:bookmarkEnd w:id="0"/>
            <w:r>
              <w:rPr>
                <w:rFonts w:hint="eastAsia"/>
                <w:b/>
                <w:bCs/>
              </w:rPr>
              <w:t>。另外对于教师，目前大学里也常采用问卷调查式，且该调查结果与教师的职称晋级挂钩。</w:t>
            </w:r>
          </w:p>
          <w:p w:rsidR="009E57E8" w:rsidRDefault="0042751F">
            <w:pPr>
              <w:ind w:firstLineChars="50" w:firstLine="105"/>
            </w:pPr>
            <w:r>
              <w:rPr>
                <w:rFonts w:hint="eastAsia"/>
                <w:b/>
                <w:bCs/>
              </w:rPr>
              <w:t xml:space="preserve">   </w:t>
            </w:r>
            <w:r>
              <w:rPr>
                <w:rFonts w:hint="eastAsia"/>
                <w:b/>
                <w:bCs/>
              </w:rPr>
              <w:t>关于课程的开发，这也是一个新时代教师的能力要求。目前对在读研究生的考核中，相关大学非常注重对他们的课程能力考核。</w:t>
            </w:r>
          </w:p>
        </w:tc>
      </w:tr>
      <w:tr w:rsidR="009E57E8">
        <w:tc>
          <w:tcPr>
            <w:tcW w:w="8522" w:type="dxa"/>
            <w:gridSpan w:val="2"/>
          </w:tcPr>
          <w:p w:rsidR="009E57E8" w:rsidRDefault="0042751F">
            <w:pPr>
              <w:numPr>
                <w:ilvl w:val="0"/>
                <w:numId w:val="3"/>
              </w:numPr>
              <w:ind w:firstLineChars="50" w:firstLine="105"/>
            </w:pPr>
            <w:r>
              <w:rPr>
                <w:rFonts w:hint="eastAsia"/>
              </w:rPr>
              <w:t>美术</w:t>
            </w:r>
            <w:r w:rsidR="00F76B0C">
              <w:rPr>
                <w:rFonts w:hint="eastAsia"/>
              </w:rPr>
              <w:t>学科邹老师：</w:t>
            </w:r>
          </w:p>
          <w:p w:rsidR="009E57E8" w:rsidRDefault="0042751F">
            <w:r>
              <w:rPr>
                <w:rFonts w:hint="eastAsia"/>
              </w:rPr>
              <w:t xml:space="preserve">      </w:t>
            </w:r>
            <w:r>
              <w:rPr>
                <w:rFonts w:hint="eastAsia"/>
              </w:rPr>
              <w:t>作为一名年轻的教师，更多地从教师自身角度来谈一下对开设校本课程的想法。校本</w:t>
            </w:r>
            <w:r>
              <w:rPr>
                <w:rFonts w:hint="eastAsia"/>
              </w:rPr>
              <w:t xml:space="preserve">    </w:t>
            </w:r>
            <w:r>
              <w:rPr>
                <w:rFonts w:hint="eastAsia"/>
              </w:rPr>
              <w:t>课程的开设，确实具有很大的积极意义，通过选择学生感兴趣的科目和内容，教师常常可以跟学生共同探究一些问题，使师生关系更为融洽；其次，学生的学习兴趣也得到了激发。</w:t>
            </w:r>
          </w:p>
          <w:p w:rsidR="009E57E8" w:rsidRDefault="0042751F">
            <w:r>
              <w:rPr>
                <w:rFonts w:hint="eastAsia"/>
              </w:rPr>
              <w:t>困惑：校本课程的授课方式能否更多样更活泼。</w:t>
            </w:r>
          </w:p>
        </w:tc>
      </w:tr>
      <w:tr w:rsidR="009E57E8">
        <w:tc>
          <w:tcPr>
            <w:tcW w:w="8522" w:type="dxa"/>
            <w:gridSpan w:val="2"/>
          </w:tcPr>
          <w:p w:rsidR="009E57E8" w:rsidRDefault="0042751F">
            <w:r>
              <w:rPr>
                <w:rFonts w:hint="eastAsia"/>
                <w:b/>
                <w:bCs/>
              </w:rPr>
              <w:t>何教授点拨：目前校本课程的开设着力点，均更注重学生动手实践能力的提升。技能的训练，有一定的规律性。作为教师，应研究学生的认知规律，从而进行有效教学。教学模式可以借鉴校外培训机构的授课模式。</w:t>
            </w:r>
          </w:p>
        </w:tc>
      </w:tr>
      <w:tr w:rsidR="009E57E8">
        <w:tc>
          <w:tcPr>
            <w:tcW w:w="8522" w:type="dxa"/>
            <w:gridSpan w:val="2"/>
          </w:tcPr>
          <w:p w:rsidR="009E57E8" w:rsidRDefault="0042751F">
            <w:pPr>
              <w:numPr>
                <w:ilvl w:val="0"/>
                <w:numId w:val="3"/>
              </w:numPr>
              <w:ind w:firstLineChars="50" w:firstLine="105"/>
            </w:pPr>
            <w:r>
              <w:rPr>
                <w:rFonts w:hint="eastAsia"/>
              </w:rPr>
              <w:t>历史</w:t>
            </w:r>
            <w:r w:rsidR="00F76B0C">
              <w:rPr>
                <w:rFonts w:hint="eastAsia"/>
              </w:rPr>
              <w:t>学科唐老师：</w:t>
            </w:r>
          </w:p>
          <w:p w:rsidR="009E57E8" w:rsidRDefault="0042751F">
            <w:r>
              <w:rPr>
                <w:rFonts w:hint="eastAsia"/>
              </w:rPr>
              <w:t xml:space="preserve">      </w:t>
            </w:r>
            <w:r>
              <w:rPr>
                <w:rFonts w:hint="eastAsia"/>
              </w:rPr>
              <w:t>农村小规模学校，在实施校本课程建设中遇到的问题可能有别于市内的学校。比如教师老龄化情况比较严重，师资水平更受限制。目前学校也在进行校本课程的探索，如通过学科整合，进行历史事件的小报制作，就集合了历史老师、语文老师、美术老师的力量。另外，学校也考虑自身情况，灵活调整校本课程的开设时间，有些校本课程开设周期为半学期等等。</w:t>
            </w:r>
          </w:p>
        </w:tc>
      </w:tr>
      <w:tr w:rsidR="009E57E8">
        <w:tc>
          <w:tcPr>
            <w:tcW w:w="8522" w:type="dxa"/>
            <w:gridSpan w:val="2"/>
          </w:tcPr>
          <w:p w:rsidR="009E57E8" w:rsidRDefault="0042751F">
            <w:pPr>
              <w:numPr>
                <w:ilvl w:val="0"/>
                <w:numId w:val="3"/>
              </w:numPr>
              <w:ind w:firstLineChars="50" w:firstLine="105"/>
            </w:pPr>
            <w:r>
              <w:rPr>
                <w:rFonts w:hint="eastAsia"/>
              </w:rPr>
              <w:t>美术</w:t>
            </w:r>
            <w:r w:rsidR="00F76B0C">
              <w:rPr>
                <w:rFonts w:hint="eastAsia"/>
              </w:rPr>
              <w:t>学科任老师：</w:t>
            </w:r>
          </w:p>
          <w:p w:rsidR="009E57E8" w:rsidRDefault="0042751F">
            <w:r>
              <w:rPr>
                <w:rFonts w:hint="eastAsia"/>
              </w:rPr>
              <w:t xml:space="preserve">     </w:t>
            </w:r>
            <w:r>
              <w:rPr>
                <w:rFonts w:hint="eastAsia"/>
              </w:rPr>
              <w:t>学校从学生需求出发，并考虑学校实际情况，大胆与校外培训机构合作，运用“空间换课程”的理念，实施校本课程的开设（即为校外培训机构的老师提供场地形成该位教师的工作室，每周为学生进行相关课程的教学）。目前学校整合了七年级的美术、音乐、计算机课程，每周二、四下午两节课的时间，学生根据自己的兴趣，完全走班式进行校本课程的学习。</w:t>
            </w:r>
          </w:p>
        </w:tc>
      </w:tr>
      <w:tr w:rsidR="009E57E8">
        <w:tc>
          <w:tcPr>
            <w:tcW w:w="8522" w:type="dxa"/>
            <w:gridSpan w:val="2"/>
          </w:tcPr>
          <w:p w:rsidR="009E57E8" w:rsidRDefault="0042751F">
            <w:r>
              <w:rPr>
                <w:rFonts w:hint="eastAsia"/>
                <w:b/>
                <w:bCs/>
              </w:rPr>
              <w:t>何教授点拨：这是一种创新做法，但需考虑规范化操作。动用社会力量为学校服务的规范，校外培训机构的教师实施教学的规范等。</w:t>
            </w:r>
          </w:p>
        </w:tc>
      </w:tr>
      <w:tr w:rsidR="009E57E8">
        <w:trPr>
          <w:trHeight w:val="2060"/>
        </w:trPr>
        <w:tc>
          <w:tcPr>
            <w:tcW w:w="1526" w:type="dxa"/>
          </w:tcPr>
          <w:p w:rsidR="009E57E8" w:rsidRDefault="0042751F">
            <w:pPr>
              <w:rPr>
                <w:b/>
              </w:rPr>
            </w:pPr>
            <w:r>
              <w:rPr>
                <w:rFonts w:hint="eastAsia"/>
                <w:b/>
              </w:rPr>
              <w:lastRenderedPageBreak/>
              <w:t>三、专家总结提升</w:t>
            </w:r>
          </w:p>
        </w:tc>
        <w:tc>
          <w:tcPr>
            <w:tcW w:w="6996" w:type="dxa"/>
          </w:tcPr>
          <w:p w:rsidR="009E57E8" w:rsidRDefault="0042751F">
            <w:pPr>
              <w:rPr>
                <w:b/>
                <w:bCs/>
              </w:rPr>
            </w:pPr>
            <w:r>
              <w:rPr>
                <w:rFonts w:hint="eastAsia"/>
                <w:b/>
                <w:bCs/>
              </w:rPr>
              <w:t>1</w:t>
            </w:r>
            <w:r>
              <w:rPr>
                <w:rFonts w:hint="eastAsia"/>
                <w:b/>
                <w:bCs/>
              </w:rPr>
              <w:t>、关于校本课程是否都需要教师编写教材这一个问题。答案是：如果整个教学内容比较成熟，完全可以进行教材的编写。有些校本课程的内容因为还在不断地完善中，所以可以用教师比较系统的规范的教案替代，也是一种形式。</w:t>
            </w:r>
          </w:p>
          <w:p w:rsidR="009E57E8" w:rsidRDefault="0042751F">
            <w:pPr>
              <w:rPr>
                <w:b/>
                <w:bCs/>
              </w:rPr>
            </w:pPr>
            <w:r>
              <w:rPr>
                <w:rFonts w:hint="eastAsia"/>
                <w:b/>
                <w:bCs/>
              </w:rPr>
              <w:t>2</w:t>
            </w:r>
            <w:r>
              <w:rPr>
                <w:rFonts w:hint="eastAsia"/>
                <w:b/>
                <w:bCs/>
              </w:rPr>
              <w:t>、校本课程是否都需要创编教材？答案是：教材可以通过移植、改编、创生三种方式产生。</w:t>
            </w:r>
          </w:p>
          <w:p w:rsidR="009E57E8" w:rsidRDefault="009E57E8">
            <w:pPr>
              <w:rPr>
                <w:b/>
                <w:bCs/>
              </w:rPr>
            </w:pPr>
          </w:p>
          <w:p w:rsidR="009E57E8" w:rsidRDefault="009E57E8"/>
        </w:tc>
      </w:tr>
    </w:tbl>
    <w:p w:rsidR="009E57E8" w:rsidRDefault="009E57E8"/>
    <w:p w:rsidR="009B4BF1" w:rsidRDefault="009B4BF1"/>
    <w:p w:rsidR="009B4BF1" w:rsidRPr="009B4BF1" w:rsidRDefault="009B4BF1" w:rsidP="009B4BF1">
      <w:pPr>
        <w:jc w:val="center"/>
        <w:rPr>
          <w:b/>
          <w:sz w:val="24"/>
          <w:szCs w:val="24"/>
        </w:rPr>
      </w:pPr>
      <w:r w:rsidRPr="009B4BF1">
        <w:rPr>
          <w:rFonts w:hint="eastAsia"/>
          <w:b/>
          <w:sz w:val="24"/>
          <w:szCs w:val="24"/>
        </w:rPr>
        <w:t>第二组</w:t>
      </w:r>
    </w:p>
    <w:p w:rsidR="009B4BF1" w:rsidRPr="005B1E79" w:rsidRDefault="009B4BF1" w:rsidP="009B4BF1">
      <w:pPr>
        <w:jc w:val="center"/>
        <w:rPr>
          <w:rFonts w:ascii="宋体" w:eastAsia="宋体" w:hAnsi="宋体"/>
          <w:b/>
          <w:szCs w:val="21"/>
        </w:rPr>
      </w:pPr>
      <w:r w:rsidRPr="005B1E79">
        <w:rPr>
          <w:rFonts w:ascii="宋体" w:eastAsia="宋体" w:hAnsi="宋体" w:hint="eastAsia"/>
          <w:b/>
          <w:szCs w:val="21"/>
        </w:rPr>
        <w:t>主持人：李令永</w:t>
      </w:r>
    </w:p>
    <w:p w:rsidR="009B4BF1" w:rsidRPr="005B1E79" w:rsidRDefault="009B4BF1" w:rsidP="009B4BF1">
      <w:pPr>
        <w:ind w:firstLine="480"/>
        <w:rPr>
          <w:rFonts w:ascii="宋体" w:eastAsia="宋体" w:hAnsi="宋体"/>
          <w:szCs w:val="21"/>
        </w:rPr>
      </w:pPr>
    </w:p>
    <w:p w:rsidR="009B4BF1" w:rsidRPr="005B1E79" w:rsidRDefault="009B4BF1" w:rsidP="009B4BF1">
      <w:pPr>
        <w:ind w:firstLine="480"/>
        <w:rPr>
          <w:rFonts w:ascii="宋体" w:eastAsia="宋体" w:hAnsi="宋体"/>
          <w:szCs w:val="21"/>
        </w:rPr>
      </w:pPr>
      <w:r w:rsidRPr="005B1E79">
        <w:rPr>
          <w:rFonts w:ascii="宋体" w:eastAsia="宋体" w:hAnsi="宋体" w:hint="eastAsia"/>
          <w:szCs w:val="21"/>
        </w:rPr>
        <w:t>本组沙龙研讨主要集中于以下议题：</w:t>
      </w:r>
    </w:p>
    <w:p w:rsidR="009B4BF1" w:rsidRPr="005B1E79" w:rsidRDefault="009B4BF1" w:rsidP="009B4BF1">
      <w:pPr>
        <w:ind w:firstLine="480"/>
        <w:rPr>
          <w:rFonts w:ascii="宋体" w:eastAsia="宋体" w:hAnsi="宋体"/>
          <w:b/>
          <w:szCs w:val="21"/>
        </w:rPr>
      </w:pPr>
      <w:r w:rsidRPr="005B1E79">
        <w:rPr>
          <w:rFonts w:ascii="宋体" w:eastAsia="宋体" w:hAnsi="宋体" w:hint="eastAsia"/>
          <w:b/>
          <w:szCs w:val="21"/>
        </w:rPr>
        <w:t>一、不同类型/学段的学校开展校本课程建设的条件性差异与需求</w:t>
      </w:r>
    </w:p>
    <w:p w:rsidR="009B4BF1" w:rsidRPr="005B1E79" w:rsidRDefault="009B4BF1" w:rsidP="009B4BF1">
      <w:pPr>
        <w:rPr>
          <w:rFonts w:ascii="宋体" w:eastAsia="宋体" w:hAnsi="宋体"/>
          <w:szCs w:val="21"/>
        </w:rPr>
      </w:pPr>
      <w:r w:rsidRPr="005B1E79">
        <w:rPr>
          <w:rFonts w:ascii="宋体" w:eastAsia="宋体" w:hAnsi="宋体" w:hint="eastAsia"/>
          <w:szCs w:val="21"/>
        </w:rPr>
        <w:t xml:space="preserve">   与会教师普遍认为，学校类型不同，校本课程建设的需要也不同、课程特色也会呈现差异。</w:t>
      </w:r>
    </w:p>
    <w:p w:rsidR="009B4BF1" w:rsidRPr="005B1E79" w:rsidRDefault="009B4BF1" w:rsidP="009B4BF1">
      <w:pPr>
        <w:ind w:firstLine="480"/>
        <w:rPr>
          <w:rFonts w:ascii="宋体" w:eastAsia="宋体" w:hAnsi="宋体"/>
          <w:szCs w:val="21"/>
        </w:rPr>
      </w:pPr>
      <w:r w:rsidRPr="005B1E79">
        <w:rPr>
          <w:rFonts w:ascii="宋体" w:eastAsia="宋体" w:hAnsi="宋体" w:hint="eastAsia"/>
          <w:szCs w:val="21"/>
        </w:rPr>
        <w:t>基础教育小学阶段，没有明显的升学压力，相对而言，其校本课程建设的空间和自由度较大。局前街小学的老师表示，学校能够在“人的教育”方面开展较大空间的研究和实践探索，在学校中孩子的成长主要是要在课程活动中生成，活动由散点状逐渐走向结构化、系统化的过程，就是课程建构的过程。目前，学校的期初课程、融合课程、期末课程等都是经过这样的过程形成并逐渐沉淀下来的。而毕业班的老师和班主任，也能够以班级毕业礼的形式开展游学课程，把班级毕业礼挪到校外进行，这就要求教师要有意识地参与到活动设计中去，具备较强的课程意识，明晰学生发展的核心任务，才能形成合适的课程、产生对学生全面发展更有助益的课程实践，否则，以应试为导向，即便小学多得了3、5分，到初中还是会被打回原形。觅渡桥小学的老师表示，学校现有学生社团100多个，可以满足学生在国家课程之外的大部分课程选修兴趣和需求；戏剧课程是学校近两年推出的实效性强、师生都很喜爱的特色课程，不仅带来学校课程建设成效的变化，还改变了公众认为觅小的学生只会刷题的成见，认同觅小的学生有更多维度、更为完整的素养发展。</w:t>
      </w:r>
    </w:p>
    <w:p w:rsidR="009B4BF1" w:rsidRPr="005B1E79" w:rsidRDefault="009B4BF1" w:rsidP="009B4BF1">
      <w:pPr>
        <w:ind w:firstLine="480"/>
        <w:rPr>
          <w:rFonts w:ascii="宋体" w:eastAsia="宋体" w:hAnsi="宋体"/>
          <w:szCs w:val="21"/>
        </w:rPr>
      </w:pPr>
      <w:r w:rsidRPr="005B1E79">
        <w:rPr>
          <w:rFonts w:ascii="宋体" w:eastAsia="宋体" w:hAnsi="宋体" w:hint="eastAsia"/>
          <w:szCs w:val="21"/>
        </w:rPr>
        <w:t>初中阶段是基础教育比较特殊的一个学段，不仅承担着小学和高中学段之间“上通下达”的学习任务，还有着自己特定的学习内容。新桥初中的老师表示，就目前学校的教育管理和教育教学实际状况来说，校本课程在某种程度上相当于教师承担的额外任务，会给教师造成研究精力和工作负荷的加重，尽管学校很多教师积极响应学校课程建设要求、愿意开展相应的校本课程探索，但除了精力受限之外，还会遇到能力和素养上的挑战，希望市教科院能够经常组织初中学校与校本课程建设强校间的交流，开展更多更具针对性、实效性的课程研究领域的培训和学习。</w:t>
      </w:r>
    </w:p>
    <w:p w:rsidR="009B4BF1" w:rsidRPr="005B1E79" w:rsidRDefault="009B4BF1" w:rsidP="009B4BF1">
      <w:pPr>
        <w:ind w:firstLine="480"/>
        <w:rPr>
          <w:rFonts w:ascii="宋体" w:eastAsia="宋体" w:hAnsi="宋体"/>
          <w:szCs w:val="21"/>
        </w:rPr>
      </w:pPr>
      <w:r w:rsidRPr="005B1E79">
        <w:rPr>
          <w:rFonts w:ascii="宋体" w:eastAsia="宋体" w:hAnsi="宋体" w:hint="eastAsia"/>
          <w:szCs w:val="21"/>
        </w:rPr>
        <w:t>相对来说，高中阶段的校本课程建设往往给人以（受高考升学压力影响以致）空间小、教师动力不足的印象，但常州市第二中学的美术老师们却有不一样的经历。教师出于个人兴趣自主开发了一些数字化视频课，在学校没有给定课时和学生的情况下，在美术课（国家课程课时）上介绍给学生，没想到引起学生的极大兴趣，学生通过qq、微信、微博等平台跟老师互动，收到意外反响，由于是在公共平台共享，也引起了其他学校和教师，包括一部分外省单位的兴趣，主动联系相关教育事项。学校因此开始重视教师所付出的努力，为教师提供了专用教室、平板、平台等各种帮助和支持，并要求教师在原有基础上优化教学内容散点分布问题、集中研究主题并将内容系统化，在学校支持和教师努力下，《纸艺华服》最终以</w:t>
      </w:r>
      <w:r w:rsidRPr="005B1E79">
        <w:rPr>
          <w:rFonts w:ascii="宋体" w:eastAsia="宋体" w:hAnsi="宋体" w:hint="eastAsia"/>
          <w:szCs w:val="21"/>
        </w:rPr>
        <w:lastRenderedPageBreak/>
        <w:t>课程的形式呈现给学生。这样的课程建设过程，说明教师在课程开发上付出努力、并拿出一定的课程实效的前提下，会更容易获得学校的重视和认可。老师们同时还表示，在美术校本课程建设上，教师一定要清楚自己的专业特长，一方面在自己擅长的领域做努力、另一方面还要努力拓展相邻领域的技术和本领。</w:t>
      </w:r>
    </w:p>
    <w:p w:rsidR="009B4BF1" w:rsidRPr="005B1E79" w:rsidRDefault="009B4BF1" w:rsidP="009B4BF1">
      <w:pPr>
        <w:rPr>
          <w:rFonts w:ascii="宋体" w:eastAsia="宋体" w:hAnsi="宋体"/>
          <w:szCs w:val="21"/>
        </w:rPr>
      </w:pPr>
      <w:r w:rsidRPr="005B1E79">
        <w:rPr>
          <w:rFonts w:ascii="宋体" w:eastAsia="宋体" w:hAnsi="宋体" w:hint="eastAsia"/>
          <w:szCs w:val="21"/>
        </w:rPr>
        <w:t xml:space="preserve">    常州开放大学的老师向本组老师阐释了课程建设的另一番景象。鉴于大学所承担的教学、研究、服务三大职能，所以常州开发大学的校本课程建设分为面向校内学生和面向社会服务两类。由于起步较晚，面向校内学生的校本课程建设，一开始走的是第二课堂的路线，去年才转向校本课程建设的方向。社会服务类课程，包括走进社区的社会大讲堂课程和一些社会培训课程。老师们认为，就面向校内学生的课程建设来说，最难的是校本课程的选修系统建设和相应的走班制课程实施中的学生管理，希望能在这方面加强与基础教育学校的交流和沟通。</w:t>
      </w:r>
    </w:p>
    <w:p w:rsidR="009B4BF1" w:rsidRPr="005B1E79" w:rsidRDefault="009B4BF1" w:rsidP="009B4BF1">
      <w:pPr>
        <w:rPr>
          <w:rFonts w:ascii="宋体" w:eastAsia="宋体" w:hAnsi="宋体"/>
          <w:szCs w:val="21"/>
        </w:rPr>
      </w:pPr>
      <w:r w:rsidRPr="005B1E79">
        <w:rPr>
          <w:rFonts w:ascii="宋体" w:eastAsia="宋体" w:hAnsi="宋体" w:hint="eastAsia"/>
          <w:szCs w:val="21"/>
        </w:rPr>
        <w:t xml:space="preserve">    由于每个学段课程建设的基础和具体需求差异，面向的学生群体、参与的教师群体也存在很多差异，课程评价在学段上的差异表现为，小学阶段可以进一步研发更为严谨和科学的评价，以期达到对师生激励和规范并重的目的；初中阶段则要多鼓励为主，学校应对教师和学生开发课程、创新性实施课程提供更多、更具针对性和激励性的支持和帮助；高中阶段则应在课程评价上更多关注学科特性的彰显。</w:t>
      </w:r>
    </w:p>
    <w:p w:rsidR="009B4BF1" w:rsidRPr="005B1E79" w:rsidRDefault="009B4BF1" w:rsidP="009B4BF1">
      <w:pPr>
        <w:rPr>
          <w:rFonts w:ascii="宋体" w:eastAsia="宋体" w:hAnsi="宋体"/>
          <w:b/>
          <w:szCs w:val="21"/>
        </w:rPr>
      </w:pPr>
      <w:r w:rsidRPr="005B1E79">
        <w:rPr>
          <w:rFonts w:ascii="宋体" w:eastAsia="宋体" w:hAnsi="宋体" w:hint="eastAsia"/>
          <w:b/>
          <w:szCs w:val="21"/>
        </w:rPr>
        <w:t>二、学校校本课程建设与管理的经验</w:t>
      </w:r>
    </w:p>
    <w:p w:rsidR="009B4BF1" w:rsidRPr="005B1E79" w:rsidRDefault="009B4BF1" w:rsidP="009B4BF1">
      <w:pPr>
        <w:ind w:firstLine="480"/>
        <w:rPr>
          <w:rFonts w:ascii="宋体" w:eastAsia="宋体" w:hAnsi="宋体"/>
          <w:szCs w:val="21"/>
        </w:rPr>
      </w:pPr>
      <w:r w:rsidRPr="005B1E79">
        <w:rPr>
          <w:rFonts w:ascii="宋体" w:eastAsia="宋体" w:hAnsi="宋体" w:hint="eastAsia"/>
          <w:szCs w:val="21"/>
        </w:rPr>
        <w:t>在课程建设经验的分享上，丽华中学的老师提出了“三有”建议。1.有心才有新——怀有一颗做课程、做教育的真心，才能不计得失、创新课程建设。2.有才才有财——把建设课程的才能展现出来，拿出课程建设的实绩来，才有可能得到学校在环境、资金、平台等方面的支持。3.有程才有成——校本课程建设要遵循严格的建设流程、经过扎实的探索过程，才有可能收获课程成果。</w:t>
      </w:r>
    </w:p>
    <w:p w:rsidR="009B4BF1" w:rsidRPr="005B1E79" w:rsidRDefault="009B4BF1" w:rsidP="009B4BF1">
      <w:pPr>
        <w:ind w:firstLine="480"/>
        <w:rPr>
          <w:rFonts w:ascii="宋体" w:eastAsia="宋体" w:hAnsi="宋体"/>
          <w:szCs w:val="21"/>
        </w:rPr>
      </w:pPr>
      <w:r w:rsidRPr="005B1E79">
        <w:rPr>
          <w:rFonts w:ascii="宋体" w:eastAsia="宋体" w:hAnsi="宋体" w:hint="eastAsia"/>
          <w:szCs w:val="21"/>
        </w:rPr>
        <w:t>沙龙研讨现场，多位教师不约而同提出如果课程建设能够适当地保持行政、业务管理部门评价与校内评价一致，会更好地激励师生的课程热情、尤其是保护学生参与课程开发、创新课程学习的兴趣和自信心。就以往的情况来看，其他领域在这方面多少存在一些问题，常常有一些在校内获得师生广泛认可、扎实推进、效果显著的项目，在项目奖项评审、评比和管理测评上得不到认可，而一些虚与委蛇、弄虚作假、徒有形式的项目却能获得奖项，在某种程度上伤害了师生课程建设的信心和积极性。常州市校本课程建设的业务管理正处在起步阶段，希望能在此方面带个好头、做出表率。</w:t>
      </w:r>
    </w:p>
    <w:p w:rsidR="009B4BF1" w:rsidRPr="005B1E79" w:rsidRDefault="009B4BF1" w:rsidP="009B4BF1">
      <w:pPr>
        <w:rPr>
          <w:rFonts w:ascii="宋体" w:eastAsia="宋体" w:hAnsi="宋体"/>
          <w:b/>
          <w:szCs w:val="21"/>
        </w:rPr>
      </w:pPr>
      <w:r w:rsidRPr="005B1E79">
        <w:rPr>
          <w:rFonts w:ascii="宋体" w:eastAsia="宋体" w:hAnsi="宋体" w:hint="eastAsia"/>
          <w:b/>
          <w:szCs w:val="21"/>
        </w:rPr>
        <w:t>三、期待进一步得到关注的校本课程建设议题</w:t>
      </w:r>
    </w:p>
    <w:p w:rsidR="009B4BF1" w:rsidRPr="005B1E79" w:rsidRDefault="009B4BF1" w:rsidP="009B4BF1">
      <w:pPr>
        <w:ind w:firstLine="480"/>
        <w:rPr>
          <w:rFonts w:ascii="宋体" w:eastAsia="宋体" w:hAnsi="宋体"/>
          <w:szCs w:val="21"/>
        </w:rPr>
      </w:pPr>
      <w:r w:rsidRPr="005B1E79">
        <w:rPr>
          <w:rFonts w:ascii="宋体" w:eastAsia="宋体" w:hAnsi="宋体" w:hint="eastAsia"/>
          <w:szCs w:val="21"/>
        </w:rPr>
        <w:t>沙龙研讨接近尾声时，兰陵中学、正衡中学、郑路中心小学等学校的老师提出了一些供进一步探讨的课程建设议题：</w:t>
      </w:r>
    </w:p>
    <w:p w:rsidR="009B4BF1" w:rsidRPr="005B1E79" w:rsidRDefault="009B4BF1" w:rsidP="009B4BF1">
      <w:pPr>
        <w:ind w:firstLine="480"/>
        <w:rPr>
          <w:rFonts w:ascii="宋体" w:eastAsia="宋体" w:hAnsi="宋体"/>
          <w:szCs w:val="21"/>
        </w:rPr>
      </w:pPr>
      <w:r w:rsidRPr="005B1E79">
        <w:rPr>
          <w:rFonts w:ascii="宋体" w:eastAsia="宋体" w:hAnsi="宋体" w:hint="eastAsia"/>
          <w:szCs w:val="21"/>
        </w:rPr>
        <w:t>1.做好校本课程关键在教师，但目前观察到的、好的校本课程基本上是非考试学科，考试学科的校本课程建设应该往何处走？怎么走？</w:t>
      </w:r>
    </w:p>
    <w:p w:rsidR="009B4BF1" w:rsidRPr="005B1E79" w:rsidRDefault="009B4BF1" w:rsidP="009B4BF1">
      <w:pPr>
        <w:ind w:firstLine="480"/>
        <w:rPr>
          <w:rFonts w:ascii="宋体" w:eastAsia="宋体" w:hAnsi="宋体"/>
          <w:szCs w:val="21"/>
        </w:rPr>
      </w:pPr>
      <w:r w:rsidRPr="005B1E79">
        <w:rPr>
          <w:rFonts w:ascii="宋体" w:eastAsia="宋体" w:hAnsi="宋体" w:hint="eastAsia"/>
          <w:szCs w:val="21"/>
        </w:rPr>
        <w:t>2.是否所有教师都必须要开发一门校本课程？校本课程究竟怎样进行恰切地考核？</w:t>
      </w:r>
    </w:p>
    <w:p w:rsidR="009B4BF1" w:rsidRPr="005B1E79" w:rsidRDefault="009B4BF1" w:rsidP="009B4BF1">
      <w:pPr>
        <w:ind w:firstLine="480"/>
        <w:rPr>
          <w:rFonts w:ascii="宋体" w:eastAsia="宋体" w:hAnsi="宋体"/>
          <w:szCs w:val="21"/>
        </w:rPr>
      </w:pPr>
      <w:r w:rsidRPr="005B1E79">
        <w:rPr>
          <w:rFonts w:ascii="宋体" w:eastAsia="宋体" w:hAnsi="宋体" w:hint="eastAsia"/>
          <w:szCs w:val="21"/>
        </w:rPr>
        <w:t>3.校本课程建设需要结合学校特色，怎样才能找到校本课程和学校特色结合的方法与路径？</w:t>
      </w:r>
    </w:p>
    <w:p w:rsidR="009B4BF1" w:rsidRPr="005B1E79" w:rsidRDefault="009B4BF1" w:rsidP="009B4BF1">
      <w:pPr>
        <w:ind w:firstLine="480"/>
        <w:rPr>
          <w:rFonts w:ascii="宋体" w:eastAsia="宋体" w:hAnsi="宋体"/>
          <w:szCs w:val="21"/>
        </w:rPr>
      </w:pPr>
      <w:r w:rsidRPr="005B1E79">
        <w:rPr>
          <w:rFonts w:ascii="宋体" w:eastAsia="宋体" w:hAnsi="宋体" w:hint="eastAsia"/>
          <w:szCs w:val="21"/>
        </w:rPr>
        <w:t>4.校本课程的评价、评比不能只有理论指标（如论文发表、教材出版），还应该在评价指向的丰富性上增添哪些内容？</w:t>
      </w:r>
    </w:p>
    <w:p w:rsidR="009B4BF1" w:rsidRPr="005B1E79" w:rsidRDefault="009B4BF1" w:rsidP="009B4BF1">
      <w:pPr>
        <w:ind w:firstLine="480"/>
        <w:rPr>
          <w:rFonts w:ascii="宋体" w:eastAsia="宋体" w:hAnsi="宋体"/>
          <w:szCs w:val="21"/>
        </w:rPr>
      </w:pPr>
      <w:r w:rsidRPr="005B1E79">
        <w:rPr>
          <w:rFonts w:ascii="宋体" w:eastAsia="宋体" w:hAnsi="宋体" w:hint="eastAsia"/>
          <w:szCs w:val="21"/>
        </w:rPr>
        <w:t>5.对于弱势群体学生（比如所谓的后进生）来说，其教育过程不仅需要绝对性评价，还需要相对性评价，尤其是在合作学习、小组学习等学习形式中。这两种评价在教育过程中是否应该结合使用？怎么结合？</w:t>
      </w:r>
      <w:r w:rsidRPr="005B1E79">
        <w:rPr>
          <w:rFonts w:ascii="宋体" w:eastAsia="宋体" w:hAnsi="宋体"/>
          <w:szCs w:val="21"/>
        </w:rPr>
        <w:t xml:space="preserve"> </w:t>
      </w:r>
    </w:p>
    <w:p w:rsidR="009B4BF1" w:rsidRPr="005B1E79" w:rsidRDefault="009B4BF1" w:rsidP="009B4BF1">
      <w:pPr>
        <w:rPr>
          <w:rFonts w:ascii="宋体" w:eastAsia="宋体" w:hAnsi="宋体"/>
          <w:szCs w:val="21"/>
        </w:rPr>
      </w:pPr>
    </w:p>
    <w:p w:rsidR="009B4BF1" w:rsidRPr="009B4BF1" w:rsidRDefault="009B4BF1"/>
    <w:sectPr w:rsidR="009B4BF1" w:rsidRPr="009B4BF1" w:rsidSect="009E57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5D8" w:rsidRDefault="00E115D8" w:rsidP="00853C49">
      <w:r>
        <w:separator/>
      </w:r>
    </w:p>
  </w:endnote>
  <w:endnote w:type="continuationSeparator" w:id="1">
    <w:p w:rsidR="00E115D8" w:rsidRDefault="00E115D8" w:rsidP="00853C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5D8" w:rsidRDefault="00E115D8" w:rsidP="00853C49">
      <w:r>
        <w:separator/>
      </w:r>
    </w:p>
  </w:footnote>
  <w:footnote w:type="continuationSeparator" w:id="1">
    <w:p w:rsidR="00E115D8" w:rsidRDefault="00E115D8" w:rsidP="00853C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6153E"/>
    <w:multiLevelType w:val="multilevel"/>
    <w:tmpl w:val="0926153E"/>
    <w:lvl w:ilvl="0">
      <w:start w:val="1"/>
      <w:numFmt w:val="decimal"/>
      <w:lvlText w:val="%1、"/>
      <w:lvlJc w:val="left"/>
      <w:pPr>
        <w:ind w:left="465" w:hanging="36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
    <w:nsid w:val="3F446342"/>
    <w:multiLevelType w:val="multilevel"/>
    <w:tmpl w:val="3F446342"/>
    <w:lvl w:ilvl="0">
      <w:start w:val="3"/>
      <w:numFmt w:val="decimal"/>
      <w:lvlText w:val="%1、"/>
      <w:lvlJc w:val="left"/>
      <w:pPr>
        <w:ind w:left="465" w:hanging="36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2">
    <w:nsid w:val="591117D1"/>
    <w:multiLevelType w:val="singleLevel"/>
    <w:tmpl w:val="591117D1"/>
    <w:lvl w:ilvl="0">
      <w:start w:val="7"/>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23F3"/>
    <w:rsid w:val="00011B59"/>
    <w:rsid w:val="00011F61"/>
    <w:rsid w:val="000121DB"/>
    <w:rsid w:val="00014118"/>
    <w:rsid w:val="00015554"/>
    <w:rsid w:val="00015872"/>
    <w:rsid w:val="000218EF"/>
    <w:rsid w:val="00024AA8"/>
    <w:rsid w:val="00025016"/>
    <w:rsid w:val="000263CD"/>
    <w:rsid w:val="000279DB"/>
    <w:rsid w:val="00030533"/>
    <w:rsid w:val="00032323"/>
    <w:rsid w:val="0003565B"/>
    <w:rsid w:val="00037893"/>
    <w:rsid w:val="00037B93"/>
    <w:rsid w:val="0004215D"/>
    <w:rsid w:val="00042D5F"/>
    <w:rsid w:val="000444F3"/>
    <w:rsid w:val="000445C8"/>
    <w:rsid w:val="00044B7C"/>
    <w:rsid w:val="00044ED6"/>
    <w:rsid w:val="00052E9D"/>
    <w:rsid w:val="000559DB"/>
    <w:rsid w:val="00056ADF"/>
    <w:rsid w:val="000606CF"/>
    <w:rsid w:val="000608B2"/>
    <w:rsid w:val="000635C6"/>
    <w:rsid w:val="000641CA"/>
    <w:rsid w:val="00065A49"/>
    <w:rsid w:val="00067E6C"/>
    <w:rsid w:val="00070414"/>
    <w:rsid w:val="000704BA"/>
    <w:rsid w:val="00070DDA"/>
    <w:rsid w:val="00071E57"/>
    <w:rsid w:val="000721A6"/>
    <w:rsid w:val="00074082"/>
    <w:rsid w:val="000752AA"/>
    <w:rsid w:val="00076241"/>
    <w:rsid w:val="00076B34"/>
    <w:rsid w:val="00080810"/>
    <w:rsid w:val="00085756"/>
    <w:rsid w:val="0008621A"/>
    <w:rsid w:val="00090169"/>
    <w:rsid w:val="00090594"/>
    <w:rsid w:val="00090C64"/>
    <w:rsid w:val="0009179E"/>
    <w:rsid w:val="00094FD1"/>
    <w:rsid w:val="000961A5"/>
    <w:rsid w:val="00096BBA"/>
    <w:rsid w:val="00096EC1"/>
    <w:rsid w:val="00097532"/>
    <w:rsid w:val="000A03FB"/>
    <w:rsid w:val="000A2092"/>
    <w:rsid w:val="000A3FB3"/>
    <w:rsid w:val="000A4A66"/>
    <w:rsid w:val="000A70E5"/>
    <w:rsid w:val="000B2020"/>
    <w:rsid w:val="000B3873"/>
    <w:rsid w:val="000B59E6"/>
    <w:rsid w:val="000B6266"/>
    <w:rsid w:val="000C27C1"/>
    <w:rsid w:val="000C5685"/>
    <w:rsid w:val="000C5CE6"/>
    <w:rsid w:val="000C62CA"/>
    <w:rsid w:val="000C6A11"/>
    <w:rsid w:val="000C6E6F"/>
    <w:rsid w:val="000C7090"/>
    <w:rsid w:val="000D0257"/>
    <w:rsid w:val="000D043C"/>
    <w:rsid w:val="000D2EE4"/>
    <w:rsid w:val="000D4B89"/>
    <w:rsid w:val="000D52E1"/>
    <w:rsid w:val="000D54A3"/>
    <w:rsid w:val="000D7C57"/>
    <w:rsid w:val="000E0118"/>
    <w:rsid w:val="000E0B13"/>
    <w:rsid w:val="000E2F43"/>
    <w:rsid w:val="000E407E"/>
    <w:rsid w:val="000E5D93"/>
    <w:rsid w:val="000F0A25"/>
    <w:rsid w:val="000F1F61"/>
    <w:rsid w:val="000F28F2"/>
    <w:rsid w:val="000F49E6"/>
    <w:rsid w:val="001000E8"/>
    <w:rsid w:val="00100B85"/>
    <w:rsid w:val="00101420"/>
    <w:rsid w:val="0010284B"/>
    <w:rsid w:val="001032C4"/>
    <w:rsid w:val="001052DF"/>
    <w:rsid w:val="001067E8"/>
    <w:rsid w:val="001108FE"/>
    <w:rsid w:val="00110C00"/>
    <w:rsid w:val="0011149B"/>
    <w:rsid w:val="00111673"/>
    <w:rsid w:val="001136BC"/>
    <w:rsid w:val="0012077C"/>
    <w:rsid w:val="001219AD"/>
    <w:rsid w:val="00122C28"/>
    <w:rsid w:val="001236BF"/>
    <w:rsid w:val="00125DE9"/>
    <w:rsid w:val="0012790D"/>
    <w:rsid w:val="00132366"/>
    <w:rsid w:val="00137DFB"/>
    <w:rsid w:val="00143037"/>
    <w:rsid w:val="001449E1"/>
    <w:rsid w:val="00144BD3"/>
    <w:rsid w:val="001474A8"/>
    <w:rsid w:val="0015052E"/>
    <w:rsid w:val="00151A5D"/>
    <w:rsid w:val="0015313D"/>
    <w:rsid w:val="001538EF"/>
    <w:rsid w:val="00157CD2"/>
    <w:rsid w:val="001602BB"/>
    <w:rsid w:val="00161EBC"/>
    <w:rsid w:val="001627A2"/>
    <w:rsid w:val="00162C13"/>
    <w:rsid w:val="001641DD"/>
    <w:rsid w:val="00166A50"/>
    <w:rsid w:val="00172760"/>
    <w:rsid w:val="0017407F"/>
    <w:rsid w:val="001740B1"/>
    <w:rsid w:val="0017652F"/>
    <w:rsid w:val="00180DD4"/>
    <w:rsid w:val="00182A44"/>
    <w:rsid w:val="00182BDA"/>
    <w:rsid w:val="00185DD9"/>
    <w:rsid w:val="001861AF"/>
    <w:rsid w:val="00191C70"/>
    <w:rsid w:val="00196D21"/>
    <w:rsid w:val="00197FCD"/>
    <w:rsid w:val="001A13F6"/>
    <w:rsid w:val="001A2CFE"/>
    <w:rsid w:val="001A2FBB"/>
    <w:rsid w:val="001A4283"/>
    <w:rsid w:val="001A6C11"/>
    <w:rsid w:val="001A6CB0"/>
    <w:rsid w:val="001B0C35"/>
    <w:rsid w:val="001B2DD0"/>
    <w:rsid w:val="001B2EDA"/>
    <w:rsid w:val="001B47D3"/>
    <w:rsid w:val="001B6E78"/>
    <w:rsid w:val="001B7561"/>
    <w:rsid w:val="001C0B95"/>
    <w:rsid w:val="001C0FB1"/>
    <w:rsid w:val="001C1941"/>
    <w:rsid w:val="001C45BC"/>
    <w:rsid w:val="001C69ED"/>
    <w:rsid w:val="001D14D0"/>
    <w:rsid w:val="001D3153"/>
    <w:rsid w:val="001D6083"/>
    <w:rsid w:val="001D68CD"/>
    <w:rsid w:val="001D6E09"/>
    <w:rsid w:val="001D7AF5"/>
    <w:rsid w:val="001E0710"/>
    <w:rsid w:val="001E3D95"/>
    <w:rsid w:val="001E6001"/>
    <w:rsid w:val="001F287C"/>
    <w:rsid w:val="001F2983"/>
    <w:rsid w:val="001F2DE8"/>
    <w:rsid w:val="001F44A1"/>
    <w:rsid w:val="001F5741"/>
    <w:rsid w:val="00203B3D"/>
    <w:rsid w:val="00204AFF"/>
    <w:rsid w:val="00206A39"/>
    <w:rsid w:val="00207B78"/>
    <w:rsid w:val="00212865"/>
    <w:rsid w:val="00213AC0"/>
    <w:rsid w:val="00214D58"/>
    <w:rsid w:val="0022154F"/>
    <w:rsid w:val="00222215"/>
    <w:rsid w:val="0022411C"/>
    <w:rsid w:val="00236A89"/>
    <w:rsid w:val="002373FF"/>
    <w:rsid w:val="00243021"/>
    <w:rsid w:val="002446CE"/>
    <w:rsid w:val="00245F5A"/>
    <w:rsid w:val="00250D61"/>
    <w:rsid w:val="0025406D"/>
    <w:rsid w:val="002549DF"/>
    <w:rsid w:val="002629CE"/>
    <w:rsid w:val="0027036B"/>
    <w:rsid w:val="00270D7C"/>
    <w:rsid w:val="00272401"/>
    <w:rsid w:val="00272547"/>
    <w:rsid w:val="00280FB6"/>
    <w:rsid w:val="002817C5"/>
    <w:rsid w:val="00282EF7"/>
    <w:rsid w:val="0028349C"/>
    <w:rsid w:val="002909A1"/>
    <w:rsid w:val="00291720"/>
    <w:rsid w:val="00293653"/>
    <w:rsid w:val="002947C3"/>
    <w:rsid w:val="0029652A"/>
    <w:rsid w:val="00296A77"/>
    <w:rsid w:val="002A03E6"/>
    <w:rsid w:val="002A0ABC"/>
    <w:rsid w:val="002A0B1A"/>
    <w:rsid w:val="002A1415"/>
    <w:rsid w:val="002A1DDF"/>
    <w:rsid w:val="002A1E36"/>
    <w:rsid w:val="002A20E4"/>
    <w:rsid w:val="002B19B0"/>
    <w:rsid w:val="002B3468"/>
    <w:rsid w:val="002B547D"/>
    <w:rsid w:val="002C2825"/>
    <w:rsid w:val="002C302F"/>
    <w:rsid w:val="002C4FC2"/>
    <w:rsid w:val="002D0787"/>
    <w:rsid w:val="002D0BB8"/>
    <w:rsid w:val="002D1FAA"/>
    <w:rsid w:val="002D5AFE"/>
    <w:rsid w:val="002D7B2F"/>
    <w:rsid w:val="002E304A"/>
    <w:rsid w:val="002E326C"/>
    <w:rsid w:val="002E3A00"/>
    <w:rsid w:val="002E6FC3"/>
    <w:rsid w:val="002F0173"/>
    <w:rsid w:val="002F14FD"/>
    <w:rsid w:val="002F208C"/>
    <w:rsid w:val="002F3ADA"/>
    <w:rsid w:val="002F49A7"/>
    <w:rsid w:val="002F5A28"/>
    <w:rsid w:val="002F6CEA"/>
    <w:rsid w:val="00305A79"/>
    <w:rsid w:val="0030627B"/>
    <w:rsid w:val="003065E6"/>
    <w:rsid w:val="00312083"/>
    <w:rsid w:val="00312BAF"/>
    <w:rsid w:val="003155EA"/>
    <w:rsid w:val="00315F92"/>
    <w:rsid w:val="00316A71"/>
    <w:rsid w:val="00320F50"/>
    <w:rsid w:val="00324046"/>
    <w:rsid w:val="003300D2"/>
    <w:rsid w:val="00333969"/>
    <w:rsid w:val="00335E7C"/>
    <w:rsid w:val="003402B8"/>
    <w:rsid w:val="00341BAC"/>
    <w:rsid w:val="00344AF3"/>
    <w:rsid w:val="00346109"/>
    <w:rsid w:val="003562B1"/>
    <w:rsid w:val="00356481"/>
    <w:rsid w:val="00356F16"/>
    <w:rsid w:val="00360558"/>
    <w:rsid w:val="003626F0"/>
    <w:rsid w:val="003711BE"/>
    <w:rsid w:val="00372E4D"/>
    <w:rsid w:val="00377B0C"/>
    <w:rsid w:val="00380206"/>
    <w:rsid w:val="00381676"/>
    <w:rsid w:val="00381BA1"/>
    <w:rsid w:val="003826C0"/>
    <w:rsid w:val="003862C6"/>
    <w:rsid w:val="00391768"/>
    <w:rsid w:val="00394A08"/>
    <w:rsid w:val="0039698F"/>
    <w:rsid w:val="003A0184"/>
    <w:rsid w:val="003A2410"/>
    <w:rsid w:val="003A53E1"/>
    <w:rsid w:val="003A7241"/>
    <w:rsid w:val="003A77D5"/>
    <w:rsid w:val="003A79A4"/>
    <w:rsid w:val="003A7B9D"/>
    <w:rsid w:val="003B0FF6"/>
    <w:rsid w:val="003B176A"/>
    <w:rsid w:val="003B1A3A"/>
    <w:rsid w:val="003B2937"/>
    <w:rsid w:val="003B3BDF"/>
    <w:rsid w:val="003B584B"/>
    <w:rsid w:val="003B70C1"/>
    <w:rsid w:val="003B71C2"/>
    <w:rsid w:val="003C2036"/>
    <w:rsid w:val="003C244B"/>
    <w:rsid w:val="003C68ED"/>
    <w:rsid w:val="003C79BF"/>
    <w:rsid w:val="003D0B4E"/>
    <w:rsid w:val="003D2C08"/>
    <w:rsid w:val="003E0245"/>
    <w:rsid w:val="003E1549"/>
    <w:rsid w:val="003E327E"/>
    <w:rsid w:val="003E4AB7"/>
    <w:rsid w:val="003E4EED"/>
    <w:rsid w:val="003E5668"/>
    <w:rsid w:val="003F1478"/>
    <w:rsid w:val="003F3384"/>
    <w:rsid w:val="003F3CCF"/>
    <w:rsid w:val="003F3E2E"/>
    <w:rsid w:val="003F3F13"/>
    <w:rsid w:val="003F525B"/>
    <w:rsid w:val="003F6434"/>
    <w:rsid w:val="00401840"/>
    <w:rsid w:val="00401B4F"/>
    <w:rsid w:val="00402FEA"/>
    <w:rsid w:val="00407D17"/>
    <w:rsid w:val="00414124"/>
    <w:rsid w:val="00414DE1"/>
    <w:rsid w:val="004162E9"/>
    <w:rsid w:val="00416D5F"/>
    <w:rsid w:val="004215F7"/>
    <w:rsid w:val="004218E8"/>
    <w:rsid w:val="00422048"/>
    <w:rsid w:val="00422187"/>
    <w:rsid w:val="00423CC3"/>
    <w:rsid w:val="004245A5"/>
    <w:rsid w:val="0042568C"/>
    <w:rsid w:val="00425796"/>
    <w:rsid w:val="00425DB2"/>
    <w:rsid w:val="0042751F"/>
    <w:rsid w:val="004326AC"/>
    <w:rsid w:val="00432B13"/>
    <w:rsid w:val="00432D72"/>
    <w:rsid w:val="004343CB"/>
    <w:rsid w:val="00435568"/>
    <w:rsid w:val="00435884"/>
    <w:rsid w:val="004439A1"/>
    <w:rsid w:val="00444E27"/>
    <w:rsid w:val="00445566"/>
    <w:rsid w:val="00446494"/>
    <w:rsid w:val="004473C6"/>
    <w:rsid w:val="00447B8D"/>
    <w:rsid w:val="00454B1C"/>
    <w:rsid w:val="00456B7B"/>
    <w:rsid w:val="00456FA7"/>
    <w:rsid w:val="0046138A"/>
    <w:rsid w:val="004649A5"/>
    <w:rsid w:val="00464E12"/>
    <w:rsid w:val="00466C6C"/>
    <w:rsid w:val="00473735"/>
    <w:rsid w:val="00473DBE"/>
    <w:rsid w:val="00475651"/>
    <w:rsid w:val="0047758A"/>
    <w:rsid w:val="00486FDC"/>
    <w:rsid w:val="00491070"/>
    <w:rsid w:val="00493E24"/>
    <w:rsid w:val="004958F9"/>
    <w:rsid w:val="004963AA"/>
    <w:rsid w:val="00497590"/>
    <w:rsid w:val="004A0F26"/>
    <w:rsid w:val="004A1E15"/>
    <w:rsid w:val="004A2613"/>
    <w:rsid w:val="004A36DB"/>
    <w:rsid w:val="004A5110"/>
    <w:rsid w:val="004A5A16"/>
    <w:rsid w:val="004B05E8"/>
    <w:rsid w:val="004B31B1"/>
    <w:rsid w:val="004B598D"/>
    <w:rsid w:val="004B74A9"/>
    <w:rsid w:val="004B7630"/>
    <w:rsid w:val="004C394D"/>
    <w:rsid w:val="004C6D6A"/>
    <w:rsid w:val="004D3394"/>
    <w:rsid w:val="004D6035"/>
    <w:rsid w:val="004E166B"/>
    <w:rsid w:val="004E1793"/>
    <w:rsid w:val="004E2A08"/>
    <w:rsid w:val="004E5A5F"/>
    <w:rsid w:val="004E733B"/>
    <w:rsid w:val="004F17CA"/>
    <w:rsid w:val="004F542A"/>
    <w:rsid w:val="004F5C74"/>
    <w:rsid w:val="004F78F0"/>
    <w:rsid w:val="00501741"/>
    <w:rsid w:val="00502C37"/>
    <w:rsid w:val="0050371F"/>
    <w:rsid w:val="00506768"/>
    <w:rsid w:val="005070C4"/>
    <w:rsid w:val="0050718B"/>
    <w:rsid w:val="005075D4"/>
    <w:rsid w:val="005079EE"/>
    <w:rsid w:val="00510D5A"/>
    <w:rsid w:val="00512396"/>
    <w:rsid w:val="0051456E"/>
    <w:rsid w:val="005165D2"/>
    <w:rsid w:val="00517012"/>
    <w:rsid w:val="005207ED"/>
    <w:rsid w:val="005210C8"/>
    <w:rsid w:val="00522195"/>
    <w:rsid w:val="00522B6F"/>
    <w:rsid w:val="00525070"/>
    <w:rsid w:val="005254DD"/>
    <w:rsid w:val="00525810"/>
    <w:rsid w:val="00526A40"/>
    <w:rsid w:val="00526A8A"/>
    <w:rsid w:val="00534F86"/>
    <w:rsid w:val="005375E0"/>
    <w:rsid w:val="005466B1"/>
    <w:rsid w:val="005537B1"/>
    <w:rsid w:val="00554781"/>
    <w:rsid w:val="005555B7"/>
    <w:rsid w:val="00560E1F"/>
    <w:rsid w:val="0056275D"/>
    <w:rsid w:val="00564761"/>
    <w:rsid w:val="00567FE1"/>
    <w:rsid w:val="00572A7B"/>
    <w:rsid w:val="0058197B"/>
    <w:rsid w:val="00584BDF"/>
    <w:rsid w:val="005850AA"/>
    <w:rsid w:val="00586715"/>
    <w:rsid w:val="00591927"/>
    <w:rsid w:val="00595605"/>
    <w:rsid w:val="005956B0"/>
    <w:rsid w:val="00597ED9"/>
    <w:rsid w:val="005A2AF2"/>
    <w:rsid w:val="005A3CA9"/>
    <w:rsid w:val="005B24A9"/>
    <w:rsid w:val="005B4300"/>
    <w:rsid w:val="005B66E0"/>
    <w:rsid w:val="005C0448"/>
    <w:rsid w:val="005C0D04"/>
    <w:rsid w:val="005C2BD2"/>
    <w:rsid w:val="005C74B7"/>
    <w:rsid w:val="005D4C56"/>
    <w:rsid w:val="005E13FE"/>
    <w:rsid w:val="005E68C3"/>
    <w:rsid w:val="005F2F76"/>
    <w:rsid w:val="005F4F09"/>
    <w:rsid w:val="005F625E"/>
    <w:rsid w:val="005F7AA1"/>
    <w:rsid w:val="006005D6"/>
    <w:rsid w:val="006021C0"/>
    <w:rsid w:val="00603FC0"/>
    <w:rsid w:val="00604346"/>
    <w:rsid w:val="00605BF0"/>
    <w:rsid w:val="00606A8D"/>
    <w:rsid w:val="006103B4"/>
    <w:rsid w:val="00624052"/>
    <w:rsid w:val="00625FBD"/>
    <w:rsid w:val="00627927"/>
    <w:rsid w:val="006317F8"/>
    <w:rsid w:val="00633CBC"/>
    <w:rsid w:val="00634E1C"/>
    <w:rsid w:val="00640456"/>
    <w:rsid w:val="0064442A"/>
    <w:rsid w:val="00644A69"/>
    <w:rsid w:val="00644EF1"/>
    <w:rsid w:val="00647381"/>
    <w:rsid w:val="00654555"/>
    <w:rsid w:val="006553BE"/>
    <w:rsid w:val="00655DC5"/>
    <w:rsid w:val="00661AA6"/>
    <w:rsid w:val="00663768"/>
    <w:rsid w:val="006716AD"/>
    <w:rsid w:val="00672A76"/>
    <w:rsid w:val="006737D6"/>
    <w:rsid w:val="00674BDA"/>
    <w:rsid w:val="0067593C"/>
    <w:rsid w:val="00676E1A"/>
    <w:rsid w:val="006849F1"/>
    <w:rsid w:val="0068679B"/>
    <w:rsid w:val="00690D37"/>
    <w:rsid w:val="00691542"/>
    <w:rsid w:val="0069177F"/>
    <w:rsid w:val="006918E5"/>
    <w:rsid w:val="00693367"/>
    <w:rsid w:val="006934B6"/>
    <w:rsid w:val="00693EBA"/>
    <w:rsid w:val="00694B30"/>
    <w:rsid w:val="00695CAE"/>
    <w:rsid w:val="0069719E"/>
    <w:rsid w:val="006977FA"/>
    <w:rsid w:val="006A0586"/>
    <w:rsid w:val="006A08FE"/>
    <w:rsid w:val="006A2967"/>
    <w:rsid w:val="006A78CF"/>
    <w:rsid w:val="006B06AD"/>
    <w:rsid w:val="006B0AD2"/>
    <w:rsid w:val="006B0ADE"/>
    <w:rsid w:val="006B0F90"/>
    <w:rsid w:val="006B2A77"/>
    <w:rsid w:val="006B354C"/>
    <w:rsid w:val="006B3F35"/>
    <w:rsid w:val="006B4649"/>
    <w:rsid w:val="006B4A6F"/>
    <w:rsid w:val="006B590D"/>
    <w:rsid w:val="006B79D3"/>
    <w:rsid w:val="006B7C58"/>
    <w:rsid w:val="006B7D51"/>
    <w:rsid w:val="006C074F"/>
    <w:rsid w:val="006C0EB0"/>
    <w:rsid w:val="006C3A28"/>
    <w:rsid w:val="006C5914"/>
    <w:rsid w:val="006D21DF"/>
    <w:rsid w:val="006D27C6"/>
    <w:rsid w:val="006D4401"/>
    <w:rsid w:val="006D64E7"/>
    <w:rsid w:val="006E100F"/>
    <w:rsid w:val="006E1397"/>
    <w:rsid w:val="006E3F7E"/>
    <w:rsid w:val="006E4484"/>
    <w:rsid w:val="006F3A43"/>
    <w:rsid w:val="006F3F1F"/>
    <w:rsid w:val="006F4B4C"/>
    <w:rsid w:val="006F4FE4"/>
    <w:rsid w:val="006F59A0"/>
    <w:rsid w:val="00700368"/>
    <w:rsid w:val="0070091B"/>
    <w:rsid w:val="00700B09"/>
    <w:rsid w:val="007047BF"/>
    <w:rsid w:val="00705999"/>
    <w:rsid w:val="00706FEC"/>
    <w:rsid w:val="007072AE"/>
    <w:rsid w:val="00711074"/>
    <w:rsid w:val="007139FD"/>
    <w:rsid w:val="007160A0"/>
    <w:rsid w:val="00716A0B"/>
    <w:rsid w:val="00716B10"/>
    <w:rsid w:val="00725B6D"/>
    <w:rsid w:val="007279BD"/>
    <w:rsid w:val="00730BE4"/>
    <w:rsid w:val="00731816"/>
    <w:rsid w:val="00740032"/>
    <w:rsid w:val="00743AEB"/>
    <w:rsid w:val="00750CE9"/>
    <w:rsid w:val="00751754"/>
    <w:rsid w:val="00753AD2"/>
    <w:rsid w:val="00754CEB"/>
    <w:rsid w:val="0076260A"/>
    <w:rsid w:val="00767744"/>
    <w:rsid w:val="00773F79"/>
    <w:rsid w:val="0077640B"/>
    <w:rsid w:val="00776B75"/>
    <w:rsid w:val="00780712"/>
    <w:rsid w:val="00780DEE"/>
    <w:rsid w:val="007909B1"/>
    <w:rsid w:val="00792BC5"/>
    <w:rsid w:val="007931AA"/>
    <w:rsid w:val="007935E2"/>
    <w:rsid w:val="007A34B6"/>
    <w:rsid w:val="007A5FAF"/>
    <w:rsid w:val="007A7453"/>
    <w:rsid w:val="007A7454"/>
    <w:rsid w:val="007B22DE"/>
    <w:rsid w:val="007B38E0"/>
    <w:rsid w:val="007B3B96"/>
    <w:rsid w:val="007C1F14"/>
    <w:rsid w:val="007C2457"/>
    <w:rsid w:val="007C4243"/>
    <w:rsid w:val="007C5286"/>
    <w:rsid w:val="007C73BE"/>
    <w:rsid w:val="007C743D"/>
    <w:rsid w:val="007C74E0"/>
    <w:rsid w:val="007C7C24"/>
    <w:rsid w:val="007C7F43"/>
    <w:rsid w:val="007D0D88"/>
    <w:rsid w:val="007D3280"/>
    <w:rsid w:val="007D4A3D"/>
    <w:rsid w:val="007D6599"/>
    <w:rsid w:val="007D6B99"/>
    <w:rsid w:val="007E06DA"/>
    <w:rsid w:val="007E3461"/>
    <w:rsid w:val="007E582C"/>
    <w:rsid w:val="007E7FEE"/>
    <w:rsid w:val="007F038F"/>
    <w:rsid w:val="007F0F6C"/>
    <w:rsid w:val="007F1E6D"/>
    <w:rsid w:val="007F3886"/>
    <w:rsid w:val="007F622A"/>
    <w:rsid w:val="007F6F2B"/>
    <w:rsid w:val="007F6FB2"/>
    <w:rsid w:val="007F71A6"/>
    <w:rsid w:val="00800B7D"/>
    <w:rsid w:val="00801C3C"/>
    <w:rsid w:val="0080752B"/>
    <w:rsid w:val="008100D3"/>
    <w:rsid w:val="008104ED"/>
    <w:rsid w:val="008135C4"/>
    <w:rsid w:val="0081493E"/>
    <w:rsid w:val="00814C02"/>
    <w:rsid w:val="0081715D"/>
    <w:rsid w:val="00821061"/>
    <w:rsid w:val="008221EE"/>
    <w:rsid w:val="00822DA1"/>
    <w:rsid w:val="008249DF"/>
    <w:rsid w:val="00825D64"/>
    <w:rsid w:val="0083106B"/>
    <w:rsid w:val="008321DE"/>
    <w:rsid w:val="00832FCD"/>
    <w:rsid w:val="00837A2C"/>
    <w:rsid w:val="00837D40"/>
    <w:rsid w:val="008400E0"/>
    <w:rsid w:val="00840E2A"/>
    <w:rsid w:val="00842169"/>
    <w:rsid w:val="00843343"/>
    <w:rsid w:val="00844448"/>
    <w:rsid w:val="00853C49"/>
    <w:rsid w:val="00853D20"/>
    <w:rsid w:val="00854054"/>
    <w:rsid w:val="00854C39"/>
    <w:rsid w:val="00855C5C"/>
    <w:rsid w:val="0085667B"/>
    <w:rsid w:val="00857C2A"/>
    <w:rsid w:val="008602BD"/>
    <w:rsid w:val="00865098"/>
    <w:rsid w:val="008657A7"/>
    <w:rsid w:val="00866734"/>
    <w:rsid w:val="00867C56"/>
    <w:rsid w:val="0087042C"/>
    <w:rsid w:val="008714CB"/>
    <w:rsid w:val="0087213B"/>
    <w:rsid w:val="008721D1"/>
    <w:rsid w:val="008759AA"/>
    <w:rsid w:val="0088049F"/>
    <w:rsid w:val="008805E1"/>
    <w:rsid w:val="00882391"/>
    <w:rsid w:val="0088381C"/>
    <w:rsid w:val="0088470F"/>
    <w:rsid w:val="00887214"/>
    <w:rsid w:val="00890A40"/>
    <w:rsid w:val="00891181"/>
    <w:rsid w:val="008915CB"/>
    <w:rsid w:val="00892C6E"/>
    <w:rsid w:val="00893A85"/>
    <w:rsid w:val="00894A47"/>
    <w:rsid w:val="0089559C"/>
    <w:rsid w:val="00895D0F"/>
    <w:rsid w:val="0089632A"/>
    <w:rsid w:val="008A073E"/>
    <w:rsid w:val="008A1902"/>
    <w:rsid w:val="008A2420"/>
    <w:rsid w:val="008A41ED"/>
    <w:rsid w:val="008A5545"/>
    <w:rsid w:val="008A57DF"/>
    <w:rsid w:val="008A7730"/>
    <w:rsid w:val="008B3851"/>
    <w:rsid w:val="008B3F2D"/>
    <w:rsid w:val="008B4DDF"/>
    <w:rsid w:val="008B6DF4"/>
    <w:rsid w:val="008C2590"/>
    <w:rsid w:val="008C2D89"/>
    <w:rsid w:val="008C3304"/>
    <w:rsid w:val="008C3C42"/>
    <w:rsid w:val="008D0033"/>
    <w:rsid w:val="008D0554"/>
    <w:rsid w:val="008D0675"/>
    <w:rsid w:val="008D0771"/>
    <w:rsid w:val="008D1D21"/>
    <w:rsid w:val="008D3972"/>
    <w:rsid w:val="008D6470"/>
    <w:rsid w:val="008E22C8"/>
    <w:rsid w:val="008E334B"/>
    <w:rsid w:val="008E3984"/>
    <w:rsid w:val="008E4179"/>
    <w:rsid w:val="008E5383"/>
    <w:rsid w:val="008E55AF"/>
    <w:rsid w:val="008E73C5"/>
    <w:rsid w:val="008E7F25"/>
    <w:rsid w:val="008F367E"/>
    <w:rsid w:val="008F3EA8"/>
    <w:rsid w:val="008F5231"/>
    <w:rsid w:val="008F62B2"/>
    <w:rsid w:val="008F7933"/>
    <w:rsid w:val="00901B1B"/>
    <w:rsid w:val="0090313B"/>
    <w:rsid w:val="00907532"/>
    <w:rsid w:val="00907791"/>
    <w:rsid w:val="00907A76"/>
    <w:rsid w:val="00907D53"/>
    <w:rsid w:val="009117C6"/>
    <w:rsid w:val="00911F11"/>
    <w:rsid w:val="0091249C"/>
    <w:rsid w:val="00915B64"/>
    <w:rsid w:val="00915D94"/>
    <w:rsid w:val="00916B62"/>
    <w:rsid w:val="00916F65"/>
    <w:rsid w:val="0091718D"/>
    <w:rsid w:val="0092736E"/>
    <w:rsid w:val="00932E08"/>
    <w:rsid w:val="00936B7E"/>
    <w:rsid w:val="0094049D"/>
    <w:rsid w:val="009412BA"/>
    <w:rsid w:val="00941988"/>
    <w:rsid w:val="00942864"/>
    <w:rsid w:val="00944A8B"/>
    <w:rsid w:val="00946327"/>
    <w:rsid w:val="00947159"/>
    <w:rsid w:val="0095065E"/>
    <w:rsid w:val="009511D3"/>
    <w:rsid w:val="00953D65"/>
    <w:rsid w:val="00962EC0"/>
    <w:rsid w:val="00962FAF"/>
    <w:rsid w:val="00966597"/>
    <w:rsid w:val="00967422"/>
    <w:rsid w:val="00967F0C"/>
    <w:rsid w:val="00970568"/>
    <w:rsid w:val="00971A21"/>
    <w:rsid w:val="009733D8"/>
    <w:rsid w:val="00974787"/>
    <w:rsid w:val="00975C78"/>
    <w:rsid w:val="00975DFC"/>
    <w:rsid w:val="00977C07"/>
    <w:rsid w:val="00977CEE"/>
    <w:rsid w:val="00981213"/>
    <w:rsid w:val="00982FA3"/>
    <w:rsid w:val="00983A60"/>
    <w:rsid w:val="00983D3D"/>
    <w:rsid w:val="00983DAD"/>
    <w:rsid w:val="009866DA"/>
    <w:rsid w:val="0099021E"/>
    <w:rsid w:val="00994250"/>
    <w:rsid w:val="00994361"/>
    <w:rsid w:val="00996AC9"/>
    <w:rsid w:val="009970C8"/>
    <w:rsid w:val="009A4DF7"/>
    <w:rsid w:val="009B294B"/>
    <w:rsid w:val="009B3233"/>
    <w:rsid w:val="009B4BF1"/>
    <w:rsid w:val="009B5BC6"/>
    <w:rsid w:val="009B6DE6"/>
    <w:rsid w:val="009C05A5"/>
    <w:rsid w:val="009C16D3"/>
    <w:rsid w:val="009C1823"/>
    <w:rsid w:val="009C271B"/>
    <w:rsid w:val="009C66CA"/>
    <w:rsid w:val="009D1A26"/>
    <w:rsid w:val="009D3EDC"/>
    <w:rsid w:val="009D3F14"/>
    <w:rsid w:val="009E0168"/>
    <w:rsid w:val="009E0C49"/>
    <w:rsid w:val="009E216E"/>
    <w:rsid w:val="009E57E8"/>
    <w:rsid w:val="009E621A"/>
    <w:rsid w:val="009E6A5A"/>
    <w:rsid w:val="009E6C52"/>
    <w:rsid w:val="009E76D2"/>
    <w:rsid w:val="009E770A"/>
    <w:rsid w:val="009F12D3"/>
    <w:rsid w:val="009F19AB"/>
    <w:rsid w:val="009F2741"/>
    <w:rsid w:val="00A01A41"/>
    <w:rsid w:val="00A02022"/>
    <w:rsid w:val="00A02BE4"/>
    <w:rsid w:val="00A03A2B"/>
    <w:rsid w:val="00A04EFB"/>
    <w:rsid w:val="00A07AA2"/>
    <w:rsid w:val="00A10D46"/>
    <w:rsid w:val="00A1316D"/>
    <w:rsid w:val="00A13325"/>
    <w:rsid w:val="00A14EB6"/>
    <w:rsid w:val="00A16860"/>
    <w:rsid w:val="00A20ADC"/>
    <w:rsid w:val="00A233D2"/>
    <w:rsid w:val="00A24E1C"/>
    <w:rsid w:val="00A25019"/>
    <w:rsid w:val="00A31C28"/>
    <w:rsid w:val="00A32662"/>
    <w:rsid w:val="00A4224A"/>
    <w:rsid w:val="00A4296B"/>
    <w:rsid w:val="00A453EA"/>
    <w:rsid w:val="00A45BA9"/>
    <w:rsid w:val="00A45C00"/>
    <w:rsid w:val="00A46389"/>
    <w:rsid w:val="00A46FA4"/>
    <w:rsid w:val="00A501C8"/>
    <w:rsid w:val="00A5110D"/>
    <w:rsid w:val="00A512D2"/>
    <w:rsid w:val="00A54437"/>
    <w:rsid w:val="00A57C8C"/>
    <w:rsid w:val="00A604B0"/>
    <w:rsid w:val="00A60AAE"/>
    <w:rsid w:val="00A60DCF"/>
    <w:rsid w:val="00A61F49"/>
    <w:rsid w:val="00A622E2"/>
    <w:rsid w:val="00A62AA9"/>
    <w:rsid w:val="00A62D33"/>
    <w:rsid w:val="00A63ABA"/>
    <w:rsid w:val="00A65CC7"/>
    <w:rsid w:val="00A678B5"/>
    <w:rsid w:val="00A71841"/>
    <w:rsid w:val="00A71A13"/>
    <w:rsid w:val="00A72E5B"/>
    <w:rsid w:val="00A74297"/>
    <w:rsid w:val="00A80443"/>
    <w:rsid w:val="00A84F7E"/>
    <w:rsid w:val="00A85D69"/>
    <w:rsid w:val="00A86A23"/>
    <w:rsid w:val="00A86AF9"/>
    <w:rsid w:val="00A87961"/>
    <w:rsid w:val="00A918A8"/>
    <w:rsid w:val="00A92732"/>
    <w:rsid w:val="00A93A8C"/>
    <w:rsid w:val="00A95696"/>
    <w:rsid w:val="00A97600"/>
    <w:rsid w:val="00A97EE5"/>
    <w:rsid w:val="00AA00A4"/>
    <w:rsid w:val="00AA242D"/>
    <w:rsid w:val="00AA42DA"/>
    <w:rsid w:val="00AA5227"/>
    <w:rsid w:val="00AA576C"/>
    <w:rsid w:val="00AA732C"/>
    <w:rsid w:val="00AB32C1"/>
    <w:rsid w:val="00AB4180"/>
    <w:rsid w:val="00AB4A05"/>
    <w:rsid w:val="00AC1410"/>
    <w:rsid w:val="00AC1B1A"/>
    <w:rsid w:val="00AC28B2"/>
    <w:rsid w:val="00AC3CC7"/>
    <w:rsid w:val="00AC447B"/>
    <w:rsid w:val="00AC6CF5"/>
    <w:rsid w:val="00AC715B"/>
    <w:rsid w:val="00AC7AC4"/>
    <w:rsid w:val="00AD23BC"/>
    <w:rsid w:val="00AD29C6"/>
    <w:rsid w:val="00AD4071"/>
    <w:rsid w:val="00AD49A6"/>
    <w:rsid w:val="00AD5486"/>
    <w:rsid w:val="00AD779D"/>
    <w:rsid w:val="00AD7D5B"/>
    <w:rsid w:val="00AE1F29"/>
    <w:rsid w:val="00AE1F31"/>
    <w:rsid w:val="00AE600F"/>
    <w:rsid w:val="00AE6F63"/>
    <w:rsid w:val="00AF1546"/>
    <w:rsid w:val="00AF21DA"/>
    <w:rsid w:val="00AF2516"/>
    <w:rsid w:val="00AF3656"/>
    <w:rsid w:val="00AF4D22"/>
    <w:rsid w:val="00B0067E"/>
    <w:rsid w:val="00B01B3C"/>
    <w:rsid w:val="00B021C7"/>
    <w:rsid w:val="00B040C4"/>
    <w:rsid w:val="00B070B1"/>
    <w:rsid w:val="00B118F5"/>
    <w:rsid w:val="00B11B2B"/>
    <w:rsid w:val="00B139FF"/>
    <w:rsid w:val="00B144AC"/>
    <w:rsid w:val="00B149EC"/>
    <w:rsid w:val="00B174F8"/>
    <w:rsid w:val="00B2312E"/>
    <w:rsid w:val="00B2332C"/>
    <w:rsid w:val="00B23D85"/>
    <w:rsid w:val="00B2742B"/>
    <w:rsid w:val="00B279EC"/>
    <w:rsid w:val="00B320D4"/>
    <w:rsid w:val="00B321FC"/>
    <w:rsid w:val="00B343CC"/>
    <w:rsid w:val="00B3449B"/>
    <w:rsid w:val="00B3456D"/>
    <w:rsid w:val="00B3660D"/>
    <w:rsid w:val="00B3683A"/>
    <w:rsid w:val="00B440A4"/>
    <w:rsid w:val="00B50ACA"/>
    <w:rsid w:val="00B51BC9"/>
    <w:rsid w:val="00B53584"/>
    <w:rsid w:val="00B53BF6"/>
    <w:rsid w:val="00B55644"/>
    <w:rsid w:val="00B56F09"/>
    <w:rsid w:val="00B6233D"/>
    <w:rsid w:val="00B63674"/>
    <w:rsid w:val="00B63D37"/>
    <w:rsid w:val="00B64D39"/>
    <w:rsid w:val="00B652C6"/>
    <w:rsid w:val="00B66228"/>
    <w:rsid w:val="00B6771B"/>
    <w:rsid w:val="00B70451"/>
    <w:rsid w:val="00B7097F"/>
    <w:rsid w:val="00B70A62"/>
    <w:rsid w:val="00B75849"/>
    <w:rsid w:val="00B75BA7"/>
    <w:rsid w:val="00B83905"/>
    <w:rsid w:val="00B85296"/>
    <w:rsid w:val="00B87E01"/>
    <w:rsid w:val="00B91003"/>
    <w:rsid w:val="00B91BBD"/>
    <w:rsid w:val="00B92EBC"/>
    <w:rsid w:val="00BA0930"/>
    <w:rsid w:val="00BA1B2B"/>
    <w:rsid w:val="00BA4D86"/>
    <w:rsid w:val="00BA5A76"/>
    <w:rsid w:val="00BA6985"/>
    <w:rsid w:val="00BA6F55"/>
    <w:rsid w:val="00BA723A"/>
    <w:rsid w:val="00BB410B"/>
    <w:rsid w:val="00BB4A95"/>
    <w:rsid w:val="00BB5539"/>
    <w:rsid w:val="00BB55B4"/>
    <w:rsid w:val="00BC16A0"/>
    <w:rsid w:val="00BC1827"/>
    <w:rsid w:val="00BC22C8"/>
    <w:rsid w:val="00BC536E"/>
    <w:rsid w:val="00BC5CEA"/>
    <w:rsid w:val="00BD1124"/>
    <w:rsid w:val="00BD1443"/>
    <w:rsid w:val="00BD3473"/>
    <w:rsid w:val="00BD3D2B"/>
    <w:rsid w:val="00BD50D7"/>
    <w:rsid w:val="00BD6376"/>
    <w:rsid w:val="00BD75AD"/>
    <w:rsid w:val="00BE06EB"/>
    <w:rsid w:val="00BE2C1E"/>
    <w:rsid w:val="00BE3B30"/>
    <w:rsid w:val="00BF0373"/>
    <w:rsid w:val="00BF2289"/>
    <w:rsid w:val="00BF3B0A"/>
    <w:rsid w:val="00BF7261"/>
    <w:rsid w:val="00C00DFF"/>
    <w:rsid w:val="00C0218F"/>
    <w:rsid w:val="00C056BF"/>
    <w:rsid w:val="00C06CDD"/>
    <w:rsid w:val="00C06F83"/>
    <w:rsid w:val="00C07307"/>
    <w:rsid w:val="00C076DE"/>
    <w:rsid w:val="00C12552"/>
    <w:rsid w:val="00C146C5"/>
    <w:rsid w:val="00C21D1D"/>
    <w:rsid w:val="00C23580"/>
    <w:rsid w:val="00C24446"/>
    <w:rsid w:val="00C2738B"/>
    <w:rsid w:val="00C3420C"/>
    <w:rsid w:val="00C3608C"/>
    <w:rsid w:val="00C36F55"/>
    <w:rsid w:val="00C423F3"/>
    <w:rsid w:val="00C426F8"/>
    <w:rsid w:val="00C4725B"/>
    <w:rsid w:val="00C474CB"/>
    <w:rsid w:val="00C50384"/>
    <w:rsid w:val="00C50E52"/>
    <w:rsid w:val="00C51389"/>
    <w:rsid w:val="00C52454"/>
    <w:rsid w:val="00C54727"/>
    <w:rsid w:val="00C547D8"/>
    <w:rsid w:val="00C550B7"/>
    <w:rsid w:val="00C57340"/>
    <w:rsid w:val="00C6003A"/>
    <w:rsid w:val="00C625F0"/>
    <w:rsid w:val="00C663DE"/>
    <w:rsid w:val="00C66A28"/>
    <w:rsid w:val="00C708D8"/>
    <w:rsid w:val="00C72687"/>
    <w:rsid w:val="00C72C81"/>
    <w:rsid w:val="00C73C34"/>
    <w:rsid w:val="00C75AE5"/>
    <w:rsid w:val="00C77D8D"/>
    <w:rsid w:val="00C808BE"/>
    <w:rsid w:val="00C8092C"/>
    <w:rsid w:val="00C80BFE"/>
    <w:rsid w:val="00C8208F"/>
    <w:rsid w:val="00C83D36"/>
    <w:rsid w:val="00C8504C"/>
    <w:rsid w:val="00C87606"/>
    <w:rsid w:val="00C87C64"/>
    <w:rsid w:val="00C90D7A"/>
    <w:rsid w:val="00C91A33"/>
    <w:rsid w:val="00C9263F"/>
    <w:rsid w:val="00C970D6"/>
    <w:rsid w:val="00C97882"/>
    <w:rsid w:val="00CA03D5"/>
    <w:rsid w:val="00CA17D6"/>
    <w:rsid w:val="00CB1720"/>
    <w:rsid w:val="00CB2999"/>
    <w:rsid w:val="00CB34CE"/>
    <w:rsid w:val="00CB47B2"/>
    <w:rsid w:val="00CB5751"/>
    <w:rsid w:val="00CB7001"/>
    <w:rsid w:val="00CB797D"/>
    <w:rsid w:val="00CC3890"/>
    <w:rsid w:val="00CC7222"/>
    <w:rsid w:val="00CC79EE"/>
    <w:rsid w:val="00CD2E2F"/>
    <w:rsid w:val="00CD5616"/>
    <w:rsid w:val="00CD693F"/>
    <w:rsid w:val="00CD712A"/>
    <w:rsid w:val="00CE371F"/>
    <w:rsid w:val="00CE4F75"/>
    <w:rsid w:val="00CE695D"/>
    <w:rsid w:val="00CE72E2"/>
    <w:rsid w:val="00CE7A51"/>
    <w:rsid w:val="00D01723"/>
    <w:rsid w:val="00D03C25"/>
    <w:rsid w:val="00D0534A"/>
    <w:rsid w:val="00D06175"/>
    <w:rsid w:val="00D07F98"/>
    <w:rsid w:val="00D1639B"/>
    <w:rsid w:val="00D173FD"/>
    <w:rsid w:val="00D17AB1"/>
    <w:rsid w:val="00D20167"/>
    <w:rsid w:val="00D258D1"/>
    <w:rsid w:val="00D264ED"/>
    <w:rsid w:val="00D26EC6"/>
    <w:rsid w:val="00D326C4"/>
    <w:rsid w:val="00D33C69"/>
    <w:rsid w:val="00D36762"/>
    <w:rsid w:val="00D37408"/>
    <w:rsid w:val="00D40B38"/>
    <w:rsid w:val="00D47BD2"/>
    <w:rsid w:val="00D52BA1"/>
    <w:rsid w:val="00D60269"/>
    <w:rsid w:val="00D60319"/>
    <w:rsid w:val="00D63235"/>
    <w:rsid w:val="00D63296"/>
    <w:rsid w:val="00D65FC8"/>
    <w:rsid w:val="00D67437"/>
    <w:rsid w:val="00D71B4E"/>
    <w:rsid w:val="00D72C21"/>
    <w:rsid w:val="00D72E94"/>
    <w:rsid w:val="00D732BE"/>
    <w:rsid w:val="00D74761"/>
    <w:rsid w:val="00D7553B"/>
    <w:rsid w:val="00D76A8A"/>
    <w:rsid w:val="00D80878"/>
    <w:rsid w:val="00D828A7"/>
    <w:rsid w:val="00D832DB"/>
    <w:rsid w:val="00D855E1"/>
    <w:rsid w:val="00D921B6"/>
    <w:rsid w:val="00D94995"/>
    <w:rsid w:val="00D95581"/>
    <w:rsid w:val="00D955D9"/>
    <w:rsid w:val="00D96C56"/>
    <w:rsid w:val="00D9746D"/>
    <w:rsid w:val="00D977E1"/>
    <w:rsid w:val="00DA0697"/>
    <w:rsid w:val="00DA2483"/>
    <w:rsid w:val="00DA2F18"/>
    <w:rsid w:val="00DA4C74"/>
    <w:rsid w:val="00DA5CA9"/>
    <w:rsid w:val="00DB43C1"/>
    <w:rsid w:val="00DB4765"/>
    <w:rsid w:val="00DB70B0"/>
    <w:rsid w:val="00DB7607"/>
    <w:rsid w:val="00DB773D"/>
    <w:rsid w:val="00DC1D06"/>
    <w:rsid w:val="00DC31DC"/>
    <w:rsid w:val="00DC345B"/>
    <w:rsid w:val="00DC348C"/>
    <w:rsid w:val="00DC5463"/>
    <w:rsid w:val="00DC5937"/>
    <w:rsid w:val="00DC5C47"/>
    <w:rsid w:val="00DC6A86"/>
    <w:rsid w:val="00DD02AE"/>
    <w:rsid w:val="00DD46B9"/>
    <w:rsid w:val="00DD60CB"/>
    <w:rsid w:val="00DD6619"/>
    <w:rsid w:val="00DD787B"/>
    <w:rsid w:val="00DE16CC"/>
    <w:rsid w:val="00DE1CD2"/>
    <w:rsid w:val="00DE2AEB"/>
    <w:rsid w:val="00DE392E"/>
    <w:rsid w:val="00DE646B"/>
    <w:rsid w:val="00DE7D35"/>
    <w:rsid w:val="00DF2AFD"/>
    <w:rsid w:val="00DF2F93"/>
    <w:rsid w:val="00E0180A"/>
    <w:rsid w:val="00E023EF"/>
    <w:rsid w:val="00E064B1"/>
    <w:rsid w:val="00E115D8"/>
    <w:rsid w:val="00E20503"/>
    <w:rsid w:val="00E219D5"/>
    <w:rsid w:val="00E22EC8"/>
    <w:rsid w:val="00E252AC"/>
    <w:rsid w:val="00E26B51"/>
    <w:rsid w:val="00E2701F"/>
    <w:rsid w:val="00E27C0A"/>
    <w:rsid w:val="00E3259F"/>
    <w:rsid w:val="00E33D2D"/>
    <w:rsid w:val="00E3750C"/>
    <w:rsid w:val="00E37688"/>
    <w:rsid w:val="00E40D14"/>
    <w:rsid w:val="00E41659"/>
    <w:rsid w:val="00E4199B"/>
    <w:rsid w:val="00E421CE"/>
    <w:rsid w:val="00E4346C"/>
    <w:rsid w:val="00E455EB"/>
    <w:rsid w:val="00E47922"/>
    <w:rsid w:val="00E6113D"/>
    <w:rsid w:val="00E624B1"/>
    <w:rsid w:val="00E63CEA"/>
    <w:rsid w:val="00E64F15"/>
    <w:rsid w:val="00E65BF7"/>
    <w:rsid w:val="00E66F09"/>
    <w:rsid w:val="00E70509"/>
    <w:rsid w:val="00E720CC"/>
    <w:rsid w:val="00E84288"/>
    <w:rsid w:val="00E856C7"/>
    <w:rsid w:val="00E87205"/>
    <w:rsid w:val="00E92FEB"/>
    <w:rsid w:val="00E97456"/>
    <w:rsid w:val="00E97CB9"/>
    <w:rsid w:val="00EA0B62"/>
    <w:rsid w:val="00EB101D"/>
    <w:rsid w:val="00EB13CE"/>
    <w:rsid w:val="00EB2164"/>
    <w:rsid w:val="00EB2B19"/>
    <w:rsid w:val="00EB7451"/>
    <w:rsid w:val="00EB7FF2"/>
    <w:rsid w:val="00EC19CC"/>
    <w:rsid w:val="00EC2159"/>
    <w:rsid w:val="00EC2A17"/>
    <w:rsid w:val="00ED19B4"/>
    <w:rsid w:val="00ED3A21"/>
    <w:rsid w:val="00ED3E23"/>
    <w:rsid w:val="00ED3EF4"/>
    <w:rsid w:val="00EE09FA"/>
    <w:rsid w:val="00EE158A"/>
    <w:rsid w:val="00EE2ECC"/>
    <w:rsid w:val="00EE581E"/>
    <w:rsid w:val="00EE6D4F"/>
    <w:rsid w:val="00EE7EF3"/>
    <w:rsid w:val="00EF4300"/>
    <w:rsid w:val="00EF457B"/>
    <w:rsid w:val="00EF5D24"/>
    <w:rsid w:val="00F00132"/>
    <w:rsid w:val="00F04F83"/>
    <w:rsid w:val="00F063BE"/>
    <w:rsid w:val="00F0653F"/>
    <w:rsid w:val="00F07F8D"/>
    <w:rsid w:val="00F100DC"/>
    <w:rsid w:val="00F1199C"/>
    <w:rsid w:val="00F20040"/>
    <w:rsid w:val="00F22AE3"/>
    <w:rsid w:val="00F22CB6"/>
    <w:rsid w:val="00F231F4"/>
    <w:rsid w:val="00F235F1"/>
    <w:rsid w:val="00F23837"/>
    <w:rsid w:val="00F25381"/>
    <w:rsid w:val="00F276AA"/>
    <w:rsid w:val="00F27F60"/>
    <w:rsid w:val="00F324F5"/>
    <w:rsid w:val="00F34DD1"/>
    <w:rsid w:val="00F41E04"/>
    <w:rsid w:val="00F42466"/>
    <w:rsid w:val="00F4520C"/>
    <w:rsid w:val="00F456DD"/>
    <w:rsid w:val="00F54563"/>
    <w:rsid w:val="00F55BC8"/>
    <w:rsid w:val="00F63579"/>
    <w:rsid w:val="00F637E5"/>
    <w:rsid w:val="00F65640"/>
    <w:rsid w:val="00F66775"/>
    <w:rsid w:val="00F669ED"/>
    <w:rsid w:val="00F6746B"/>
    <w:rsid w:val="00F7216A"/>
    <w:rsid w:val="00F72240"/>
    <w:rsid w:val="00F72A77"/>
    <w:rsid w:val="00F76B0C"/>
    <w:rsid w:val="00F81DBC"/>
    <w:rsid w:val="00F82AF9"/>
    <w:rsid w:val="00F83F45"/>
    <w:rsid w:val="00F84CB3"/>
    <w:rsid w:val="00F84D58"/>
    <w:rsid w:val="00F8555A"/>
    <w:rsid w:val="00F9377A"/>
    <w:rsid w:val="00F95418"/>
    <w:rsid w:val="00F954D0"/>
    <w:rsid w:val="00F95ED8"/>
    <w:rsid w:val="00F960F6"/>
    <w:rsid w:val="00F97427"/>
    <w:rsid w:val="00F97E7F"/>
    <w:rsid w:val="00FA0CB6"/>
    <w:rsid w:val="00FA2A7F"/>
    <w:rsid w:val="00FA2CCC"/>
    <w:rsid w:val="00FA384D"/>
    <w:rsid w:val="00FA537F"/>
    <w:rsid w:val="00FA6208"/>
    <w:rsid w:val="00FB0247"/>
    <w:rsid w:val="00FB1EBE"/>
    <w:rsid w:val="00FB7A4C"/>
    <w:rsid w:val="00FC2FA1"/>
    <w:rsid w:val="00FC5B17"/>
    <w:rsid w:val="00FC676B"/>
    <w:rsid w:val="00FD2F9E"/>
    <w:rsid w:val="00FD6002"/>
    <w:rsid w:val="00FE0A96"/>
    <w:rsid w:val="00FE71AD"/>
    <w:rsid w:val="00FF275E"/>
    <w:rsid w:val="00FF5B1B"/>
    <w:rsid w:val="20F054D8"/>
    <w:rsid w:val="243204BE"/>
    <w:rsid w:val="3DFC729C"/>
    <w:rsid w:val="43BD3C6C"/>
    <w:rsid w:val="65C918D2"/>
    <w:rsid w:val="73A464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7E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E57E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E57E8"/>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9E57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9E57E8"/>
    <w:rPr>
      <w:sz w:val="18"/>
      <w:szCs w:val="18"/>
    </w:rPr>
  </w:style>
  <w:style w:type="character" w:customStyle="1" w:styleId="Char">
    <w:name w:val="页脚 Char"/>
    <w:basedOn w:val="a0"/>
    <w:link w:val="a3"/>
    <w:uiPriority w:val="99"/>
    <w:semiHidden/>
    <w:qFormat/>
    <w:rsid w:val="009E57E8"/>
    <w:rPr>
      <w:sz w:val="18"/>
      <w:szCs w:val="18"/>
    </w:rPr>
  </w:style>
  <w:style w:type="paragraph" w:customStyle="1" w:styleId="1">
    <w:name w:val="列出段落1"/>
    <w:basedOn w:val="a"/>
    <w:uiPriority w:val="34"/>
    <w:qFormat/>
    <w:rsid w:val="009E57E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764</Words>
  <Characters>4358</Characters>
  <Application>Microsoft Office Word</Application>
  <DocSecurity>0</DocSecurity>
  <Lines>36</Lines>
  <Paragraphs>10</Paragraphs>
  <ScaleCrop>false</ScaleCrop>
  <Company>微软中国</Company>
  <LinksUpToDate>false</LinksUpToDate>
  <CharactersWithSpaces>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jysxf</dc:creator>
  <cp:lastModifiedBy>教科院</cp:lastModifiedBy>
  <cp:revision>8</cp:revision>
  <dcterms:created xsi:type="dcterms:W3CDTF">2017-05-08T01:58:00Z</dcterms:created>
  <dcterms:modified xsi:type="dcterms:W3CDTF">2017-05-15T08:16:00Z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