
<file path=[Content_Types].xml><?xml version="1.0" encoding="utf-8"?>
<Types xmlns="http://schemas.openxmlformats.org/package/2006/content-types">
  <Default Extension="xml" ContentType="application/xml"/>
  <Default Extension="png" ContentType="image/png"/>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center"/>
        <w:textAlignment w:val="auto"/>
        <w:outlineLvl w:val="9"/>
        <w:rPr>
          <w:rFonts w:hint="eastAsia" w:ascii="新宋体" w:hAnsi="新宋体" w:eastAsia="新宋体" w:cs="新宋体"/>
          <w:b/>
          <w:bCs/>
          <w:color w:val="FF0000"/>
          <w:spacing w:val="20"/>
          <w:w w:val="69"/>
          <w:kern w:val="0"/>
          <w:sz w:val="72"/>
          <w:szCs w:val="72"/>
        </w:rPr>
      </w:pPr>
      <w:r>
        <w:rPr>
          <w:rFonts w:hint="eastAsia" w:ascii="新宋体" w:hAnsi="新宋体" w:eastAsia="新宋体" w:cs="新宋体"/>
          <w:b/>
          <w:bCs/>
          <w:color w:val="FF0000"/>
          <w:spacing w:val="20"/>
          <w:w w:val="69"/>
          <w:kern w:val="0"/>
          <w:sz w:val="72"/>
          <w:szCs w:val="72"/>
        </w:rPr>
        <w:t>北京二十一世纪育师教育科学研究院</w:t>
      </w:r>
    </w:p>
    <w:p>
      <w:pPr>
        <w:keepNext w:val="0"/>
        <w:keepLines w:val="0"/>
        <w:pageBreakBefore w:val="0"/>
        <w:widowControl w:val="0"/>
        <w:kinsoku/>
        <w:wordWrap/>
        <w:overflowPunct/>
        <w:topLinePunct w:val="0"/>
        <w:autoSpaceDE/>
        <w:autoSpaceDN/>
        <w:bidi w:val="0"/>
        <w:adjustRightInd/>
        <w:snapToGrid/>
        <w:spacing w:line="720" w:lineRule="exact"/>
        <w:ind w:left="0" w:leftChars="0" w:right="0" w:rightChars="0" w:firstLine="0" w:firstLineChars="0"/>
        <w:jc w:val="both"/>
        <w:textAlignment w:val="auto"/>
        <w:outlineLvl w:val="9"/>
        <w:rPr>
          <w:rFonts w:hint="eastAsia" w:ascii="新宋体" w:hAnsi="新宋体" w:eastAsia="新宋体" w:cs="新宋体"/>
          <w:b/>
          <w:bCs/>
          <w:color w:val="FF0000"/>
          <w:spacing w:val="166"/>
          <w:w w:val="69"/>
          <w:kern w:val="0"/>
          <w:sz w:val="72"/>
          <w:szCs w:val="72"/>
        </w:rPr>
      </w:pPr>
      <w:r>
        <w:rPr>
          <w:rFonts w:hint="eastAsia" w:ascii="新宋体" w:hAnsi="新宋体" w:eastAsia="新宋体" w:cs="新宋体"/>
          <w:b/>
          <w:bCs/>
          <w:color w:val="FF0000"/>
          <w:spacing w:val="166"/>
          <w:w w:val="69"/>
          <w:kern w:val="0"/>
          <w:sz w:val="72"/>
          <w:szCs w:val="72"/>
          <w:lang w:val="en-US" w:eastAsia="zh-CN"/>
        </w:rPr>
        <w:t xml:space="preserve"> </w:t>
      </w:r>
      <w:r>
        <w:rPr>
          <w:rFonts w:hint="eastAsia" w:ascii="新宋体" w:hAnsi="新宋体" w:eastAsia="新宋体" w:cs="新宋体"/>
          <w:b/>
          <w:bCs/>
          <w:color w:val="FF0000"/>
          <w:spacing w:val="166"/>
          <w:w w:val="69"/>
          <w:kern w:val="0"/>
          <w:sz w:val="72"/>
          <w:szCs w:val="72"/>
        </w:rPr>
        <w:t>北京师范大学老教授协会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黑体" w:eastAsia="黑体"/>
          <w:b/>
          <w:color w:val="000000"/>
          <w:w w:val="90"/>
          <w:sz w:val="32"/>
          <w:szCs w:val="32"/>
        </w:rPr>
      </w:pPr>
      <w:r>
        <w:pict>
          <v:line id="_x0000_s1026" o:spid="_x0000_s1026" o:spt="20" style="position:absolute;left:0pt;margin-left:4.5pt;margin-top:0.6pt;height:0pt;width:495pt;z-index:251658240;mso-width-relative:page;mso-height-relative:page;" stroked="t" coordsize="21600,21600">
            <v:path arrowok="t"/>
            <v:fill focussize="0,0"/>
            <v:stroke weight="4.5pt" color="#FF0000" linestyle="thickThin"/>
            <v:imagedata o:title=""/>
            <o:lock v:ext="edit"/>
          </v:line>
        </w:pict>
      </w:r>
      <w:r>
        <w:rPr>
          <w:rFonts w:hint="eastAsia" w:ascii="黑体" w:eastAsia="黑体"/>
          <w:b/>
          <w:color w:val="000000"/>
          <w:w w:val="90"/>
          <w:sz w:val="32"/>
          <w:szCs w:val="32"/>
          <w:lang w:val="en-US" w:eastAsia="zh-CN"/>
        </w:rPr>
        <w:t xml:space="preserve">  </w:t>
      </w:r>
      <w:r>
        <w:rPr>
          <w:rFonts w:hint="eastAsia" w:ascii="黑体" w:eastAsia="黑体"/>
          <w:b/>
          <w:color w:val="000000"/>
          <w:w w:val="90"/>
          <w:sz w:val="32"/>
          <w:szCs w:val="32"/>
        </w:rPr>
        <w:t>关</w:t>
      </w:r>
      <w:r>
        <w:rPr>
          <w:rFonts w:hint="eastAsia" w:ascii="黑体" w:eastAsia="黑体"/>
          <w:b/>
          <w:color w:val="000000"/>
          <w:w w:val="90"/>
          <w:sz w:val="32"/>
          <w:szCs w:val="32"/>
          <w:lang w:val="en-US" w:eastAsia="zh-CN"/>
        </w:rPr>
        <w:t xml:space="preserve"> </w:t>
      </w:r>
      <w:r>
        <w:rPr>
          <w:rFonts w:hint="eastAsia" w:ascii="黑体" w:eastAsia="黑体"/>
          <w:b/>
          <w:color w:val="000000"/>
          <w:w w:val="90"/>
          <w:sz w:val="32"/>
          <w:szCs w:val="32"/>
        </w:rPr>
        <w:t>于</w:t>
      </w:r>
      <w:r>
        <w:rPr>
          <w:rFonts w:hint="eastAsia" w:ascii="黑体" w:eastAsia="黑体"/>
          <w:b/>
          <w:color w:val="000000"/>
          <w:w w:val="90"/>
          <w:sz w:val="32"/>
          <w:szCs w:val="32"/>
          <w:lang w:val="en-US" w:eastAsia="zh-CN"/>
        </w:rPr>
        <w:t xml:space="preserve"> </w:t>
      </w:r>
      <w:r>
        <w:rPr>
          <w:rFonts w:hint="eastAsia" w:ascii="黑体" w:eastAsia="黑体"/>
          <w:b/>
          <w:color w:val="000000"/>
          <w:w w:val="90"/>
          <w:sz w:val="32"/>
          <w:szCs w:val="32"/>
        </w:rPr>
        <w:t>举</w:t>
      </w:r>
      <w:r>
        <w:rPr>
          <w:rFonts w:hint="eastAsia" w:ascii="黑体" w:eastAsia="黑体"/>
          <w:b/>
          <w:color w:val="000000"/>
          <w:w w:val="90"/>
          <w:sz w:val="32"/>
          <w:szCs w:val="32"/>
          <w:lang w:val="en-US" w:eastAsia="zh-CN"/>
        </w:rPr>
        <w:t xml:space="preserve"> </w:t>
      </w:r>
      <w:r>
        <w:rPr>
          <w:rFonts w:hint="eastAsia" w:ascii="黑体" w:eastAsia="黑体"/>
          <w:b/>
          <w:color w:val="000000"/>
          <w:w w:val="90"/>
          <w:sz w:val="32"/>
          <w:szCs w:val="32"/>
        </w:rPr>
        <w:t>办</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ascii="黑体" w:eastAsia="黑体"/>
          <w:b/>
          <w:color w:val="000000"/>
          <w:w w:val="90"/>
          <w:sz w:val="32"/>
          <w:szCs w:val="32"/>
        </w:rPr>
      </w:pPr>
      <w:r>
        <w:rPr>
          <w:rFonts w:hint="eastAsia" w:ascii="黑体" w:eastAsia="黑体"/>
          <w:b/>
          <w:color w:val="000000"/>
          <w:w w:val="90"/>
          <w:sz w:val="32"/>
          <w:szCs w:val="32"/>
        </w:rPr>
        <w:t>“</w:t>
      </w:r>
      <w:r>
        <w:rPr>
          <w:rFonts w:hint="eastAsia" w:ascii="黑体" w:hAnsi="宋体" w:eastAsia="黑体"/>
          <w:b/>
          <w:w w:val="90"/>
          <w:sz w:val="32"/>
          <w:szCs w:val="32"/>
        </w:rPr>
        <w:t>中小学英语教师情境教学、体验式教学、听说技能提高培训</w:t>
      </w:r>
      <w:r>
        <w:rPr>
          <w:rFonts w:hint="eastAsia" w:ascii="黑体" w:eastAsia="黑体"/>
          <w:b/>
          <w:color w:val="000000"/>
          <w:w w:val="90"/>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rPr>
          <w:rFonts w:ascii="黑体" w:eastAsia="黑体"/>
          <w:b/>
          <w:color w:val="000000"/>
          <w:w w:val="90"/>
          <w:sz w:val="36"/>
          <w:szCs w:val="36"/>
        </w:rPr>
      </w:pPr>
      <w:r>
        <w:rPr>
          <w:rFonts w:hint="eastAsia" w:ascii="黑体" w:eastAsia="黑体"/>
          <w:b/>
          <w:color w:val="000000"/>
          <w:w w:val="90"/>
          <w:sz w:val="36"/>
          <w:szCs w:val="36"/>
          <w:lang w:val="en-US" w:eastAsia="zh-CN"/>
        </w:rPr>
        <w:t xml:space="preserve"> </w:t>
      </w:r>
      <w:r>
        <w:rPr>
          <w:rFonts w:hint="eastAsia" w:ascii="黑体" w:eastAsia="黑体"/>
          <w:b/>
          <w:color w:val="000000"/>
          <w:w w:val="90"/>
          <w:sz w:val="36"/>
          <w:szCs w:val="36"/>
        </w:rPr>
        <w:t>通</w:t>
      </w:r>
      <w:r>
        <w:rPr>
          <w:rFonts w:ascii="黑体" w:eastAsia="黑体"/>
          <w:b/>
          <w:color w:val="000000"/>
          <w:w w:val="90"/>
          <w:sz w:val="36"/>
          <w:szCs w:val="36"/>
        </w:rPr>
        <w:t xml:space="preserve">   </w:t>
      </w:r>
      <w:r>
        <w:rPr>
          <w:rFonts w:hint="eastAsia" w:ascii="黑体" w:eastAsia="黑体"/>
          <w:b/>
          <w:color w:val="000000"/>
          <w:w w:val="90"/>
          <w:sz w:val="36"/>
          <w:szCs w:val="36"/>
          <w:lang w:val="en-US" w:eastAsia="zh-CN"/>
        </w:rPr>
        <w:t xml:space="preserve">   </w:t>
      </w:r>
      <w:r>
        <w:rPr>
          <w:rFonts w:hint="eastAsia" w:ascii="黑体" w:eastAsia="黑体"/>
          <w:b/>
          <w:color w:val="000000"/>
          <w:w w:val="90"/>
          <w:sz w:val="36"/>
          <w:szCs w:val="36"/>
        </w:rPr>
        <w:t>知</w:t>
      </w:r>
    </w:p>
    <w:p>
      <w:pPr>
        <w:spacing w:line="340" w:lineRule="exact"/>
        <w:rPr>
          <w:rFonts w:ascii="宋体"/>
          <w:b/>
          <w:color w:val="000000"/>
          <w:w w:val="90"/>
          <w:sz w:val="28"/>
          <w:szCs w:val="28"/>
        </w:rPr>
      </w:pPr>
      <w:r>
        <w:rPr>
          <w:rFonts w:hint="eastAsia" w:ascii="宋体" w:hAnsi="宋体"/>
          <w:b/>
          <w:color w:val="000000"/>
          <w:w w:val="90"/>
          <w:sz w:val="28"/>
          <w:szCs w:val="28"/>
        </w:rPr>
        <w:t>各区县教育局、教研部门、中小学校：</w:t>
      </w:r>
    </w:p>
    <w:p>
      <w:pPr>
        <w:spacing w:line="340" w:lineRule="exact"/>
        <w:ind w:firstLine="31680" w:firstLineChars="200"/>
        <w:rPr>
          <w:rFonts w:hint="eastAsia" w:ascii="宋体" w:hAnsi="宋体"/>
          <w:sz w:val="28"/>
          <w:szCs w:val="28"/>
        </w:rPr>
      </w:pPr>
      <w:r>
        <w:rPr>
          <w:rFonts w:hint="eastAsia" w:ascii="宋体" w:hAnsi="宋体"/>
          <w:sz w:val="28"/>
          <w:szCs w:val="28"/>
        </w:rPr>
        <w:t>为贯彻《国家中长期教育改革和发展规划纲要（</w:t>
      </w:r>
      <w:r>
        <w:rPr>
          <w:rFonts w:ascii="宋体" w:hAnsi="宋体"/>
          <w:sz w:val="28"/>
          <w:szCs w:val="28"/>
        </w:rPr>
        <w:t>2010—2020</w:t>
      </w:r>
      <w:r>
        <w:rPr>
          <w:rFonts w:hint="eastAsia" w:ascii="宋体" w:hAnsi="宋体"/>
          <w:sz w:val="28"/>
          <w:szCs w:val="28"/>
        </w:rPr>
        <w:t>年》精神，以更新教育理念、拓展专业知识、强化专业技能为重点，突出教师培训的时代性、科学性、针对性、时效性等特点，努力建设一支高素质、专业化的英语教师队伍，推动我国教育科学发展。为此，我单位决定举办“</w:t>
      </w:r>
      <w:r>
        <w:rPr>
          <w:rFonts w:hint="eastAsia" w:ascii="宋体" w:hAnsi="宋体"/>
          <w:b/>
          <w:w w:val="90"/>
          <w:sz w:val="28"/>
          <w:szCs w:val="28"/>
        </w:rPr>
        <w:t>中小学英语教师情境教学、体验式教学、听说技能提高培训</w:t>
      </w:r>
      <w:r>
        <w:rPr>
          <w:rFonts w:hint="eastAsia" w:ascii="宋体" w:hAnsi="宋体"/>
          <w:sz w:val="28"/>
          <w:szCs w:val="28"/>
        </w:rPr>
        <w:t>”</w:t>
      </w:r>
      <w:r>
        <w:rPr>
          <w:rFonts w:hint="eastAsia" w:ascii="宋体" w:hAnsi="宋体"/>
          <w:sz w:val="28"/>
          <w:szCs w:val="28"/>
          <w:lang w:val="en-US" w:eastAsia="zh-CN"/>
        </w:rPr>
        <w:t>活动</w:t>
      </w:r>
      <w:r>
        <w:rPr>
          <w:rFonts w:hint="eastAsia" w:ascii="宋体" w:hAnsi="宋体"/>
          <w:sz w:val="28"/>
          <w:szCs w:val="28"/>
        </w:rPr>
        <w:t>，此次培训将邀请国际英语课程专家、教学专家来华培训，目的是提升中小学英语教师的教学知识和专业知识，提高中小学英语课堂教学的效果</w:t>
      </w:r>
      <w:r>
        <w:rPr>
          <w:rFonts w:hint="eastAsia" w:ascii="宋体" w:hAnsi="宋体"/>
          <w:sz w:val="28"/>
          <w:szCs w:val="28"/>
          <w:lang w:eastAsia="zh-CN"/>
        </w:rPr>
        <w:t>。</w:t>
      </w:r>
    </w:p>
    <w:p>
      <w:pPr>
        <w:spacing w:line="340" w:lineRule="exact"/>
        <w:rPr>
          <w:rFonts w:ascii="宋体"/>
          <w:sz w:val="28"/>
          <w:szCs w:val="28"/>
        </w:rPr>
      </w:pPr>
      <w:r>
        <w:rPr>
          <w:rFonts w:hint="eastAsia" w:ascii="宋体" w:hAnsi="宋体"/>
          <w:sz w:val="28"/>
          <w:szCs w:val="28"/>
        </w:rPr>
        <w:t>现将具体事项通知如下：</w:t>
      </w:r>
    </w:p>
    <w:p>
      <w:pPr>
        <w:spacing w:line="340" w:lineRule="exact"/>
        <w:rPr>
          <w:rFonts w:ascii="宋体"/>
          <w:sz w:val="28"/>
          <w:szCs w:val="28"/>
        </w:rPr>
      </w:pPr>
      <w:r>
        <w:rPr>
          <w:rFonts w:hint="eastAsia" w:ascii="宋体" w:hAnsi="宋体"/>
          <w:b/>
          <w:color w:val="000000"/>
          <w:sz w:val="28"/>
          <w:szCs w:val="28"/>
        </w:rPr>
        <w:t>一、培训形式</w:t>
      </w:r>
    </w:p>
    <w:p>
      <w:pPr>
        <w:spacing w:line="340" w:lineRule="exact"/>
        <w:ind w:firstLine="31680" w:firstLineChars="196"/>
        <w:rPr>
          <w:rFonts w:ascii="宋体"/>
          <w:color w:val="000000"/>
          <w:sz w:val="28"/>
          <w:szCs w:val="28"/>
        </w:rPr>
      </w:pPr>
      <w:r>
        <w:rPr>
          <w:rFonts w:ascii="宋体" w:hAnsi="宋体"/>
          <w:color w:val="000000"/>
          <w:sz w:val="28"/>
          <w:szCs w:val="28"/>
        </w:rPr>
        <w:t>1.</w:t>
      </w:r>
      <w:r>
        <w:rPr>
          <w:rFonts w:hint="eastAsia" w:ascii="宋体" w:hAnsi="宋体"/>
          <w:color w:val="000000"/>
          <w:sz w:val="28"/>
          <w:szCs w:val="28"/>
        </w:rPr>
        <w:t>通过作坊式、参与式、体验式培训和个性化指导，提高参训教师听说技能。</w:t>
      </w:r>
    </w:p>
    <w:p>
      <w:pPr>
        <w:spacing w:line="340" w:lineRule="exact"/>
        <w:ind w:firstLine="31680" w:firstLineChars="196"/>
        <w:rPr>
          <w:rFonts w:ascii="宋体"/>
          <w:color w:val="000000"/>
          <w:sz w:val="28"/>
          <w:szCs w:val="28"/>
        </w:rPr>
      </w:pPr>
      <w:r>
        <w:rPr>
          <w:rFonts w:ascii="宋体" w:hAnsi="宋体"/>
          <w:color w:val="000000"/>
          <w:sz w:val="28"/>
          <w:szCs w:val="28"/>
        </w:rPr>
        <w:t>2.</w:t>
      </w:r>
      <w:r>
        <w:rPr>
          <w:rFonts w:hint="eastAsia" w:ascii="宋体" w:hAnsi="宋体"/>
          <w:color w:val="000000"/>
          <w:sz w:val="28"/>
          <w:szCs w:val="28"/>
        </w:rPr>
        <w:t>通过案例式、研讨式和模拟展示等，提高参训教师课堂教学能力。</w:t>
      </w:r>
    </w:p>
    <w:p>
      <w:pPr>
        <w:spacing w:line="340" w:lineRule="exact"/>
        <w:ind w:firstLine="31680" w:firstLineChars="196"/>
        <w:rPr>
          <w:rFonts w:ascii="宋体"/>
          <w:color w:val="000000"/>
          <w:sz w:val="28"/>
          <w:szCs w:val="28"/>
        </w:rPr>
      </w:pPr>
      <w:r>
        <w:rPr>
          <w:rFonts w:ascii="宋体" w:hAnsi="宋体"/>
          <w:color w:val="000000"/>
          <w:sz w:val="28"/>
          <w:szCs w:val="28"/>
        </w:rPr>
        <w:t>3.</w:t>
      </w:r>
      <w:r>
        <w:rPr>
          <w:rFonts w:hint="eastAsia" w:ascii="宋体" w:hAnsi="宋体"/>
          <w:color w:val="000000"/>
          <w:sz w:val="28"/>
          <w:szCs w:val="28"/>
        </w:rPr>
        <w:t>通过培训，形成积极的态度，明确努力的方向，增强参训教师在英语课堂上用英语教英语的自信心。</w:t>
      </w:r>
    </w:p>
    <w:p>
      <w:pPr>
        <w:tabs>
          <w:tab w:val="left" w:pos="1946"/>
        </w:tabs>
        <w:spacing w:line="300" w:lineRule="exact"/>
        <w:outlineLvl w:val="0"/>
        <w:rPr>
          <w:rFonts w:hint="eastAsia" w:ascii="宋体" w:hAnsi="宋体" w:cs="宋体"/>
          <w:b/>
          <w:kern w:val="0"/>
          <w:sz w:val="24"/>
        </w:rPr>
      </w:pPr>
      <w:r>
        <w:rPr>
          <w:rFonts w:hint="eastAsia" w:ascii="宋体" w:hAnsi="宋体"/>
          <w:b/>
          <w:color w:val="000000"/>
          <w:w w:val="90"/>
          <w:sz w:val="28"/>
          <w:szCs w:val="28"/>
        </w:rPr>
        <w:t>二、</w:t>
      </w:r>
      <w:r>
        <w:rPr>
          <w:rFonts w:hint="eastAsia" w:cs="宋体"/>
          <w:b/>
          <w:color w:val="000000"/>
          <w:kern w:val="0"/>
          <w:sz w:val="24"/>
        </w:rPr>
        <w:t>主办单位：</w:t>
      </w:r>
      <w:r>
        <w:rPr>
          <w:rFonts w:hint="eastAsia" w:ascii="宋体" w:hAnsi="宋体" w:cs="宋体"/>
          <w:b/>
          <w:kern w:val="0"/>
          <w:sz w:val="24"/>
        </w:rPr>
        <w:t>北京师范大学老教授协会</w:t>
      </w:r>
    </w:p>
    <w:p>
      <w:pPr>
        <w:tabs>
          <w:tab w:val="left" w:pos="1946"/>
        </w:tabs>
        <w:spacing w:line="300" w:lineRule="exact"/>
        <w:outlineLvl w:val="0"/>
        <w:rPr>
          <w:rFonts w:hint="eastAsia" w:ascii="宋体" w:hAnsi="宋体" w:cs="宋体"/>
          <w:b/>
          <w:kern w:val="0"/>
          <w:sz w:val="24"/>
        </w:rPr>
      </w:pPr>
      <w:r>
        <w:rPr>
          <w:rFonts w:hint="eastAsia" w:ascii="宋体" w:hAnsi="宋体" w:cs="宋体"/>
          <w:b/>
          <w:kern w:val="0"/>
          <w:sz w:val="24"/>
          <w:lang w:eastAsia="zh-CN"/>
        </w:rPr>
        <w:t>三、承办单位：</w:t>
      </w:r>
      <w:r>
        <w:rPr>
          <w:rFonts w:hint="eastAsia" w:ascii="宋体" w:hAnsi="宋体" w:cs="宋体"/>
          <w:b/>
          <w:kern w:val="0"/>
          <w:sz w:val="24"/>
        </w:rPr>
        <w:t>北京二十一世纪育师教育科学研究院</w:t>
      </w:r>
    </w:p>
    <w:p>
      <w:pPr>
        <w:tabs>
          <w:tab w:val="left" w:pos="1946"/>
        </w:tabs>
        <w:adjustRightInd w:val="0"/>
        <w:snapToGrid w:val="0"/>
        <w:spacing w:line="300" w:lineRule="exact"/>
        <w:rPr>
          <w:rFonts w:ascii="新宋体" w:hAnsi="新宋体" w:eastAsia="新宋体"/>
          <w:b/>
          <w:sz w:val="24"/>
        </w:rPr>
      </w:pPr>
      <w:r>
        <w:rPr>
          <w:rFonts w:hint="eastAsia" w:ascii="新宋体" w:hAnsi="新宋体" w:eastAsia="新宋体"/>
          <w:b/>
          <w:sz w:val="24"/>
        </w:rPr>
        <w:t>四、参加人员：</w:t>
      </w:r>
    </w:p>
    <w:p>
      <w:pPr>
        <w:spacing w:line="300" w:lineRule="exact"/>
        <w:ind w:firstLine="480" w:firstLineChars="200"/>
        <w:rPr>
          <w:rFonts w:hint="eastAsia" w:ascii="宋体" w:hAnsi="宋体"/>
          <w:color w:val="000000"/>
          <w:sz w:val="24"/>
        </w:rPr>
      </w:pPr>
      <w:r>
        <w:rPr>
          <w:rFonts w:hint="eastAsia" w:ascii="宋体" w:hAnsi="宋体"/>
          <w:color w:val="000000"/>
          <w:sz w:val="24"/>
        </w:rPr>
        <w:t>各市、区、县教育局、教研室、教师进修学校、教育发展中心负责人及分管教学负责人、学科教研员；各中小学校长、分管教学副校长；教务处主任、教研组长、</w:t>
      </w:r>
      <w:r>
        <w:rPr>
          <w:rFonts w:hint="eastAsia" w:ascii="宋体" w:hAnsi="宋体"/>
          <w:color w:val="000000"/>
          <w:sz w:val="24"/>
          <w:lang w:eastAsia="zh-CN"/>
        </w:rPr>
        <w:t>英语</w:t>
      </w:r>
      <w:r>
        <w:rPr>
          <w:rFonts w:hint="eastAsia" w:ascii="宋体" w:hAnsi="宋体"/>
          <w:color w:val="000000"/>
          <w:sz w:val="24"/>
        </w:rPr>
        <w:t>学科教师等。</w:t>
      </w:r>
    </w:p>
    <w:p>
      <w:pPr>
        <w:spacing w:line="300" w:lineRule="exact"/>
        <w:rPr>
          <w:rFonts w:hint="eastAsia" w:ascii="宋体" w:hAnsi="宋体" w:cs="宋体"/>
          <w:b/>
          <w:color w:val="000000"/>
          <w:spacing w:val="-4"/>
          <w:kern w:val="0"/>
          <w:sz w:val="24"/>
        </w:rPr>
      </w:pPr>
      <w:r>
        <w:rPr>
          <w:rFonts w:hint="eastAsia" w:ascii="宋体" w:hAnsi="宋体" w:cs="宋体"/>
          <w:b/>
          <w:kern w:val="0"/>
          <w:sz w:val="24"/>
        </w:rPr>
        <w:t>五、征集活动：</w:t>
      </w:r>
    </w:p>
    <w:p>
      <w:pPr>
        <w:widowControl/>
        <w:spacing w:line="300" w:lineRule="exact"/>
        <w:ind w:firstLine="466" w:firstLineChars="200"/>
        <w:jc w:val="left"/>
        <w:rPr>
          <w:rFonts w:hint="eastAsia"/>
          <w:sz w:val="24"/>
        </w:rPr>
      </w:pPr>
      <w:r>
        <w:rPr>
          <w:rFonts w:hint="eastAsia"/>
          <w:b/>
          <w:color w:val="000000"/>
          <w:spacing w:val="-4"/>
          <w:kern w:val="0"/>
          <w:sz w:val="24"/>
        </w:rPr>
        <w:t>（1）目的：</w:t>
      </w:r>
      <w:r>
        <w:rPr>
          <w:rFonts w:hint="eastAsia"/>
          <w:color w:val="000000"/>
          <w:spacing w:val="-4"/>
          <w:kern w:val="0"/>
          <w:sz w:val="24"/>
        </w:rPr>
        <w:t>为全国小学干部教师提供展示自己教学才华和交流研究实践成果的平台，并为日后评职称、晋级、评优等提供机会。</w:t>
      </w:r>
      <w:r>
        <w:rPr>
          <w:rFonts w:hint="eastAsia"/>
          <w:b/>
          <w:color w:val="000000"/>
          <w:spacing w:val="-4"/>
          <w:kern w:val="0"/>
          <w:sz w:val="24"/>
        </w:rPr>
        <w:t>（2）内容：</w:t>
      </w:r>
      <w:r>
        <w:rPr>
          <w:rFonts w:hint="eastAsia"/>
          <w:color w:val="000000"/>
          <w:spacing w:val="-4"/>
          <w:kern w:val="0"/>
          <w:sz w:val="24"/>
        </w:rPr>
        <w:t>小学语文</w:t>
      </w:r>
      <w:r>
        <w:rPr>
          <w:rFonts w:hint="eastAsia" w:ascii="宋体" w:hAnsi="宋体"/>
          <w:color w:val="000000"/>
          <w:spacing w:val="-4"/>
          <w:kern w:val="0"/>
          <w:sz w:val="24"/>
        </w:rPr>
        <w:t>、数学</w:t>
      </w:r>
      <w:r>
        <w:rPr>
          <w:rFonts w:hint="eastAsia"/>
          <w:sz w:val="24"/>
        </w:rPr>
        <w:t>教育教学论文、教学设计（要求理念先进、特色鲜明、目标明确、过程完整，</w:t>
      </w:r>
      <w:r>
        <w:rPr>
          <w:rFonts w:hint="eastAsia"/>
          <w:bCs/>
          <w:sz w:val="24"/>
        </w:rPr>
        <w:t>各环节写明设计意图），教</w:t>
      </w:r>
      <w:r>
        <w:rPr>
          <w:rFonts w:hint="eastAsia"/>
          <w:sz w:val="24"/>
        </w:rPr>
        <w:t>学录像课（并附详细教案，教案要求同上述“教学设计”要求）。</w:t>
      </w:r>
      <w:r>
        <w:rPr>
          <w:rFonts w:hint="eastAsia"/>
          <w:b/>
          <w:sz w:val="24"/>
        </w:rPr>
        <w:t>（3）格式：</w:t>
      </w:r>
      <w:r>
        <w:rPr>
          <w:rFonts w:hint="eastAsia"/>
          <w:sz w:val="24"/>
        </w:rPr>
        <w:t>文稿为A4纸打印，小四号字，一般三千字以内；光盘为一般制式，确保能够打开，</w:t>
      </w:r>
      <w:r>
        <w:rPr>
          <w:rFonts w:hint="eastAsia"/>
          <w:b/>
          <w:sz w:val="24"/>
        </w:rPr>
        <w:t>（4）评选：</w:t>
      </w:r>
      <w:r>
        <w:rPr>
          <w:rFonts w:hint="eastAsia"/>
          <w:sz w:val="24"/>
        </w:rPr>
        <w:t>奖项设一、二、三等奖及优秀奖，由教育发展专业委员会组织专家评审并颁发证书。</w:t>
      </w:r>
      <w:r>
        <w:rPr>
          <w:rFonts w:hint="eastAsia"/>
          <w:b/>
          <w:sz w:val="24"/>
        </w:rPr>
        <w:t>（5）报送：</w:t>
      </w:r>
      <w:r>
        <w:rPr>
          <w:rFonts w:hint="eastAsia"/>
          <w:sz w:val="24"/>
        </w:rPr>
        <w:t>文稿首页和光盘上面</w:t>
      </w:r>
      <w:r>
        <w:rPr>
          <w:rFonts w:hint="eastAsia"/>
          <w:kern w:val="0"/>
          <w:sz w:val="24"/>
        </w:rPr>
        <w:t>注明本人详细信息（电话、邮编和地址等），既可直接交到会上，也可会前邮寄或发电子版</w:t>
      </w:r>
      <w:r>
        <w:rPr>
          <w:rFonts w:hint="eastAsia"/>
          <w:b/>
          <w:kern w:val="0"/>
          <w:sz w:val="24"/>
        </w:rPr>
        <w:t>（6）缴费：</w:t>
      </w:r>
      <w:r>
        <w:rPr>
          <w:rFonts w:hint="eastAsia"/>
          <w:kern w:val="0"/>
          <w:sz w:val="24"/>
        </w:rPr>
        <w:t>教学论文或教学设计每篇100元，教学录像课每节120元</w:t>
      </w:r>
      <w:r>
        <w:rPr>
          <w:rFonts w:hint="eastAsia"/>
          <w:sz w:val="24"/>
        </w:rPr>
        <w:t>；费用可以交到会上也可邮寄或汇款过来。</w:t>
      </w:r>
    </w:p>
    <w:p>
      <w:pPr>
        <w:spacing w:line="300" w:lineRule="exact"/>
        <w:jc w:val="left"/>
        <w:rPr>
          <w:rFonts w:hint="eastAsia" w:ascii="宋体" w:hAnsi="宋体"/>
          <w:bCs/>
          <w:color w:val="000000"/>
          <w:sz w:val="24"/>
        </w:rPr>
      </w:pPr>
      <w:r>
        <w:rPr>
          <w:rFonts w:hint="eastAsia" w:ascii="黑体" w:eastAsia="黑体"/>
          <w:sz w:val="24"/>
          <w:lang w:val="zh-CN" w:eastAsia="zh-CN"/>
        </w:rPr>
        <w:pict>
          <v:shape id="MakeImg" o:spid="_x0000_s1036" o:spt="75" type="#_x0000_t75" style="position:absolute;left:0pt;margin-left:360pt;margin-top:5.55pt;height:117pt;width:117pt;z-index:-251657216;mso-width-relative:page;mso-height-relative:page;" filled="f" stroked="f" coordsize="21600,21600">
            <v:path/>
            <v:fill on="f" focussize="0,0"/>
            <v:stroke on="f"/>
            <v:imagedata r:id="rId5" r:href="rId6" o:title=""/>
            <o:lock v:ext="edit" aspectratio="t"/>
          </v:shape>
        </w:pict>
      </w:r>
      <w:r>
        <w:rPr>
          <w:rFonts w:hint="eastAsia" w:ascii="新宋体" w:hAnsi="新宋体" w:eastAsia="新宋体"/>
          <w:b/>
          <w:sz w:val="24"/>
          <w:lang w:val="zh-CN" w:eastAsia="zh-CN"/>
        </w:rPr>
        <w:pict>
          <v:shape id="_x0000_s1037" o:spid="_x0000_s1037" o:spt="75" type="#_x0000_t75" style="position:absolute;left:0pt;margin-left:216pt;margin-top:5.55pt;height:117pt;width:117.25pt;z-index:-251656192;mso-width-relative:page;mso-height-relative:page;" filled="f" stroked="f" coordsize="21600,21600">
            <v:path/>
            <v:fill on="f" focussize="0,0"/>
            <v:stroke on="f"/>
            <v:imagedata r:id="rId7" o:title="2"/>
            <o:lock v:ext="edit" aspectratio="t"/>
          </v:shape>
        </w:pict>
      </w:r>
      <w:r>
        <w:rPr>
          <w:rFonts w:hint="eastAsia" w:ascii="新宋体" w:hAnsi="新宋体" w:eastAsia="新宋体"/>
          <w:b/>
          <w:sz w:val="24"/>
        </w:rPr>
        <w:t xml:space="preserve">  </w:t>
      </w:r>
      <w:r>
        <w:rPr>
          <w:rFonts w:hint="eastAsia" w:ascii="新宋体" w:hAnsi="新宋体" w:eastAsia="新宋体"/>
          <w:bCs/>
          <w:sz w:val="24"/>
        </w:rPr>
        <w:t xml:space="preserve">                         </w:t>
      </w:r>
    </w:p>
    <w:p>
      <w:pPr>
        <w:rPr>
          <w:rFonts w:hint="eastAsia" w:ascii="新宋体" w:hAnsi="新宋体" w:eastAsia="新宋体"/>
          <w:b/>
          <w:sz w:val="24"/>
        </w:rPr>
      </w:pPr>
    </w:p>
    <w:p>
      <w:pPr>
        <w:ind w:firstLine="1417" w:firstLineChars="588"/>
        <w:rPr>
          <w:rFonts w:hint="eastAsia" w:ascii="新宋体" w:hAnsi="新宋体" w:eastAsia="新宋体"/>
          <w:b/>
          <w:sz w:val="24"/>
        </w:rPr>
      </w:pPr>
      <w:r>
        <w:rPr>
          <w:rFonts w:hint="eastAsia" w:ascii="新宋体" w:hAnsi="新宋体" w:eastAsia="新宋体"/>
          <w:b/>
          <w:sz w:val="24"/>
        </w:rPr>
        <w:t xml:space="preserve">   </w:t>
      </w:r>
      <w:r>
        <w:rPr>
          <w:rFonts w:hint="eastAsia" w:ascii="新宋体" w:hAnsi="新宋体" w:eastAsia="新宋体"/>
          <w:b/>
          <w:sz w:val="24"/>
          <w:lang w:val="en-US" w:eastAsia="zh-CN"/>
        </w:rPr>
        <w:t xml:space="preserve">                 </w:t>
      </w:r>
      <w:r>
        <w:rPr>
          <w:rFonts w:hint="eastAsia" w:ascii="新宋体" w:hAnsi="新宋体" w:eastAsia="新宋体"/>
          <w:b/>
          <w:sz w:val="24"/>
        </w:rPr>
        <w:t xml:space="preserve">     北京二十一世纪育师         北京师范大学</w:t>
      </w:r>
    </w:p>
    <w:p>
      <w:pPr>
        <w:ind w:firstLine="1299" w:firstLineChars="539"/>
        <w:rPr>
          <w:rFonts w:hint="eastAsia" w:ascii="新宋体" w:hAnsi="新宋体" w:eastAsia="新宋体"/>
          <w:b/>
          <w:sz w:val="24"/>
        </w:rPr>
      </w:pPr>
      <w:r>
        <w:rPr>
          <w:rFonts w:hint="eastAsia" w:ascii="新宋体" w:hAnsi="新宋体" w:eastAsia="新宋体"/>
          <w:b/>
          <w:sz w:val="24"/>
        </w:rPr>
        <w:t xml:space="preserve">    </w:t>
      </w:r>
      <w:r>
        <w:rPr>
          <w:rFonts w:hint="eastAsia" w:ascii="新宋体" w:hAnsi="新宋体" w:eastAsia="新宋体"/>
          <w:b/>
          <w:sz w:val="24"/>
          <w:lang w:val="en-US" w:eastAsia="zh-CN"/>
        </w:rPr>
        <w:t xml:space="preserve">                    </w:t>
      </w:r>
      <w:r>
        <w:rPr>
          <w:rFonts w:hint="eastAsia" w:ascii="新宋体" w:hAnsi="新宋体" w:eastAsia="新宋体"/>
          <w:b/>
          <w:sz w:val="24"/>
        </w:rPr>
        <w:t xml:space="preserve">    教育科学研究院            老教授协会</w:t>
      </w:r>
    </w:p>
    <w:p>
      <w:pPr>
        <w:ind w:firstLine="7339" w:firstLineChars="3046"/>
        <w:rPr>
          <w:rFonts w:hint="eastAsia" w:ascii="新宋体" w:hAnsi="新宋体" w:eastAsia="新宋体"/>
          <w:b/>
          <w:sz w:val="24"/>
        </w:rPr>
      </w:pPr>
      <w:r>
        <w:rPr>
          <w:rFonts w:hint="eastAsia" w:ascii="新宋体" w:hAnsi="新宋体" w:eastAsia="新宋体"/>
          <w:b/>
          <w:sz w:val="24"/>
          <w:lang w:val="en-US" w:eastAsia="zh-CN"/>
        </w:rPr>
        <w:t xml:space="preserve">  </w:t>
      </w:r>
      <w:r>
        <w:rPr>
          <w:rFonts w:hint="eastAsia" w:ascii="新宋体" w:hAnsi="新宋体" w:eastAsia="新宋体"/>
          <w:b/>
          <w:sz w:val="24"/>
        </w:rPr>
        <w:t>201</w:t>
      </w:r>
      <w:r>
        <w:rPr>
          <w:rFonts w:hint="eastAsia" w:ascii="新宋体" w:hAnsi="新宋体" w:eastAsia="新宋体"/>
          <w:b/>
          <w:sz w:val="24"/>
          <w:lang w:val="en-US" w:eastAsia="zh-CN"/>
        </w:rPr>
        <w:t>6</w:t>
      </w:r>
      <w:r>
        <w:rPr>
          <w:rFonts w:hint="eastAsia" w:ascii="新宋体" w:hAnsi="新宋体" w:eastAsia="新宋体"/>
          <w:b/>
          <w:sz w:val="24"/>
        </w:rPr>
        <w:t>年</w:t>
      </w:r>
      <w:r>
        <w:rPr>
          <w:rFonts w:hint="eastAsia" w:ascii="新宋体" w:hAnsi="新宋体" w:eastAsia="新宋体"/>
          <w:b/>
          <w:sz w:val="24"/>
          <w:lang w:val="en-US" w:eastAsia="zh-CN"/>
        </w:rPr>
        <w:t>1</w:t>
      </w:r>
      <w:r>
        <w:rPr>
          <w:rFonts w:hint="eastAsia" w:ascii="新宋体" w:hAnsi="新宋体" w:eastAsia="新宋体"/>
          <w:b/>
          <w:sz w:val="24"/>
        </w:rPr>
        <w:t>月</w:t>
      </w:r>
      <w:r>
        <w:rPr>
          <w:rFonts w:hint="eastAsia" w:ascii="新宋体" w:hAnsi="新宋体" w:eastAsia="新宋体"/>
          <w:b/>
          <w:sz w:val="24"/>
          <w:lang w:val="en-US" w:eastAsia="zh-CN"/>
        </w:rPr>
        <w:t>4</w:t>
      </w:r>
      <w:r>
        <w:rPr>
          <w:rFonts w:hint="eastAsia" w:ascii="新宋体" w:hAnsi="新宋体" w:eastAsia="新宋体"/>
          <w:b/>
          <w:sz w:val="24"/>
        </w:rPr>
        <w:t>日</w:t>
      </w:r>
    </w:p>
    <w:p>
      <w:pPr>
        <w:spacing w:line="280" w:lineRule="exact"/>
        <w:rPr>
          <w:rFonts w:hint="eastAsia" w:ascii="新宋体" w:hAnsi="新宋体" w:eastAsia="新宋体"/>
          <w:b/>
          <w:sz w:val="24"/>
        </w:rPr>
      </w:pPr>
    </w:p>
    <w:p>
      <w:pPr>
        <w:spacing w:line="280" w:lineRule="exact"/>
        <w:rPr>
          <w:rFonts w:hint="eastAsia" w:ascii="新宋体" w:hAnsi="新宋体" w:eastAsia="新宋体"/>
          <w:b/>
          <w:sz w:val="24"/>
        </w:rPr>
      </w:pPr>
    </w:p>
    <w:p>
      <w:pPr>
        <w:spacing w:line="520" w:lineRule="exact"/>
        <w:jc w:val="both"/>
        <w:rPr>
          <w:rFonts w:hint="eastAsia" w:ascii="黑体" w:hAnsi="宋体" w:eastAsia="黑体"/>
          <w:b/>
          <w:w w:val="90"/>
          <w:sz w:val="32"/>
          <w:szCs w:val="32"/>
          <w:lang w:eastAsia="zh-CN"/>
        </w:rPr>
      </w:pPr>
    </w:p>
    <w:p>
      <w:pPr>
        <w:spacing w:line="520" w:lineRule="exact"/>
        <w:jc w:val="center"/>
        <w:rPr>
          <w:rFonts w:ascii="宋体"/>
          <w:b/>
          <w:color w:val="000000"/>
          <w:sz w:val="24"/>
        </w:rPr>
      </w:pPr>
      <w:r>
        <w:rPr>
          <w:rFonts w:hint="eastAsia" w:ascii="黑体" w:hAnsi="宋体" w:eastAsia="黑体"/>
          <w:b/>
          <w:w w:val="90"/>
          <w:sz w:val="32"/>
          <w:szCs w:val="32"/>
          <w:lang w:eastAsia="zh-CN"/>
        </w:rPr>
        <w:t>“</w:t>
      </w:r>
      <w:r>
        <w:rPr>
          <w:rFonts w:hint="eastAsia" w:ascii="黑体" w:hAnsi="宋体" w:eastAsia="黑体"/>
          <w:b/>
          <w:w w:val="90"/>
          <w:sz w:val="32"/>
          <w:szCs w:val="32"/>
        </w:rPr>
        <w:t>中小学英语教师情境教学、体验式教学、听说技能提高培训</w:t>
      </w:r>
      <w:r>
        <w:rPr>
          <w:rFonts w:hint="eastAsia" w:ascii="黑体" w:hAnsi="宋体" w:eastAsia="黑体"/>
          <w:b/>
          <w:w w:val="90"/>
          <w:sz w:val="32"/>
          <w:szCs w:val="32"/>
          <w:lang w:eastAsia="zh-CN"/>
        </w:rPr>
        <w:t>”</w:t>
      </w:r>
      <w:r>
        <w:rPr>
          <w:rFonts w:hint="eastAsia" w:ascii="宋体" w:hAnsi="宋体"/>
          <w:b/>
          <w:color w:val="000000"/>
          <w:sz w:val="28"/>
          <w:szCs w:val="28"/>
        </w:rPr>
        <w:t>日程安排</w:t>
      </w:r>
    </w:p>
    <w:tbl>
      <w:tblPr>
        <w:tblStyle w:val="7"/>
        <w:tblpPr w:leftFromText="180" w:rightFromText="180" w:vertAnchor="text" w:tblpXSpec="center" w:tblpY="1"/>
        <w:tblOverlap w:val="never"/>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40"/>
        <w:gridCol w:w="450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2088" w:type="dxa"/>
            <w:gridSpan w:val="2"/>
          </w:tcPr>
          <w:p>
            <w:pPr>
              <w:spacing w:before="100" w:beforeAutospacing="1" w:after="100" w:afterAutospacing="1" w:line="400" w:lineRule="exact"/>
              <w:jc w:val="center"/>
              <w:rPr>
                <w:rFonts w:ascii="仿宋_GB2312" w:hAnsi="宋体" w:eastAsia="仿宋_GB2312"/>
                <w:b/>
                <w:color w:val="000000"/>
              </w:rPr>
            </w:pPr>
            <w:r>
              <w:rPr>
                <w:rFonts w:hint="eastAsia" w:ascii="仿宋_GB2312" w:hAnsi="宋体" w:eastAsia="仿宋_GB2312"/>
                <w:b/>
                <w:color w:val="000000"/>
                <w:sz w:val="24"/>
              </w:rPr>
              <w:t>时间</w:t>
            </w:r>
          </w:p>
        </w:tc>
        <w:tc>
          <w:tcPr>
            <w:tcW w:w="4500" w:type="dxa"/>
          </w:tcPr>
          <w:p>
            <w:pPr>
              <w:spacing w:before="100" w:beforeAutospacing="1" w:after="100" w:afterAutospacing="1" w:line="400" w:lineRule="exact"/>
              <w:jc w:val="center"/>
              <w:rPr>
                <w:rFonts w:ascii="仿宋_GB2312" w:hAnsi="宋体" w:eastAsia="仿宋_GB2312" w:cs="宋体"/>
                <w:b/>
                <w:color w:val="000000"/>
              </w:rPr>
            </w:pPr>
            <w:r>
              <w:rPr>
                <w:rFonts w:hint="eastAsia" w:ascii="仿宋_GB2312" w:hAnsi="宋体" w:eastAsia="仿宋_GB2312"/>
                <w:b/>
                <w:color w:val="000000"/>
                <w:sz w:val="24"/>
              </w:rPr>
              <w:t>内容</w:t>
            </w:r>
          </w:p>
        </w:tc>
        <w:tc>
          <w:tcPr>
            <w:tcW w:w="3600" w:type="dxa"/>
          </w:tcPr>
          <w:p>
            <w:pPr>
              <w:spacing w:before="100" w:beforeAutospacing="1" w:after="100" w:afterAutospacing="1" w:line="400" w:lineRule="exact"/>
              <w:jc w:val="center"/>
              <w:rPr>
                <w:rFonts w:ascii="仿宋_GB2312" w:hAnsi="宋体" w:eastAsia="仿宋_GB2312" w:cs="宋体"/>
                <w:b/>
                <w:color w:val="000000"/>
              </w:rPr>
            </w:pPr>
            <w:r>
              <w:rPr>
                <w:rFonts w:hint="eastAsia" w:ascii="仿宋_GB2312" w:hAnsi="宋体" w:eastAsia="仿宋_GB2312"/>
                <w:b/>
                <w:color w:val="000000"/>
                <w:sz w:val="24"/>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648" w:type="dxa"/>
            <w:vMerge w:val="restart"/>
          </w:tcPr>
          <w:p>
            <w:pPr>
              <w:pStyle w:val="2"/>
              <w:spacing w:after="0" w:line="360" w:lineRule="exact"/>
              <w:ind w:firstLine="31680" w:firstLineChars="150"/>
              <w:jc w:val="both"/>
              <w:rPr>
                <w:rFonts w:ascii="仿宋_GB2312" w:eastAsia="仿宋_GB2312"/>
                <w:sz w:val="24"/>
                <w:szCs w:val="24"/>
              </w:rPr>
            </w:pPr>
          </w:p>
          <w:p>
            <w:pPr>
              <w:pStyle w:val="2"/>
              <w:spacing w:after="0" w:line="360" w:lineRule="exact"/>
              <w:ind w:firstLine="31680" w:firstLineChars="150"/>
              <w:jc w:val="both"/>
              <w:rPr>
                <w:rFonts w:ascii="仿宋_GB2312" w:eastAsia="仿宋_GB2312"/>
                <w:sz w:val="24"/>
                <w:szCs w:val="24"/>
              </w:rPr>
            </w:pPr>
          </w:p>
          <w:p>
            <w:pPr>
              <w:pStyle w:val="2"/>
              <w:spacing w:after="0" w:line="360" w:lineRule="exact"/>
              <w:ind w:firstLine="31680" w:firstLineChars="150"/>
              <w:jc w:val="both"/>
              <w:rPr>
                <w:rFonts w:ascii="仿宋_GB2312" w:eastAsia="仿宋_GB2312"/>
                <w:sz w:val="24"/>
                <w:szCs w:val="24"/>
              </w:rPr>
            </w:pPr>
          </w:p>
          <w:p>
            <w:pPr>
              <w:pStyle w:val="2"/>
              <w:spacing w:after="0" w:line="360" w:lineRule="exact"/>
              <w:jc w:val="both"/>
              <w:rPr>
                <w:rFonts w:ascii="仿宋_GB2312" w:eastAsia="仿宋_GB2312"/>
                <w:sz w:val="24"/>
                <w:szCs w:val="24"/>
              </w:rPr>
            </w:pPr>
          </w:p>
          <w:p>
            <w:pPr>
              <w:pStyle w:val="2"/>
              <w:spacing w:after="0" w:line="360" w:lineRule="exact"/>
              <w:jc w:val="both"/>
              <w:rPr>
                <w:rFonts w:ascii="仿宋_GB2312" w:eastAsia="仿宋_GB2312"/>
                <w:sz w:val="24"/>
                <w:szCs w:val="24"/>
              </w:rPr>
            </w:pPr>
          </w:p>
          <w:p>
            <w:pPr>
              <w:pStyle w:val="2"/>
              <w:spacing w:after="0" w:line="360" w:lineRule="exact"/>
              <w:jc w:val="both"/>
              <w:rPr>
                <w:rFonts w:ascii="仿宋_GB2312" w:eastAsia="仿宋_GB2312"/>
                <w:sz w:val="24"/>
                <w:szCs w:val="24"/>
              </w:rPr>
            </w:pPr>
          </w:p>
          <w:p>
            <w:pPr>
              <w:pStyle w:val="2"/>
              <w:spacing w:after="0" w:line="360" w:lineRule="exact"/>
              <w:jc w:val="center"/>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3</w:t>
            </w:r>
          </w:p>
          <w:p>
            <w:pPr>
              <w:pStyle w:val="2"/>
              <w:spacing w:after="0" w:line="360" w:lineRule="exact"/>
              <w:jc w:val="center"/>
              <w:rPr>
                <w:rFonts w:ascii="仿宋_GB2312" w:eastAsia="仿宋_GB2312"/>
                <w:sz w:val="24"/>
                <w:szCs w:val="24"/>
              </w:rPr>
            </w:pPr>
            <w:r>
              <w:rPr>
                <w:rFonts w:hint="eastAsia" w:ascii="仿宋_GB2312" w:eastAsia="仿宋_GB2312"/>
                <w:b/>
                <w:bCs/>
                <w:sz w:val="24"/>
                <w:szCs w:val="24"/>
                <w:lang w:val="en-US" w:eastAsia="zh-CN"/>
              </w:rPr>
              <w:t>月26</w:t>
            </w:r>
            <w:r>
              <w:rPr>
                <w:rFonts w:hint="eastAsia" w:ascii="仿宋_GB2312" w:eastAsia="仿宋_GB2312"/>
                <w:b/>
                <w:bCs/>
                <w:sz w:val="24"/>
                <w:szCs w:val="24"/>
              </w:rPr>
              <w:t>日</w:t>
            </w:r>
          </w:p>
        </w:tc>
        <w:tc>
          <w:tcPr>
            <w:tcW w:w="1440" w:type="dxa"/>
            <w:vAlign w:val="bottom"/>
          </w:tcPr>
          <w:p>
            <w:pPr>
              <w:rPr>
                <w:rFonts w:ascii="仿宋_GB2312" w:eastAsia="仿宋_GB2312"/>
                <w:b/>
                <w:color w:val="000000"/>
                <w:szCs w:val="21"/>
              </w:rPr>
            </w:pPr>
            <w:r>
              <w:rPr>
                <w:rFonts w:ascii="仿宋_GB2312" w:eastAsia="仿宋_GB2312"/>
                <w:b/>
                <w:color w:val="000000"/>
                <w:szCs w:val="21"/>
              </w:rPr>
              <w:t>8:30-9:00</w:t>
            </w:r>
          </w:p>
        </w:tc>
        <w:tc>
          <w:tcPr>
            <w:tcW w:w="4500" w:type="dxa"/>
            <w:vAlign w:val="bottom"/>
          </w:tcPr>
          <w:p>
            <w:pPr>
              <w:spacing w:after="160" w:line="259" w:lineRule="auto"/>
              <w:rPr>
                <w:rFonts w:ascii="仿宋_GB2312" w:eastAsia="仿宋_GB2312"/>
                <w:szCs w:val="21"/>
              </w:rPr>
            </w:pPr>
            <w:r>
              <w:rPr>
                <w:rFonts w:hint="eastAsia" w:ascii="仿宋_GB2312" w:eastAsia="仿宋_GB2312"/>
                <w:szCs w:val="21"/>
              </w:rPr>
              <w:t>破冰活动与练习：歌曲、名人名言、歌谣、游戏、绕口令及相关可用于教学的各种活动</w:t>
            </w:r>
          </w:p>
        </w:tc>
        <w:tc>
          <w:tcPr>
            <w:tcW w:w="3600" w:type="dxa"/>
            <w:vMerge w:val="restart"/>
          </w:tcPr>
          <w:p>
            <w:pPr>
              <w:widowControl/>
              <w:spacing w:line="300" w:lineRule="exact"/>
              <w:rPr>
                <w:rFonts w:ascii="仿宋_GB2312" w:hAnsi="宋体" w:eastAsia="仿宋_GB2312" w:cs="宋体"/>
                <w:color w:val="000000"/>
                <w:kern w:val="0"/>
                <w:sz w:val="24"/>
              </w:rPr>
            </w:pPr>
            <w:r>
              <w:pict>
                <v:shape id="Picture 4" o:spid="_x0000_s1030" o:spt="75" type="#_x0000_t75" style="position:absolute;left:0pt;margin-left:-5.65pt;margin-top:4.2pt;height:53.2pt;width:56.85pt;mso-position-horizontal-relative:char;mso-position-vertical-relative:line;mso-wrap-distance-bottom:0pt;mso-wrap-distance-left:9pt;mso-wrap-distance-right:9pt;mso-wrap-distance-top:0pt;z-index:251654144;mso-width-relative:page;mso-height-relative:page;" filled="f" o:preferrelative="t" stroked="f" coordsize="21600,21600">
                  <v:path/>
                  <v:fill on="f" focussize="0,0"/>
                  <v:stroke on="f" joinstyle="miter"/>
                  <v:imagedata r:id="rId8" o:title=""/>
                  <o:lock v:ext="edit" aspectratio="t"/>
                  <w10:wrap type="square"/>
                </v:shape>
              </w:pict>
            </w:r>
          </w:p>
          <w:p>
            <w:pPr>
              <w:widowControl/>
              <w:spacing w:line="300" w:lineRule="exact"/>
              <w:rPr>
                <w:rFonts w:ascii="仿宋_GB2312" w:hAnsi="宋体" w:eastAsia="仿宋_GB2312" w:cs="宋体"/>
                <w:color w:val="000000"/>
                <w:kern w:val="0"/>
                <w:sz w:val="24"/>
              </w:rPr>
            </w:pPr>
            <w:r>
              <w:rPr>
                <w:rFonts w:ascii="仿宋_GB2312" w:hAnsi="宋体" w:eastAsia="仿宋_GB2312" w:cs="宋体"/>
                <w:color w:val="000000"/>
                <w:kern w:val="0"/>
                <w:sz w:val="24"/>
              </w:rPr>
              <w:pict>
                <v:shape id="_x0000_i1025" o:spt="75" type="#_x0000_t75" style="height:51.75pt;width:56.25pt;" filled="f" o:preferrelative="t" stroked="f" coordsize="21600,21600">
                  <v:path/>
                  <v:fill on="f" focussize="0,0"/>
                  <v:stroke on="f" joinstyle="miter"/>
                  <v:imagedata r:id="rId9" croptop="-65521f" cropbottom="65521f" o:title=""/>
                  <o:lock v:ext="edit" aspectratio="t"/>
                  <w10:wrap type="none"/>
                  <w10:anchorlock/>
                </v:shape>
              </w:pict>
            </w:r>
          </w:p>
          <w:p>
            <w:pPr>
              <w:widowControl/>
              <w:spacing w:line="300" w:lineRule="exact"/>
              <w:rPr>
                <w:rFonts w:ascii="仿宋_GB2312" w:hAnsi="宋体" w:eastAsia="仿宋_GB2312"/>
              </w:rPr>
            </w:pPr>
            <w:r>
              <w:rPr>
                <w:rFonts w:ascii="仿宋_GB2312" w:hAnsi="宋体" w:eastAsia="仿宋_GB2312"/>
              </w:rPr>
              <w:t>Jun O. Agustin</w:t>
            </w:r>
            <w:r>
              <w:rPr>
                <w:rFonts w:ascii="仿宋_GB2312" w:hAnsi="宋体" w:eastAsia="仿宋_GB2312"/>
              </w:rPr>
              <w:br w:type="textWrapping"/>
            </w:r>
          </w:p>
          <w:p>
            <w:pPr>
              <w:widowControl/>
              <w:spacing w:line="300" w:lineRule="exact"/>
              <w:rPr>
                <w:rFonts w:ascii="仿宋_GB2312" w:hAnsi="宋体" w:eastAsia="仿宋_GB2312"/>
              </w:rPr>
            </w:pPr>
            <w:r>
              <w:rPr>
                <w:rFonts w:ascii="宋体" w:cs="宋体"/>
              </w:rPr>
              <w:t>•</w:t>
            </w:r>
            <w:r>
              <w:rPr>
                <w:rFonts w:hint="eastAsia" w:ascii="仿宋_GB2312" w:hAnsi="仿宋_GB2312" w:eastAsia="仿宋_GB2312" w:cs="仿宋_GB2312"/>
              </w:rPr>
              <w:t>泰国</w:t>
            </w:r>
            <w:r>
              <w:rPr>
                <w:rFonts w:ascii="仿宋_GB2312" w:hAnsi="宋体" w:eastAsia="仿宋_GB2312"/>
              </w:rPr>
              <w:t>IDEA</w:t>
            </w:r>
            <w:r>
              <w:rPr>
                <w:rFonts w:hint="eastAsia" w:ascii="仿宋_GB2312" w:hAnsi="宋体" w:eastAsia="仿宋_GB2312"/>
              </w:rPr>
              <w:t>英语学院院长</w:t>
            </w:r>
            <w:r>
              <w:rPr>
                <w:rFonts w:ascii="宋体" w:cs="宋体"/>
              </w:rPr>
              <w:t>•</w:t>
            </w:r>
            <w:r>
              <w:rPr>
                <w:rFonts w:hint="eastAsia" w:ascii="仿宋_GB2312" w:hAnsi="仿宋_GB2312" w:eastAsia="仿宋_GB2312" w:cs="仿宋_GB2312"/>
              </w:rPr>
              <w:t>基石大学</w:t>
            </w:r>
            <w:r>
              <w:rPr>
                <w:rFonts w:ascii="仿宋_GB2312" w:hAnsi="宋体" w:eastAsia="仿宋_GB2312"/>
              </w:rPr>
              <w:t>- m . r . e .</w:t>
            </w:r>
            <w:r>
              <w:rPr>
                <w:rFonts w:hint="eastAsia" w:ascii="仿宋_GB2312" w:hAnsi="宋体" w:eastAsia="仿宋_GB2312"/>
              </w:rPr>
              <w:t>跨文化教育研究硕士</w:t>
            </w:r>
            <w:r>
              <w:rPr>
                <w:rFonts w:ascii="宋体" w:cs="宋体"/>
              </w:rPr>
              <w:t>•</w:t>
            </w:r>
            <w:r>
              <w:rPr>
                <w:rFonts w:hint="eastAsia" w:ascii="仿宋_GB2312" w:hAnsi="仿宋_GB2312" w:eastAsia="仿宋_GB2312" w:cs="仿宋_GB2312"/>
              </w:rPr>
              <w:t>，主修英语和文学</w:t>
            </w:r>
            <w:r>
              <w:rPr>
                <w:rFonts w:ascii="仿宋_GB2312" w:hAnsi="宋体" w:eastAsia="仿宋_GB2312"/>
              </w:rPr>
              <w:br w:type="textWrapping"/>
            </w:r>
            <w:r>
              <w:rPr>
                <w:rFonts w:ascii="宋体" w:cs="宋体"/>
              </w:rPr>
              <w:t>•</w:t>
            </w:r>
            <w:r>
              <w:rPr>
                <w:rFonts w:ascii="仿宋_GB2312" w:hAnsi="宋体" w:eastAsia="仿宋_GB2312"/>
              </w:rPr>
              <w:t>16</w:t>
            </w:r>
            <w:r>
              <w:rPr>
                <w:rFonts w:hint="eastAsia" w:ascii="仿宋_GB2312" w:hAnsi="宋体" w:eastAsia="仿宋_GB2312"/>
              </w:rPr>
              <w:t>年的教学、课程评审、设计和开发。</w:t>
            </w:r>
          </w:p>
          <w:p>
            <w:pPr>
              <w:widowControl/>
              <w:spacing w:line="300" w:lineRule="exact"/>
              <w:rPr>
                <w:rFonts w:ascii="仿宋_GB2312" w:hAnsi="宋体" w:eastAsia="仿宋_GB2312"/>
              </w:rPr>
            </w:pPr>
          </w:p>
          <w:p>
            <w:pPr>
              <w:widowControl/>
              <w:spacing w:line="300" w:lineRule="exact"/>
              <w:rPr>
                <w:rFonts w:ascii="仿宋_GB2312" w:hAnsi="宋体" w:eastAsia="仿宋_GB2312"/>
              </w:rPr>
            </w:pPr>
          </w:p>
          <w:p>
            <w:pPr>
              <w:widowControl/>
              <w:spacing w:line="300" w:lineRule="exact"/>
              <w:rPr>
                <w:rFonts w:ascii="仿宋_GB2312" w:hAnsi="宋体" w:eastAsia="仿宋_GB2312"/>
              </w:rPr>
            </w:pPr>
          </w:p>
          <w:p>
            <w:pPr>
              <w:widowControl/>
              <w:spacing w:line="300" w:lineRule="exact"/>
              <w:rPr>
                <w:rFonts w:ascii="仿宋_GB2312" w:hAnsi="宋体" w:eastAsia="仿宋_GB2312"/>
              </w:rPr>
            </w:pPr>
          </w:p>
          <w:p>
            <w:pPr>
              <w:widowControl/>
              <w:spacing w:line="300" w:lineRule="exact"/>
              <w:rPr>
                <w:rFonts w:ascii="仿宋_GB2312" w:hAnsi="宋体" w:eastAsia="仿宋_GB2312"/>
              </w:rPr>
            </w:pPr>
            <w:r>
              <w:pict>
                <v:shape id="_x0000_s1031" o:spid="_x0000_s1031" o:spt="75" type="#_x0000_t75" style="position:absolute;left:0pt;margin-left:-1.95pt;margin-top:-40.7pt;height:58.15pt;width:51.8pt;mso-wrap-distance-bottom:0pt;mso-wrap-distance-left:9pt;mso-wrap-distance-right:9pt;mso-wrap-distance-top:0pt;z-index:251655168;mso-width-relative:page;mso-height-relative:page;" filled="f" o:preferrelative="t" stroked="f" coordsize="21600,21600">
                  <v:path/>
                  <v:fill on="f" focussize="0,0"/>
                  <v:stroke on="f" joinstyle="miter"/>
                  <v:imagedata r:id="rId10" o:title=""/>
                  <o:lock v:ext="edit" aspectratio="t"/>
                  <w10:wrap type="square"/>
                </v:shape>
              </w:pict>
            </w:r>
            <w:r>
              <w:rPr>
                <w:rFonts w:ascii="仿宋_GB2312" w:hAnsi="宋体" w:eastAsia="仿宋_GB2312"/>
              </w:rPr>
              <w:t>Julia Harryvan:</w:t>
            </w:r>
          </w:p>
          <w:p>
            <w:pPr>
              <w:widowControl/>
              <w:spacing w:line="300" w:lineRule="exact"/>
              <w:rPr>
                <w:rFonts w:ascii="仿宋_GB2312" w:hAnsi="宋体" w:eastAsia="仿宋_GB2312"/>
              </w:rPr>
            </w:pPr>
          </w:p>
          <w:p>
            <w:pPr>
              <w:widowControl/>
              <w:spacing w:line="300" w:lineRule="exact"/>
              <w:rPr>
                <w:rFonts w:ascii="仿宋_GB2312" w:hAnsi="宋体" w:eastAsia="仿宋_GB2312"/>
              </w:rPr>
            </w:pPr>
            <w:r>
              <w:rPr>
                <w:rFonts w:hint="eastAsia" w:ascii="仿宋_GB2312" w:hAnsi="宋体" w:eastAsia="仿宋_GB2312"/>
              </w:rPr>
              <w:t>乔治梅森大学</w:t>
            </w:r>
            <w:r>
              <w:rPr>
                <w:rFonts w:ascii="仿宋_GB2312" w:hAnsi="宋体" w:eastAsia="仿宋_GB2312"/>
              </w:rPr>
              <w:br w:type="textWrapping"/>
            </w:r>
            <w:r>
              <w:rPr>
                <w:rFonts w:ascii="宋体" w:cs="宋体"/>
              </w:rPr>
              <w:t>•</w:t>
            </w:r>
            <w:r>
              <w:rPr>
                <w:rFonts w:hint="eastAsia" w:ascii="仿宋_GB2312" w:hAnsi="仿宋_GB2312" w:eastAsia="仿宋_GB2312" w:cs="仿宋_GB2312"/>
              </w:rPr>
              <w:t>中等教育数学课程的硕士学位</w:t>
            </w:r>
            <w:r>
              <w:rPr>
                <w:rFonts w:ascii="仿宋_GB2312" w:hAnsi="宋体" w:eastAsia="仿宋_GB2312"/>
              </w:rPr>
              <w:br w:type="textWrapping"/>
            </w:r>
            <w:r>
              <w:rPr>
                <w:rFonts w:ascii="宋体" w:cs="宋体"/>
              </w:rPr>
              <w:t>•</w:t>
            </w:r>
            <w:r>
              <w:rPr>
                <w:rFonts w:ascii="仿宋_GB2312" w:hAnsi="宋体" w:eastAsia="仿宋_GB2312"/>
              </w:rPr>
              <w:t>14</w:t>
            </w:r>
            <w:r>
              <w:rPr>
                <w:rFonts w:hint="eastAsia" w:ascii="仿宋_GB2312" w:hAnsi="宋体" w:eastAsia="仿宋_GB2312"/>
              </w:rPr>
              <w:t>年的教学、课程研发、教学管理经验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648" w:type="dxa"/>
            <w:vMerge w:val="continue"/>
          </w:tcPr>
          <w:p>
            <w:pPr>
              <w:pStyle w:val="2"/>
              <w:spacing w:after="0" w:line="360" w:lineRule="exact"/>
              <w:ind w:firstLine="31680" w:firstLineChars="150"/>
              <w:jc w:val="both"/>
              <w:rPr>
                <w:rFonts w:ascii="仿宋_GB2312" w:eastAsia="仿宋_GB2312"/>
                <w:sz w:val="24"/>
                <w:szCs w:val="24"/>
              </w:rPr>
            </w:pPr>
          </w:p>
        </w:tc>
        <w:tc>
          <w:tcPr>
            <w:tcW w:w="1440" w:type="dxa"/>
            <w:vAlign w:val="bottom"/>
          </w:tcPr>
          <w:p>
            <w:pPr>
              <w:rPr>
                <w:rFonts w:ascii="仿宋_GB2312" w:eastAsia="仿宋_GB2312"/>
                <w:b/>
                <w:color w:val="000000"/>
                <w:szCs w:val="21"/>
              </w:rPr>
            </w:pPr>
            <w:r>
              <w:rPr>
                <w:rFonts w:ascii="仿宋_GB2312" w:eastAsia="仿宋_GB2312"/>
                <w:b/>
                <w:color w:val="000000"/>
                <w:szCs w:val="21"/>
              </w:rPr>
              <w:t>9:</w:t>
            </w:r>
            <w:r>
              <w:rPr>
                <w:rFonts w:hint="eastAsia" w:ascii="仿宋_GB2312" w:eastAsia="仿宋_GB2312"/>
                <w:b/>
                <w:color w:val="000000"/>
                <w:szCs w:val="21"/>
                <w:lang w:val="en-US" w:eastAsia="zh-CN"/>
              </w:rPr>
              <w:t>1</w:t>
            </w:r>
            <w:r>
              <w:rPr>
                <w:rFonts w:ascii="仿宋_GB2312" w:eastAsia="仿宋_GB2312"/>
                <w:b/>
                <w:color w:val="000000"/>
                <w:szCs w:val="21"/>
              </w:rPr>
              <w:t>0-10:00</w:t>
            </w:r>
          </w:p>
        </w:tc>
        <w:tc>
          <w:tcPr>
            <w:tcW w:w="4500" w:type="dxa"/>
            <w:vAlign w:val="bottom"/>
          </w:tcPr>
          <w:p>
            <w:pPr>
              <w:spacing w:after="160" w:line="259" w:lineRule="auto"/>
              <w:rPr>
                <w:rFonts w:ascii="仿宋_GB2312" w:eastAsia="仿宋_GB2312"/>
                <w:szCs w:val="21"/>
              </w:rPr>
            </w:pPr>
            <w:r>
              <w:rPr>
                <w:rFonts w:hint="eastAsia" w:ascii="仿宋_GB2312" w:eastAsia="仿宋_GB2312"/>
                <w:szCs w:val="21"/>
              </w:rPr>
              <w:t>教学法课程</w:t>
            </w:r>
            <w:r>
              <w:rPr>
                <w:rFonts w:ascii="仿宋_GB2312" w:eastAsia="仿宋_GB2312"/>
                <w:szCs w:val="21"/>
              </w:rPr>
              <w:t>1</w:t>
            </w:r>
            <w:r>
              <w:rPr>
                <w:rFonts w:hint="eastAsia" w:ascii="仿宋_GB2312" w:eastAsia="仿宋_GB2312"/>
                <w:szCs w:val="21"/>
              </w:rPr>
              <w:t>：课堂交流</w:t>
            </w:r>
            <w:r>
              <w:rPr>
                <w:rFonts w:ascii="仿宋_GB2312" w:eastAsia="仿宋_GB2312"/>
                <w:szCs w:val="21"/>
              </w:rPr>
              <w:t>---</w:t>
            </w:r>
            <w:r>
              <w:rPr>
                <w:rFonts w:hint="eastAsia" w:ascii="仿宋_GB2312" w:eastAsia="仿宋_GB2312"/>
                <w:szCs w:val="21"/>
              </w:rPr>
              <w:t>让英语的学习与教授成为一件简单的事</w:t>
            </w:r>
          </w:p>
        </w:tc>
        <w:tc>
          <w:tcPr>
            <w:tcW w:w="3600" w:type="dxa"/>
            <w:vMerge w:val="continue"/>
          </w:tcPr>
          <w:p>
            <w:pPr>
              <w:widowControl/>
              <w:spacing w:line="30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8" w:type="dxa"/>
            <w:vMerge w:val="continue"/>
          </w:tcPr>
          <w:p>
            <w:pPr>
              <w:pStyle w:val="2"/>
              <w:spacing w:after="0" w:line="360" w:lineRule="exact"/>
              <w:ind w:firstLine="31680" w:firstLineChars="150"/>
              <w:jc w:val="both"/>
              <w:rPr>
                <w:rFonts w:ascii="仿宋_GB2312" w:eastAsia="仿宋_GB2312"/>
                <w:sz w:val="24"/>
                <w:szCs w:val="24"/>
              </w:rPr>
            </w:pPr>
          </w:p>
        </w:tc>
        <w:tc>
          <w:tcPr>
            <w:tcW w:w="1440" w:type="dxa"/>
            <w:vAlign w:val="bottom"/>
          </w:tcPr>
          <w:p>
            <w:pPr>
              <w:rPr>
                <w:rFonts w:ascii="仿宋_GB2312" w:eastAsia="仿宋_GB2312"/>
                <w:b/>
                <w:color w:val="000000"/>
                <w:szCs w:val="21"/>
              </w:rPr>
            </w:pPr>
            <w:r>
              <w:rPr>
                <w:rFonts w:ascii="仿宋_GB2312" w:eastAsia="仿宋_GB2312"/>
                <w:b/>
                <w:color w:val="000000"/>
                <w:szCs w:val="21"/>
              </w:rPr>
              <w:t>10:</w:t>
            </w:r>
            <w:r>
              <w:rPr>
                <w:rFonts w:hint="eastAsia" w:ascii="仿宋_GB2312" w:eastAsia="仿宋_GB2312"/>
                <w:b/>
                <w:color w:val="000000"/>
                <w:szCs w:val="21"/>
                <w:lang w:val="en-US" w:eastAsia="zh-CN"/>
              </w:rPr>
              <w:t>1</w:t>
            </w:r>
            <w:r>
              <w:rPr>
                <w:rFonts w:ascii="仿宋_GB2312" w:eastAsia="仿宋_GB2312"/>
                <w:b/>
                <w:color w:val="000000"/>
                <w:szCs w:val="21"/>
              </w:rPr>
              <w:t>0-10:50</w:t>
            </w:r>
          </w:p>
        </w:tc>
        <w:tc>
          <w:tcPr>
            <w:tcW w:w="4500" w:type="dxa"/>
            <w:vAlign w:val="bottom"/>
          </w:tcPr>
          <w:p>
            <w:pPr>
              <w:spacing w:after="160" w:line="259" w:lineRule="auto"/>
              <w:rPr>
                <w:rFonts w:ascii="仿宋_GB2312" w:eastAsia="仿宋_GB2312"/>
                <w:szCs w:val="21"/>
              </w:rPr>
            </w:pPr>
            <w:r>
              <w:rPr>
                <w:rFonts w:hint="eastAsia" w:ascii="仿宋_GB2312" w:eastAsia="仿宋_GB2312"/>
                <w:szCs w:val="21"/>
              </w:rPr>
              <w:t>教学环境设计：建立有利于学习的环境（物质环境）</w:t>
            </w:r>
          </w:p>
        </w:tc>
        <w:tc>
          <w:tcPr>
            <w:tcW w:w="3600" w:type="dxa"/>
            <w:vMerge w:val="continue"/>
          </w:tcPr>
          <w:p>
            <w:pPr>
              <w:widowControl/>
              <w:spacing w:line="30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648" w:type="dxa"/>
            <w:vMerge w:val="continue"/>
          </w:tcPr>
          <w:p>
            <w:pPr>
              <w:pStyle w:val="2"/>
              <w:spacing w:after="0" w:line="360" w:lineRule="exact"/>
              <w:ind w:firstLine="31680" w:firstLineChars="150"/>
              <w:jc w:val="both"/>
              <w:rPr>
                <w:rFonts w:ascii="仿宋_GB2312" w:eastAsia="仿宋_GB2312"/>
                <w:sz w:val="24"/>
                <w:szCs w:val="24"/>
              </w:rPr>
            </w:pPr>
          </w:p>
        </w:tc>
        <w:tc>
          <w:tcPr>
            <w:tcW w:w="1440" w:type="dxa"/>
            <w:vAlign w:val="bottom"/>
          </w:tcPr>
          <w:p>
            <w:pPr>
              <w:rPr>
                <w:rFonts w:ascii="仿宋_GB2312" w:eastAsia="仿宋_GB2312"/>
                <w:b/>
                <w:color w:val="000000"/>
                <w:szCs w:val="21"/>
              </w:rPr>
            </w:pPr>
            <w:r>
              <w:rPr>
                <w:rFonts w:ascii="仿宋_GB2312" w:eastAsia="仿宋_GB2312"/>
                <w:b/>
                <w:color w:val="000000"/>
                <w:szCs w:val="21"/>
              </w:rPr>
              <w:t>11:00-11:50</w:t>
            </w:r>
          </w:p>
        </w:tc>
        <w:tc>
          <w:tcPr>
            <w:tcW w:w="4500" w:type="dxa"/>
            <w:vAlign w:val="bottom"/>
          </w:tcPr>
          <w:p>
            <w:pPr>
              <w:spacing w:after="160" w:line="259" w:lineRule="auto"/>
              <w:rPr>
                <w:rFonts w:ascii="仿宋_GB2312" w:eastAsia="仿宋_GB2312"/>
                <w:szCs w:val="21"/>
              </w:rPr>
            </w:pPr>
            <w:r>
              <w:rPr>
                <w:rFonts w:hint="eastAsia" w:ascii="仿宋_GB2312" w:eastAsia="仿宋_GB2312"/>
                <w:szCs w:val="21"/>
              </w:rPr>
              <w:t>工作坊：团体练习（来确保参训者了解如何运用所学内容）</w:t>
            </w:r>
          </w:p>
        </w:tc>
        <w:tc>
          <w:tcPr>
            <w:tcW w:w="3600" w:type="dxa"/>
            <w:vMerge w:val="continue"/>
          </w:tcPr>
          <w:p>
            <w:pPr>
              <w:widowControl/>
              <w:spacing w:line="30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48" w:type="dxa"/>
            <w:vMerge w:val="continue"/>
          </w:tcPr>
          <w:p>
            <w:pPr>
              <w:pStyle w:val="2"/>
              <w:spacing w:after="0" w:line="360" w:lineRule="exact"/>
              <w:ind w:firstLine="31680" w:firstLineChars="150"/>
              <w:jc w:val="both"/>
              <w:rPr>
                <w:rFonts w:ascii="仿宋_GB2312" w:eastAsia="仿宋_GB2312"/>
                <w:sz w:val="24"/>
                <w:szCs w:val="24"/>
              </w:rPr>
            </w:pPr>
          </w:p>
        </w:tc>
        <w:tc>
          <w:tcPr>
            <w:tcW w:w="1440" w:type="dxa"/>
            <w:vAlign w:val="bottom"/>
          </w:tcPr>
          <w:p>
            <w:pPr>
              <w:rPr>
                <w:rFonts w:ascii="仿宋_GB2312" w:eastAsia="仿宋_GB2312"/>
                <w:b/>
                <w:color w:val="000000"/>
                <w:szCs w:val="21"/>
              </w:rPr>
            </w:pPr>
            <w:r>
              <w:rPr>
                <w:rFonts w:hint="eastAsia" w:ascii="仿宋_GB2312" w:eastAsia="仿宋_GB2312"/>
                <w:b/>
                <w:color w:val="000000"/>
                <w:szCs w:val="21"/>
                <w:lang w:val="en-US" w:eastAsia="zh-CN"/>
              </w:rPr>
              <w:t>14</w:t>
            </w:r>
            <w:r>
              <w:rPr>
                <w:rFonts w:ascii="仿宋_GB2312" w:eastAsia="仿宋_GB2312"/>
                <w:b/>
                <w:color w:val="000000"/>
                <w:szCs w:val="21"/>
              </w:rPr>
              <w:t>:00-</w:t>
            </w:r>
            <w:r>
              <w:rPr>
                <w:rFonts w:hint="eastAsia" w:ascii="仿宋_GB2312" w:eastAsia="仿宋_GB2312"/>
                <w:b/>
                <w:color w:val="000000"/>
                <w:szCs w:val="21"/>
                <w:lang w:val="en-US" w:eastAsia="zh-CN"/>
              </w:rPr>
              <w:t>14</w:t>
            </w:r>
            <w:r>
              <w:rPr>
                <w:rFonts w:ascii="仿宋_GB2312" w:eastAsia="仿宋_GB2312"/>
                <w:b/>
                <w:color w:val="000000"/>
                <w:szCs w:val="21"/>
              </w:rPr>
              <w:t>:30</w:t>
            </w:r>
          </w:p>
        </w:tc>
        <w:tc>
          <w:tcPr>
            <w:tcW w:w="4500" w:type="dxa"/>
            <w:vAlign w:val="bottom"/>
          </w:tcPr>
          <w:p>
            <w:pPr>
              <w:rPr>
                <w:rFonts w:ascii="仿宋_GB2312" w:eastAsia="仿宋_GB2312"/>
                <w:bCs/>
                <w:color w:val="000000"/>
                <w:szCs w:val="21"/>
              </w:rPr>
            </w:pPr>
            <w:r>
              <w:rPr>
                <w:rFonts w:hint="eastAsia" w:ascii="仿宋_GB2312" w:eastAsia="仿宋_GB2312"/>
                <w:szCs w:val="21"/>
              </w:rPr>
              <w:t>破冰活动与练习：歌曲、名人名言、歌谣、游戏、绕口令及相关可用于教学的各种活动</w:t>
            </w:r>
          </w:p>
        </w:tc>
        <w:tc>
          <w:tcPr>
            <w:tcW w:w="3600" w:type="dxa"/>
            <w:vMerge w:val="continue"/>
          </w:tcPr>
          <w:p>
            <w:pPr>
              <w:widowControl/>
              <w:spacing w:line="32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648" w:type="dxa"/>
            <w:vMerge w:val="continue"/>
          </w:tcPr>
          <w:p>
            <w:pPr>
              <w:pStyle w:val="2"/>
              <w:spacing w:after="0" w:line="360" w:lineRule="exact"/>
              <w:ind w:firstLine="31680" w:firstLineChars="150"/>
              <w:jc w:val="both"/>
              <w:rPr>
                <w:rFonts w:ascii="仿宋_GB2312" w:eastAsia="仿宋_GB2312"/>
                <w:sz w:val="24"/>
                <w:szCs w:val="24"/>
              </w:rPr>
            </w:pPr>
          </w:p>
        </w:tc>
        <w:tc>
          <w:tcPr>
            <w:tcW w:w="1440" w:type="dxa"/>
            <w:vAlign w:val="bottom"/>
          </w:tcPr>
          <w:p>
            <w:pPr>
              <w:rPr>
                <w:rFonts w:ascii="仿宋_GB2312" w:eastAsia="仿宋_GB2312"/>
                <w:b/>
                <w:color w:val="000000"/>
                <w:szCs w:val="21"/>
              </w:rPr>
            </w:pPr>
            <w:r>
              <w:rPr>
                <w:rFonts w:hint="eastAsia" w:ascii="仿宋_GB2312" w:eastAsia="仿宋_GB2312"/>
                <w:b/>
                <w:color w:val="000000"/>
                <w:szCs w:val="21"/>
                <w:lang w:val="en-US" w:eastAsia="zh-CN"/>
              </w:rPr>
              <w:t>14</w:t>
            </w:r>
            <w:r>
              <w:rPr>
                <w:rFonts w:ascii="仿宋_GB2312" w:eastAsia="仿宋_GB2312"/>
                <w:b/>
                <w:color w:val="000000"/>
                <w:szCs w:val="21"/>
              </w:rPr>
              <w:t>:</w:t>
            </w:r>
            <w:r>
              <w:rPr>
                <w:rFonts w:hint="eastAsia" w:ascii="仿宋_GB2312" w:eastAsia="仿宋_GB2312"/>
                <w:b/>
                <w:color w:val="000000"/>
                <w:szCs w:val="21"/>
                <w:lang w:val="en-US" w:eastAsia="zh-CN"/>
              </w:rPr>
              <w:t>4</w:t>
            </w:r>
            <w:r>
              <w:rPr>
                <w:rFonts w:ascii="仿宋_GB2312" w:eastAsia="仿宋_GB2312"/>
                <w:b/>
                <w:color w:val="000000"/>
                <w:szCs w:val="21"/>
              </w:rPr>
              <w:t>0-</w:t>
            </w:r>
            <w:r>
              <w:rPr>
                <w:rFonts w:hint="eastAsia" w:ascii="仿宋_GB2312" w:eastAsia="仿宋_GB2312"/>
                <w:b/>
                <w:color w:val="000000"/>
                <w:szCs w:val="21"/>
                <w:lang w:val="en-US" w:eastAsia="zh-CN"/>
              </w:rPr>
              <w:t>15</w:t>
            </w:r>
            <w:r>
              <w:rPr>
                <w:rFonts w:ascii="仿宋_GB2312" w:eastAsia="仿宋_GB2312"/>
                <w:b/>
                <w:color w:val="000000"/>
                <w:szCs w:val="21"/>
              </w:rPr>
              <w:t>:30</w:t>
            </w:r>
          </w:p>
        </w:tc>
        <w:tc>
          <w:tcPr>
            <w:tcW w:w="4500" w:type="dxa"/>
            <w:vAlign w:val="bottom"/>
          </w:tcPr>
          <w:p>
            <w:pPr>
              <w:rPr>
                <w:rFonts w:ascii="仿宋_GB2312" w:eastAsia="仿宋_GB2312"/>
                <w:bCs/>
                <w:color w:val="000000"/>
                <w:szCs w:val="21"/>
              </w:rPr>
            </w:pPr>
            <w:r>
              <w:rPr>
                <w:rFonts w:hint="eastAsia" w:ascii="仿宋_GB2312" w:eastAsia="仿宋_GB2312"/>
                <w:szCs w:val="21"/>
              </w:rPr>
              <w:t>教学法课程</w:t>
            </w:r>
            <w:r>
              <w:rPr>
                <w:rFonts w:ascii="仿宋_GB2312" w:eastAsia="仿宋_GB2312"/>
                <w:szCs w:val="21"/>
              </w:rPr>
              <w:t>2</w:t>
            </w:r>
            <w:r>
              <w:rPr>
                <w:rFonts w:hint="eastAsia" w:ascii="仿宋_GB2312" w:eastAsia="仿宋_GB2312"/>
                <w:szCs w:val="21"/>
              </w:rPr>
              <w:t>：以学生为中心的教学法实践</w:t>
            </w:r>
            <w:r>
              <w:rPr>
                <w:rFonts w:ascii="仿宋_GB2312" w:eastAsia="仿宋_GB2312"/>
                <w:szCs w:val="21"/>
              </w:rPr>
              <w:t>—</w:t>
            </w:r>
            <w:r>
              <w:rPr>
                <w:rFonts w:hint="eastAsia" w:ascii="仿宋_GB2312" w:eastAsia="仿宋_GB2312"/>
                <w:szCs w:val="21"/>
              </w:rPr>
              <w:t>在课堂中平衡学生与教师的教学活动</w:t>
            </w:r>
          </w:p>
        </w:tc>
        <w:tc>
          <w:tcPr>
            <w:tcW w:w="3600" w:type="dxa"/>
            <w:vMerge w:val="continue"/>
          </w:tcPr>
          <w:p>
            <w:pPr>
              <w:widowControl/>
              <w:spacing w:line="32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8" w:type="dxa"/>
            <w:vMerge w:val="continue"/>
          </w:tcPr>
          <w:p>
            <w:pPr>
              <w:pStyle w:val="2"/>
              <w:spacing w:after="0" w:line="360" w:lineRule="exact"/>
              <w:ind w:firstLine="31680" w:firstLineChars="150"/>
              <w:jc w:val="both"/>
              <w:rPr>
                <w:rFonts w:ascii="仿宋_GB2312" w:eastAsia="仿宋_GB2312"/>
                <w:sz w:val="24"/>
                <w:szCs w:val="24"/>
              </w:rPr>
            </w:pPr>
          </w:p>
        </w:tc>
        <w:tc>
          <w:tcPr>
            <w:tcW w:w="1440" w:type="dxa"/>
            <w:vAlign w:val="bottom"/>
          </w:tcPr>
          <w:p>
            <w:pPr>
              <w:rPr>
                <w:rFonts w:ascii="仿宋_GB2312" w:eastAsia="仿宋_GB2312"/>
                <w:b/>
                <w:color w:val="000000"/>
                <w:szCs w:val="21"/>
              </w:rPr>
            </w:pPr>
            <w:r>
              <w:rPr>
                <w:rFonts w:hint="eastAsia" w:ascii="仿宋_GB2312" w:eastAsia="仿宋_GB2312"/>
                <w:b/>
                <w:color w:val="000000"/>
                <w:szCs w:val="21"/>
                <w:lang w:val="en-US" w:eastAsia="zh-CN"/>
              </w:rPr>
              <w:t>15</w:t>
            </w:r>
            <w:r>
              <w:rPr>
                <w:rFonts w:ascii="仿宋_GB2312" w:eastAsia="仿宋_GB2312"/>
                <w:b/>
                <w:color w:val="000000"/>
                <w:szCs w:val="21"/>
              </w:rPr>
              <w:t>:40-</w:t>
            </w:r>
            <w:r>
              <w:rPr>
                <w:rFonts w:hint="eastAsia" w:ascii="仿宋_GB2312" w:eastAsia="仿宋_GB2312"/>
                <w:b/>
                <w:color w:val="000000"/>
                <w:szCs w:val="21"/>
                <w:lang w:val="en-US" w:eastAsia="zh-CN"/>
              </w:rPr>
              <w:t>16</w:t>
            </w:r>
            <w:r>
              <w:rPr>
                <w:rFonts w:ascii="仿宋_GB2312" w:eastAsia="仿宋_GB2312"/>
                <w:b/>
                <w:color w:val="000000"/>
                <w:szCs w:val="21"/>
              </w:rPr>
              <w:t>:30</w:t>
            </w:r>
          </w:p>
        </w:tc>
        <w:tc>
          <w:tcPr>
            <w:tcW w:w="4500" w:type="dxa"/>
            <w:vAlign w:val="bottom"/>
          </w:tcPr>
          <w:p>
            <w:pPr>
              <w:rPr>
                <w:rFonts w:ascii="仿宋_GB2312" w:eastAsia="仿宋_GB2312"/>
                <w:color w:val="000000"/>
                <w:szCs w:val="21"/>
              </w:rPr>
            </w:pPr>
            <w:r>
              <w:rPr>
                <w:rFonts w:hint="eastAsia" w:ascii="仿宋_GB2312" w:eastAsia="仿宋_GB2312"/>
                <w:color w:val="000000"/>
                <w:szCs w:val="21"/>
              </w:rPr>
              <w:t>课程设计</w:t>
            </w:r>
            <w:r>
              <w:rPr>
                <w:rFonts w:ascii="仿宋_GB2312" w:eastAsia="仿宋_GB2312"/>
                <w:color w:val="000000"/>
                <w:szCs w:val="21"/>
              </w:rPr>
              <w:t>1</w:t>
            </w:r>
          </w:p>
          <w:p>
            <w:pPr>
              <w:rPr>
                <w:rFonts w:ascii="仿宋_GB2312" w:eastAsia="仿宋_GB2312"/>
                <w:szCs w:val="21"/>
              </w:rPr>
            </w:pPr>
            <w:r>
              <w:rPr>
                <w:rFonts w:hint="eastAsia" w:ascii="仿宋_GB2312" w:eastAsia="仿宋_GB2312"/>
                <w:szCs w:val="21"/>
              </w:rPr>
              <w:t>长期与短期的教学计划、课程大纲、日常课程设计安排等</w:t>
            </w:r>
          </w:p>
        </w:tc>
        <w:tc>
          <w:tcPr>
            <w:tcW w:w="3600" w:type="dxa"/>
            <w:vMerge w:val="continue"/>
          </w:tcPr>
          <w:p>
            <w:pPr>
              <w:widowControl/>
              <w:spacing w:line="32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trPr>
        <w:tc>
          <w:tcPr>
            <w:tcW w:w="648" w:type="dxa"/>
            <w:vMerge w:val="continue"/>
          </w:tcPr>
          <w:p>
            <w:pPr>
              <w:pStyle w:val="2"/>
              <w:spacing w:after="0" w:line="360" w:lineRule="exact"/>
              <w:ind w:firstLine="31680" w:firstLineChars="150"/>
              <w:jc w:val="both"/>
              <w:rPr>
                <w:rFonts w:ascii="仿宋_GB2312" w:eastAsia="仿宋_GB2312"/>
                <w:sz w:val="24"/>
                <w:szCs w:val="24"/>
              </w:rPr>
            </w:pPr>
          </w:p>
        </w:tc>
        <w:tc>
          <w:tcPr>
            <w:tcW w:w="1440" w:type="dxa"/>
            <w:vAlign w:val="bottom"/>
          </w:tcPr>
          <w:p>
            <w:pPr>
              <w:rPr>
                <w:rFonts w:ascii="仿宋_GB2312" w:eastAsia="仿宋_GB2312"/>
                <w:b/>
                <w:color w:val="000000"/>
                <w:szCs w:val="21"/>
              </w:rPr>
            </w:pPr>
            <w:r>
              <w:rPr>
                <w:rFonts w:hint="eastAsia" w:ascii="仿宋_GB2312" w:eastAsia="仿宋_GB2312"/>
                <w:b/>
                <w:color w:val="000000"/>
                <w:szCs w:val="21"/>
                <w:lang w:val="en-US" w:eastAsia="zh-CN"/>
              </w:rPr>
              <w:t>16</w:t>
            </w:r>
            <w:r>
              <w:rPr>
                <w:rFonts w:ascii="仿宋_GB2312" w:eastAsia="仿宋_GB2312"/>
                <w:b/>
                <w:color w:val="000000"/>
                <w:szCs w:val="21"/>
              </w:rPr>
              <w:t>:40-</w:t>
            </w:r>
            <w:r>
              <w:rPr>
                <w:rFonts w:hint="eastAsia" w:ascii="仿宋_GB2312" w:eastAsia="仿宋_GB2312"/>
                <w:b/>
                <w:color w:val="000000"/>
                <w:szCs w:val="21"/>
                <w:lang w:val="en-US" w:eastAsia="zh-CN"/>
              </w:rPr>
              <w:t>17</w:t>
            </w:r>
            <w:r>
              <w:rPr>
                <w:rFonts w:ascii="仿宋_GB2312" w:eastAsia="仿宋_GB2312"/>
                <w:b/>
                <w:color w:val="000000"/>
                <w:szCs w:val="21"/>
              </w:rPr>
              <w:t>:20</w:t>
            </w:r>
          </w:p>
        </w:tc>
        <w:tc>
          <w:tcPr>
            <w:tcW w:w="4500" w:type="dxa"/>
            <w:vAlign w:val="bottom"/>
          </w:tcPr>
          <w:p>
            <w:pPr>
              <w:rPr>
                <w:rFonts w:ascii="仿宋_GB2312" w:eastAsia="仿宋_GB2312"/>
                <w:szCs w:val="21"/>
              </w:rPr>
            </w:pPr>
            <w:r>
              <w:rPr>
                <w:rFonts w:hint="eastAsia" w:ascii="仿宋_GB2312" w:eastAsia="仿宋_GB2312"/>
                <w:szCs w:val="21"/>
              </w:rPr>
              <w:t>团体练习（来确保参训者了解如何运用所学内容）</w:t>
            </w:r>
          </w:p>
        </w:tc>
        <w:tc>
          <w:tcPr>
            <w:tcW w:w="3600" w:type="dxa"/>
            <w:vMerge w:val="continue"/>
          </w:tcPr>
          <w:p>
            <w:pPr>
              <w:widowControl/>
              <w:spacing w:line="320" w:lineRule="exact"/>
              <w:rPr>
                <w:rFonts w:ascii="仿宋_GB2312" w:hAnsi="宋体"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648" w:type="dxa"/>
            <w:vMerge w:val="restart"/>
          </w:tcPr>
          <w:p>
            <w:pPr>
              <w:pStyle w:val="4"/>
              <w:spacing w:before="0" w:beforeAutospacing="0" w:after="0" w:afterAutospacing="0" w:line="360" w:lineRule="exact"/>
              <w:ind w:firstLine="31680" w:firstLineChars="150"/>
              <w:jc w:val="both"/>
              <w:rPr>
                <w:rFonts w:ascii="仿宋_GB2312" w:eastAsia="仿宋_GB2312"/>
                <w:sz w:val="24"/>
                <w:szCs w:val="24"/>
              </w:rPr>
            </w:pPr>
          </w:p>
          <w:p>
            <w:pPr>
              <w:pStyle w:val="4"/>
              <w:spacing w:before="0" w:beforeAutospacing="0" w:after="0" w:afterAutospacing="0" w:line="360" w:lineRule="exact"/>
              <w:jc w:val="both"/>
              <w:rPr>
                <w:rFonts w:ascii="仿宋_GB2312" w:eastAsia="仿宋_GB2312"/>
                <w:b/>
                <w:sz w:val="24"/>
                <w:szCs w:val="24"/>
              </w:rPr>
            </w:pPr>
          </w:p>
          <w:p>
            <w:pPr>
              <w:pStyle w:val="4"/>
              <w:spacing w:before="0" w:beforeAutospacing="0" w:after="0" w:afterAutospacing="0" w:line="360" w:lineRule="exact"/>
              <w:ind w:left="31680" w:hangingChars="98" w:firstLine="31680"/>
              <w:jc w:val="both"/>
              <w:rPr>
                <w:rFonts w:ascii="仿宋_GB2312" w:eastAsia="仿宋_GB2312"/>
                <w:b/>
                <w:sz w:val="24"/>
                <w:szCs w:val="24"/>
              </w:rPr>
            </w:pPr>
          </w:p>
          <w:p>
            <w:pPr>
              <w:pStyle w:val="4"/>
              <w:spacing w:before="0" w:beforeAutospacing="0" w:after="0" w:afterAutospacing="0" w:line="360" w:lineRule="exact"/>
              <w:ind w:left="31680" w:hangingChars="98" w:firstLine="31680"/>
              <w:jc w:val="both"/>
              <w:rPr>
                <w:rFonts w:ascii="仿宋_GB2312" w:eastAsia="仿宋_GB2312"/>
                <w:b/>
                <w:sz w:val="24"/>
                <w:szCs w:val="24"/>
              </w:rPr>
            </w:pPr>
          </w:p>
          <w:p>
            <w:pPr>
              <w:pStyle w:val="4"/>
              <w:spacing w:before="0" w:beforeAutospacing="0" w:after="0" w:afterAutospacing="0" w:line="360" w:lineRule="exact"/>
              <w:ind w:left="31680" w:hangingChars="98" w:firstLine="31680"/>
              <w:jc w:val="both"/>
              <w:rPr>
                <w:rFonts w:ascii="仿宋_GB2312" w:eastAsia="仿宋_GB2312"/>
                <w:b/>
                <w:sz w:val="24"/>
                <w:szCs w:val="24"/>
              </w:rPr>
            </w:pPr>
          </w:p>
          <w:p>
            <w:pPr>
              <w:pStyle w:val="4"/>
              <w:spacing w:before="0" w:beforeAutospacing="0" w:after="0" w:afterAutospacing="0" w:line="360" w:lineRule="exact"/>
              <w:ind w:left="31680" w:hangingChars="98" w:firstLine="31680"/>
              <w:jc w:val="center"/>
              <w:rPr>
                <w:rFonts w:hint="eastAsia" w:ascii="仿宋_GB2312" w:eastAsia="仿宋_GB2312"/>
                <w:b/>
                <w:sz w:val="24"/>
                <w:szCs w:val="24"/>
                <w:lang w:val="en-US" w:eastAsia="zh-CN"/>
              </w:rPr>
            </w:pPr>
            <w:r>
              <w:rPr>
                <w:rFonts w:hint="eastAsia" w:ascii="仿宋_GB2312" w:eastAsia="仿宋_GB2312"/>
                <w:b/>
                <w:sz w:val="24"/>
                <w:szCs w:val="24"/>
                <w:lang w:val="en-US" w:eastAsia="zh-CN"/>
              </w:rPr>
              <w:t>3</w:t>
            </w:r>
          </w:p>
          <w:p>
            <w:pPr>
              <w:pStyle w:val="4"/>
              <w:spacing w:before="0" w:beforeAutospacing="0" w:after="0" w:afterAutospacing="0" w:line="360" w:lineRule="exact"/>
              <w:jc w:val="center"/>
              <w:rPr>
                <w:rFonts w:ascii="仿宋_GB2312" w:eastAsia="仿宋_GB2312"/>
                <w:b/>
                <w:sz w:val="24"/>
                <w:szCs w:val="24"/>
              </w:rPr>
            </w:pPr>
            <w:r>
              <w:rPr>
                <w:rFonts w:hint="eastAsia" w:ascii="仿宋_GB2312" w:eastAsia="仿宋_GB2312"/>
                <w:b/>
                <w:sz w:val="24"/>
                <w:szCs w:val="24"/>
                <w:lang w:val="en-US" w:eastAsia="zh-CN"/>
              </w:rPr>
              <w:t>月27</w:t>
            </w:r>
            <w:r>
              <w:rPr>
                <w:rFonts w:hint="eastAsia" w:ascii="仿宋_GB2312" w:eastAsia="仿宋_GB2312"/>
                <w:b/>
                <w:sz w:val="24"/>
                <w:szCs w:val="24"/>
              </w:rPr>
              <w:t>日</w:t>
            </w:r>
          </w:p>
          <w:p>
            <w:pPr>
              <w:pStyle w:val="4"/>
              <w:spacing w:line="360" w:lineRule="exact"/>
              <w:ind w:left="31680" w:leftChars="57" w:hangingChars="48" w:firstLine="31680"/>
              <w:jc w:val="both"/>
              <w:rPr>
                <w:rFonts w:ascii="仿宋_GB2312" w:eastAsia="仿宋_GB2312"/>
                <w:sz w:val="24"/>
                <w:szCs w:val="24"/>
              </w:rPr>
            </w:pPr>
          </w:p>
          <w:p>
            <w:pPr>
              <w:pStyle w:val="4"/>
              <w:spacing w:line="360" w:lineRule="exact"/>
              <w:ind w:left="31680" w:leftChars="57" w:hangingChars="48" w:firstLine="31680"/>
              <w:jc w:val="both"/>
              <w:rPr>
                <w:rFonts w:ascii="仿宋_GB2312" w:eastAsia="仿宋_GB2312"/>
                <w:sz w:val="24"/>
                <w:szCs w:val="24"/>
              </w:rPr>
            </w:pPr>
          </w:p>
          <w:p>
            <w:pPr>
              <w:pStyle w:val="4"/>
              <w:spacing w:line="360" w:lineRule="exact"/>
              <w:jc w:val="both"/>
              <w:rPr>
                <w:rFonts w:ascii="仿宋_GB2312" w:eastAsia="仿宋_GB2312"/>
                <w:sz w:val="24"/>
                <w:szCs w:val="24"/>
              </w:rPr>
            </w:pPr>
          </w:p>
        </w:tc>
        <w:tc>
          <w:tcPr>
            <w:tcW w:w="1440" w:type="dxa"/>
            <w:vAlign w:val="bottom"/>
          </w:tcPr>
          <w:p>
            <w:pPr>
              <w:rPr>
                <w:rFonts w:ascii="仿宋_GB2312" w:eastAsia="仿宋_GB2312"/>
                <w:b/>
                <w:color w:val="000000"/>
                <w:szCs w:val="21"/>
              </w:rPr>
            </w:pPr>
            <w:r>
              <w:rPr>
                <w:rFonts w:ascii="仿宋_GB2312" w:eastAsia="仿宋_GB2312"/>
                <w:b/>
                <w:color w:val="000000"/>
                <w:szCs w:val="21"/>
              </w:rPr>
              <w:t>8:30-9:00</w:t>
            </w:r>
          </w:p>
        </w:tc>
        <w:tc>
          <w:tcPr>
            <w:tcW w:w="4500" w:type="dxa"/>
            <w:vAlign w:val="bottom"/>
          </w:tcPr>
          <w:p>
            <w:pPr>
              <w:spacing w:after="160" w:line="259" w:lineRule="auto"/>
              <w:rPr>
                <w:rFonts w:ascii="仿宋_GB2312" w:eastAsia="仿宋_GB2312"/>
                <w:szCs w:val="21"/>
              </w:rPr>
            </w:pPr>
            <w:r>
              <w:rPr>
                <w:rFonts w:hint="eastAsia" w:ascii="仿宋_GB2312" w:eastAsia="仿宋_GB2312"/>
                <w:szCs w:val="21"/>
              </w:rPr>
              <w:t>破冰活动与练习：歌曲、名人名言、歌谣、游戏、绕口令及相关可用于教学的各种活动</w:t>
            </w:r>
          </w:p>
        </w:tc>
        <w:tc>
          <w:tcPr>
            <w:tcW w:w="3600" w:type="dxa"/>
            <w:vMerge w:val="restart"/>
          </w:tcPr>
          <w:p>
            <w:pPr>
              <w:spacing w:line="300" w:lineRule="exact"/>
              <w:rPr>
                <w:rFonts w:ascii="仿宋_GB2312" w:eastAsia="仿宋_GB2312"/>
                <w:bCs/>
                <w:color w:val="000000"/>
                <w:sz w:val="24"/>
              </w:rPr>
            </w:pPr>
            <w:r>
              <w:pict>
                <v:shape id="Picture 3" o:spid="_x0000_s1032" o:spt="75" type="#_x0000_t75" style="position:absolute;left:0pt;margin-left:-1.95pt;margin-top:13.05pt;height:65pt;width:51.8pt;mso-wrap-distance-bottom:0pt;mso-wrap-distance-left:9pt;mso-wrap-distance-right:9pt;mso-wrap-distance-top:0pt;z-index:251656192;mso-width-relative:page;mso-height-relative:page;" filled="f" o:preferrelative="t" stroked="f" coordsize="21600,21600">
                  <v:path/>
                  <v:fill on="f" focussize="0,0"/>
                  <v:stroke on="f" joinstyle="miter"/>
                  <v:imagedata r:id="rId11" o:title=""/>
                  <o:lock v:ext="edit" aspectratio="t"/>
                  <w10:wrap type="square"/>
                </v:shape>
              </w:pict>
            </w:r>
          </w:p>
          <w:p>
            <w:pPr>
              <w:spacing w:line="300" w:lineRule="exact"/>
              <w:rPr>
                <w:rFonts w:ascii="仿宋_GB2312" w:eastAsia="仿宋_GB2312"/>
                <w:bCs/>
                <w:color w:val="000000"/>
                <w:sz w:val="24"/>
              </w:rPr>
            </w:pPr>
          </w:p>
          <w:p>
            <w:pPr>
              <w:spacing w:line="300" w:lineRule="exact"/>
              <w:rPr>
                <w:rFonts w:ascii="仿宋_GB2312" w:eastAsia="仿宋_GB2312"/>
                <w:bCs/>
                <w:color w:val="000000"/>
                <w:sz w:val="24"/>
              </w:rPr>
            </w:pPr>
            <w:r>
              <w:rPr>
                <w:rFonts w:ascii="仿宋_GB2312" w:eastAsia="仿宋_GB2312"/>
                <w:bCs/>
                <w:color w:val="000000"/>
                <w:sz w:val="24"/>
              </w:rPr>
              <w:t>Nancy Helzel:</w:t>
            </w:r>
          </w:p>
          <w:p>
            <w:pPr>
              <w:spacing w:line="300" w:lineRule="exact"/>
              <w:rPr>
                <w:rFonts w:ascii="仿宋_GB2312" w:eastAsia="仿宋_GB2312"/>
                <w:bCs/>
                <w:color w:val="000000"/>
                <w:sz w:val="24"/>
              </w:rPr>
            </w:pPr>
          </w:p>
          <w:p>
            <w:pPr>
              <w:spacing w:line="300" w:lineRule="exact"/>
              <w:rPr>
                <w:rFonts w:ascii="仿宋_GB2312" w:eastAsia="仿宋_GB2312"/>
                <w:bCs/>
                <w:color w:val="000000"/>
                <w:sz w:val="24"/>
              </w:rPr>
            </w:pPr>
            <w:r>
              <w:rPr>
                <w:rFonts w:hint="eastAsia" w:ascii="仿宋_GB2312" w:eastAsia="仿宋_GB2312"/>
                <w:bCs/>
                <w:color w:val="000000"/>
                <w:sz w:val="24"/>
              </w:rPr>
              <w:t>宾夕法尼亚大学</w:t>
            </w:r>
            <w:r>
              <w:rPr>
                <w:rFonts w:ascii="仿宋_GB2312" w:eastAsia="仿宋_GB2312"/>
                <w:bCs/>
                <w:color w:val="000000"/>
                <w:sz w:val="24"/>
              </w:rPr>
              <w:br w:type="textWrapping"/>
            </w:r>
            <w:r>
              <w:rPr>
                <w:rFonts w:ascii="宋体" w:cs="宋体"/>
                <w:bCs/>
                <w:color w:val="000000"/>
                <w:sz w:val="24"/>
              </w:rPr>
              <w:t>•</w:t>
            </w:r>
            <w:r>
              <w:rPr>
                <w:rFonts w:hint="eastAsia" w:ascii="仿宋_GB2312" w:hAnsi="仿宋_GB2312" w:eastAsia="仿宋_GB2312" w:cs="仿宋_GB2312"/>
                <w:bCs/>
                <w:color w:val="000000"/>
                <w:sz w:val="24"/>
              </w:rPr>
              <w:t>基础教育学士</w:t>
            </w:r>
            <w:r>
              <w:rPr>
                <w:rFonts w:ascii="仿宋_GB2312" w:eastAsia="仿宋_GB2312"/>
                <w:bCs/>
                <w:color w:val="000000"/>
                <w:sz w:val="24"/>
              </w:rPr>
              <w:br w:type="textWrapping"/>
            </w:r>
            <w:r>
              <w:rPr>
                <w:rFonts w:ascii="仿宋_GB2312" w:eastAsia="仿宋_GB2312"/>
                <w:bCs/>
                <w:color w:val="000000"/>
                <w:sz w:val="24"/>
              </w:rPr>
              <w:t xml:space="preserve">          </w:t>
            </w:r>
            <w:r>
              <w:rPr>
                <w:rFonts w:ascii="宋体" w:cs="宋体"/>
                <w:bCs/>
                <w:color w:val="000000"/>
                <w:sz w:val="24"/>
              </w:rPr>
              <w:t>•</w:t>
            </w:r>
            <w:r>
              <w:rPr>
                <w:rFonts w:ascii="仿宋_GB2312" w:eastAsia="仿宋_GB2312"/>
                <w:bCs/>
                <w:color w:val="000000"/>
                <w:sz w:val="24"/>
              </w:rPr>
              <w:t>7</w:t>
            </w:r>
            <w:r>
              <w:rPr>
                <w:rFonts w:hint="eastAsia" w:ascii="仿宋_GB2312" w:eastAsia="仿宋_GB2312"/>
                <w:bCs/>
                <w:color w:val="000000"/>
                <w:sz w:val="24"/>
              </w:rPr>
              <w:t>年的教学经验</w:t>
            </w:r>
          </w:p>
          <w:p>
            <w:pPr>
              <w:spacing w:line="300" w:lineRule="exact"/>
              <w:rPr>
                <w:rFonts w:ascii="仿宋_GB2312" w:eastAsia="仿宋_GB2312"/>
                <w:bCs/>
                <w:color w:val="000000"/>
                <w:sz w:val="24"/>
              </w:rPr>
            </w:pPr>
          </w:p>
          <w:p>
            <w:pPr>
              <w:spacing w:line="300" w:lineRule="exact"/>
              <w:rPr>
                <w:rFonts w:ascii="仿宋_GB2312" w:eastAsia="仿宋_GB2312"/>
                <w:bCs/>
                <w:color w:val="000000"/>
                <w:sz w:val="24"/>
              </w:rPr>
            </w:pPr>
          </w:p>
          <w:p>
            <w:pPr>
              <w:spacing w:line="300" w:lineRule="exact"/>
              <w:rPr>
                <w:rFonts w:ascii="仿宋_GB2312" w:eastAsia="仿宋_GB2312"/>
                <w:bCs/>
                <w:color w:val="000000"/>
                <w:sz w:val="24"/>
              </w:rPr>
            </w:pPr>
          </w:p>
          <w:p>
            <w:pPr>
              <w:spacing w:line="300" w:lineRule="exact"/>
              <w:rPr>
                <w:rFonts w:ascii="仿宋_GB2312" w:eastAsia="仿宋_GB2312"/>
                <w:bCs/>
                <w:color w:val="000000"/>
                <w:sz w:val="24"/>
              </w:rPr>
            </w:pPr>
          </w:p>
          <w:p>
            <w:pPr>
              <w:spacing w:line="300" w:lineRule="exact"/>
              <w:rPr>
                <w:rFonts w:ascii="仿宋_GB2312" w:eastAsia="仿宋_GB2312"/>
                <w:bCs/>
                <w:color w:val="000000"/>
                <w:sz w:val="24"/>
              </w:rPr>
            </w:pPr>
          </w:p>
          <w:p>
            <w:pPr>
              <w:spacing w:line="300" w:lineRule="exact"/>
              <w:rPr>
                <w:rFonts w:ascii="仿宋_GB2312" w:eastAsia="仿宋_GB2312"/>
                <w:bCs/>
                <w:color w:val="000000"/>
                <w:sz w:val="24"/>
              </w:rPr>
            </w:pPr>
            <w:r>
              <w:pict>
                <v:shape id="_x0000_s1033" o:spid="_x0000_s1033" o:spt="75" type="#_x0000_t75" style="position:absolute;left:0pt;margin-left:-1.95pt;margin-top:-40pt;height:64.15pt;width:51.75pt;mso-wrap-distance-bottom:0pt;mso-wrap-distance-left:9pt;mso-wrap-distance-right:9pt;mso-wrap-distance-top:0pt;z-index:251657216;mso-width-relative:page;mso-height-relative:page;" filled="f" o:preferrelative="t" stroked="f" coordsize="21600,21600">
                  <v:path/>
                  <v:fill on="f" focussize="0,0"/>
                  <v:stroke on="f" joinstyle="miter"/>
                  <v:imagedata r:id="rId12" o:title=""/>
                  <o:lock v:ext="edit" aspectratio="t"/>
                  <w10:wrap type="square"/>
                </v:shape>
              </w:pict>
            </w:r>
            <w:r>
              <w:rPr>
                <w:rFonts w:ascii="仿宋_GB2312" w:eastAsia="仿宋_GB2312"/>
                <w:bCs/>
                <w:color w:val="000000"/>
                <w:sz w:val="24"/>
              </w:rPr>
              <w:t>Mike Brant:</w:t>
            </w:r>
          </w:p>
          <w:p>
            <w:pPr>
              <w:spacing w:line="300" w:lineRule="exact"/>
              <w:rPr>
                <w:rFonts w:ascii="仿宋_GB2312" w:eastAsia="仿宋_GB2312"/>
                <w:bCs/>
                <w:color w:val="000000"/>
                <w:sz w:val="24"/>
              </w:rPr>
            </w:pPr>
          </w:p>
          <w:p>
            <w:pPr>
              <w:spacing w:line="300" w:lineRule="exact"/>
              <w:rPr>
                <w:rFonts w:ascii="仿宋_GB2312" w:eastAsia="仿宋_GB2312"/>
                <w:bCs/>
                <w:color w:val="000000"/>
                <w:sz w:val="24"/>
              </w:rPr>
            </w:pPr>
            <w:r>
              <w:rPr>
                <w:rFonts w:hint="eastAsia" w:ascii="仿宋_GB2312" w:eastAsia="仿宋_GB2312"/>
                <w:bCs/>
                <w:color w:val="000000"/>
                <w:sz w:val="24"/>
              </w:rPr>
              <w:t>哈佛大学比较国际教育课程硕士</w:t>
            </w:r>
          </w:p>
          <w:p>
            <w:pPr>
              <w:spacing w:line="300" w:lineRule="exact"/>
              <w:rPr>
                <w:rFonts w:ascii="仿宋_GB2312" w:eastAsia="仿宋_GB2312"/>
                <w:bCs/>
                <w:color w:val="000000"/>
                <w:sz w:val="24"/>
              </w:rPr>
            </w:pPr>
            <w:r>
              <w:rPr>
                <w:rFonts w:hint="eastAsia" w:ascii="仿宋_GB2312" w:eastAsia="仿宋_GB2312"/>
                <w:bCs/>
                <w:color w:val="000000"/>
                <w:sz w:val="24"/>
              </w:rPr>
              <w:t>斯坦福大学在读博士</w:t>
            </w:r>
          </w:p>
          <w:p>
            <w:pPr>
              <w:spacing w:line="300" w:lineRule="exact"/>
              <w:rPr>
                <w:rFonts w:ascii="仿宋_GB2312" w:eastAsia="仿宋_GB2312"/>
                <w:bCs/>
                <w:color w:val="000000"/>
                <w:sz w:val="24"/>
              </w:rPr>
            </w:pPr>
            <w:r>
              <w:rPr>
                <w:rFonts w:ascii="仿宋_GB2312" w:eastAsia="仿宋_GB2312"/>
                <w:bCs/>
                <w:color w:val="000000"/>
                <w:sz w:val="24"/>
              </w:rPr>
              <w:t>37</w:t>
            </w:r>
            <w:r>
              <w:rPr>
                <w:rFonts w:hint="eastAsia" w:ascii="仿宋_GB2312" w:eastAsia="仿宋_GB2312"/>
                <w:bCs/>
                <w:color w:val="000000"/>
                <w:sz w:val="24"/>
              </w:rPr>
              <w:t>年的国际英语教学经验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648" w:type="dxa"/>
            <w:vMerge w:val="continue"/>
          </w:tcPr>
          <w:p>
            <w:pPr>
              <w:pStyle w:val="2"/>
              <w:spacing w:line="360" w:lineRule="exact"/>
              <w:jc w:val="both"/>
              <w:rPr>
                <w:rFonts w:ascii="仿宋_GB2312" w:eastAsia="仿宋_GB2312"/>
                <w:b/>
                <w:sz w:val="24"/>
                <w:szCs w:val="24"/>
              </w:rPr>
            </w:pPr>
          </w:p>
        </w:tc>
        <w:tc>
          <w:tcPr>
            <w:tcW w:w="1440" w:type="dxa"/>
            <w:vAlign w:val="bottom"/>
          </w:tcPr>
          <w:p>
            <w:pPr>
              <w:rPr>
                <w:rFonts w:ascii="仿宋_GB2312" w:eastAsia="仿宋_GB2312"/>
                <w:b/>
                <w:color w:val="000000"/>
                <w:szCs w:val="21"/>
              </w:rPr>
            </w:pPr>
            <w:r>
              <w:rPr>
                <w:rFonts w:ascii="仿宋_GB2312" w:eastAsia="仿宋_GB2312"/>
                <w:b/>
                <w:color w:val="000000"/>
                <w:szCs w:val="21"/>
              </w:rPr>
              <w:t>9:</w:t>
            </w:r>
            <w:r>
              <w:rPr>
                <w:rFonts w:hint="eastAsia" w:ascii="仿宋_GB2312" w:eastAsia="仿宋_GB2312"/>
                <w:b/>
                <w:color w:val="000000"/>
                <w:szCs w:val="21"/>
                <w:lang w:val="en-US" w:eastAsia="zh-CN"/>
              </w:rPr>
              <w:t>1</w:t>
            </w:r>
            <w:r>
              <w:rPr>
                <w:rFonts w:ascii="仿宋_GB2312" w:eastAsia="仿宋_GB2312"/>
                <w:b/>
                <w:color w:val="000000"/>
                <w:szCs w:val="21"/>
              </w:rPr>
              <w:t>0-10:00</w:t>
            </w:r>
          </w:p>
        </w:tc>
        <w:tc>
          <w:tcPr>
            <w:tcW w:w="4500" w:type="dxa"/>
            <w:vAlign w:val="bottom"/>
          </w:tcPr>
          <w:p>
            <w:pPr>
              <w:spacing w:after="160" w:line="259" w:lineRule="auto"/>
              <w:rPr>
                <w:rFonts w:ascii="仿宋_GB2312" w:eastAsia="仿宋_GB2312"/>
                <w:szCs w:val="21"/>
              </w:rPr>
            </w:pPr>
            <w:r>
              <w:rPr>
                <w:rFonts w:hint="eastAsia" w:ascii="仿宋_GB2312" w:eastAsia="仿宋_GB2312"/>
                <w:szCs w:val="21"/>
              </w:rPr>
              <w:t>教学法课程</w:t>
            </w:r>
            <w:r>
              <w:rPr>
                <w:rFonts w:ascii="仿宋_GB2312" w:eastAsia="仿宋_GB2312"/>
                <w:szCs w:val="21"/>
              </w:rPr>
              <w:t>3</w:t>
            </w:r>
            <w:r>
              <w:rPr>
                <w:rFonts w:hint="eastAsia" w:ascii="仿宋_GB2312" w:eastAsia="仿宋_GB2312"/>
                <w:szCs w:val="21"/>
              </w:rPr>
              <w:t>：思维层次</w:t>
            </w:r>
            <w:r>
              <w:rPr>
                <w:rFonts w:ascii="仿宋_GB2312" w:eastAsia="仿宋_GB2312"/>
                <w:szCs w:val="21"/>
              </w:rPr>
              <w:t>—</w:t>
            </w:r>
            <w:r>
              <w:rPr>
                <w:rFonts w:hint="eastAsia" w:ascii="仿宋_GB2312" w:eastAsia="仿宋_GB2312"/>
                <w:szCs w:val="21"/>
              </w:rPr>
              <w:t>教师帮助学生取得最佳学习效果的方法</w:t>
            </w:r>
          </w:p>
        </w:tc>
        <w:tc>
          <w:tcPr>
            <w:tcW w:w="3600" w:type="dxa"/>
            <w:vMerge w:val="continue"/>
          </w:tcPr>
          <w:p>
            <w:pPr>
              <w:widowControl/>
              <w:spacing w:line="360" w:lineRule="exact"/>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648" w:type="dxa"/>
            <w:vMerge w:val="continue"/>
          </w:tcPr>
          <w:p>
            <w:pPr>
              <w:pStyle w:val="2"/>
              <w:spacing w:line="360" w:lineRule="exact"/>
              <w:jc w:val="both"/>
              <w:rPr>
                <w:rFonts w:ascii="仿宋_GB2312" w:eastAsia="仿宋_GB2312"/>
                <w:b/>
                <w:sz w:val="24"/>
                <w:szCs w:val="24"/>
              </w:rPr>
            </w:pPr>
          </w:p>
        </w:tc>
        <w:tc>
          <w:tcPr>
            <w:tcW w:w="1440" w:type="dxa"/>
            <w:vAlign w:val="bottom"/>
          </w:tcPr>
          <w:p>
            <w:pPr>
              <w:rPr>
                <w:rFonts w:ascii="仿宋_GB2312" w:eastAsia="仿宋_GB2312"/>
                <w:b/>
                <w:color w:val="000000"/>
                <w:szCs w:val="21"/>
              </w:rPr>
            </w:pPr>
            <w:r>
              <w:rPr>
                <w:rFonts w:ascii="仿宋_GB2312" w:eastAsia="仿宋_GB2312"/>
                <w:b/>
                <w:color w:val="000000"/>
                <w:szCs w:val="21"/>
              </w:rPr>
              <w:t>10:</w:t>
            </w:r>
            <w:r>
              <w:rPr>
                <w:rFonts w:hint="eastAsia" w:ascii="仿宋_GB2312" w:eastAsia="仿宋_GB2312"/>
                <w:b/>
                <w:color w:val="000000"/>
                <w:szCs w:val="21"/>
                <w:lang w:val="en-US" w:eastAsia="zh-CN"/>
              </w:rPr>
              <w:t>1</w:t>
            </w:r>
            <w:r>
              <w:rPr>
                <w:rFonts w:ascii="仿宋_GB2312" w:eastAsia="仿宋_GB2312"/>
                <w:b/>
                <w:color w:val="000000"/>
                <w:szCs w:val="21"/>
              </w:rPr>
              <w:t>0-10:50</w:t>
            </w:r>
          </w:p>
        </w:tc>
        <w:tc>
          <w:tcPr>
            <w:tcW w:w="4500" w:type="dxa"/>
            <w:vAlign w:val="bottom"/>
          </w:tcPr>
          <w:p>
            <w:pPr>
              <w:spacing w:after="160" w:line="259" w:lineRule="auto"/>
              <w:rPr>
                <w:rFonts w:ascii="仿宋_GB2312" w:eastAsia="仿宋_GB2312"/>
                <w:szCs w:val="21"/>
              </w:rPr>
            </w:pPr>
            <w:r>
              <w:rPr>
                <w:rFonts w:hint="eastAsia" w:ascii="仿宋_GB2312" w:eastAsia="仿宋_GB2312"/>
                <w:szCs w:val="21"/>
              </w:rPr>
              <w:t>教学法课程</w:t>
            </w:r>
            <w:r>
              <w:rPr>
                <w:rFonts w:ascii="仿宋_GB2312" w:eastAsia="仿宋_GB2312"/>
                <w:szCs w:val="21"/>
              </w:rPr>
              <w:t>2</w:t>
            </w:r>
            <w:r>
              <w:rPr>
                <w:rFonts w:hint="eastAsia" w:ascii="仿宋_GB2312" w:eastAsia="仿宋_GB2312"/>
                <w:szCs w:val="21"/>
              </w:rPr>
              <w:t>：以学生为中心的教学法实践</w:t>
            </w:r>
            <w:r>
              <w:rPr>
                <w:rFonts w:ascii="仿宋_GB2312" w:eastAsia="仿宋_GB2312"/>
                <w:szCs w:val="21"/>
              </w:rPr>
              <w:t>—</w:t>
            </w:r>
            <w:r>
              <w:rPr>
                <w:rFonts w:hint="eastAsia" w:ascii="仿宋_GB2312" w:eastAsia="仿宋_GB2312"/>
                <w:szCs w:val="21"/>
              </w:rPr>
              <w:t>在课堂中平衡学生与教师的教学活动</w:t>
            </w:r>
          </w:p>
        </w:tc>
        <w:tc>
          <w:tcPr>
            <w:tcW w:w="3600" w:type="dxa"/>
            <w:vMerge w:val="continue"/>
          </w:tcPr>
          <w:p>
            <w:pPr>
              <w:widowControl/>
              <w:spacing w:line="36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648" w:type="dxa"/>
            <w:vMerge w:val="continue"/>
          </w:tcPr>
          <w:p>
            <w:pPr>
              <w:pStyle w:val="2"/>
              <w:spacing w:line="360" w:lineRule="exact"/>
              <w:jc w:val="both"/>
              <w:rPr>
                <w:rFonts w:ascii="仿宋_GB2312" w:eastAsia="仿宋_GB2312"/>
                <w:b/>
                <w:sz w:val="24"/>
                <w:szCs w:val="24"/>
              </w:rPr>
            </w:pPr>
          </w:p>
        </w:tc>
        <w:tc>
          <w:tcPr>
            <w:tcW w:w="1440" w:type="dxa"/>
            <w:vAlign w:val="bottom"/>
          </w:tcPr>
          <w:p>
            <w:pPr>
              <w:rPr>
                <w:rFonts w:ascii="仿宋_GB2312" w:eastAsia="仿宋_GB2312"/>
                <w:b/>
                <w:color w:val="000000"/>
                <w:szCs w:val="21"/>
              </w:rPr>
            </w:pPr>
            <w:r>
              <w:rPr>
                <w:rFonts w:ascii="仿宋_GB2312" w:eastAsia="仿宋_GB2312"/>
                <w:b/>
                <w:color w:val="000000"/>
                <w:szCs w:val="21"/>
              </w:rPr>
              <w:t>11:00-11:50</w:t>
            </w:r>
          </w:p>
        </w:tc>
        <w:tc>
          <w:tcPr>
            <w:tcW w:w="4500" w:type="dxa"/>
            <w:vAlign w:val="bottom"/>
          </w:tcPr>
          <w:p>
            <w:pPr>
              <w:spacing w:after="160" w:line="259" w:lineRule="auto"/>
              <w:rPr>
                <w:rFonts w:ascii="仿宋_GB2312" w:eastAsia="仿宋_GB2312"/>
                <w:szCs w:val="21"/>
              </w:rPr>
            </w:pPr>
            <w:r>
              <w:rPr>
                <w:rFonts w:hint="eastAsia" w:ascii="仿宋_GB2312" w:eastAsia="仿宋_GB2312"/>
                <w:szCs w:val="21"/>
              </w:rPr>
              <w:t>工作坊：团体练习（来确保参训者了解如何运用所学内容）</w:t>
            </w:r>
          </w:p>
        </w:tc>
        <w:tc>
          <w:tcPr>
            <w:tcW w:w="3600" w:type="dxa"/>
            <w:vMerge w:val="continue"/>
          </w:tcPr>
          <w:p>
            <w:pPr>
              <w:widowControl/>
              <w:spacing w:line="36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648" w:type="dxa"/>
            <w:vMerge w:val="continue"/>
          </w:tcPr>
          <w:p>
            <w:pPr>
              <w:pStyle w:val="2"/>
              <w:spacing w:line="360" w:lineRule="exact"/>
              <w:jc w:val="both"/>
              <w:rPr>
                <w:rFonts w:ascii="仿宋_GB2312" w:eastAsia="仿宋_GB2312"/>
                <w:b/>
                <w:sz w:val="24"/>
                <w:szCs w:val="24"/>
              </w:rPr>
            </w:pPr>
          </w:p>
        </w:tc>
        <w:tc>
          <w:tcPr>
            <w:tcW w:w="1440" w:type="dxa"/>
            <w:vAlign w:val="bottom"/>
          </w:tcPr>
          <w:p>
            <w:pPr>
              <w:rPr>
                <w:rFonts w:ascii="仿宋_GB2312" w:eastAsia="仿宋_GB2312"/>
                <w:b/>
                <w:color w:val="000000"/>
                <w:szCs w:val="21"/>
              </w:rPr>
            </w:pPr>
            <w:r>
              <w:rPr>
                <w:rFonts w:hint="eastAsia" w:ascii="仿宋_GB2312" w:eastAsia="仿宋_GB2312"/>
                <w:b/>
                <w:color w:val="000000"/>
                <w:szCs w:val="21"/>
                <w:lang w:val="en-US" w:eastAsia="zh-CN"/>
              </w:rPr>
              <w:t>14</w:t>
            </w:r>
            <w:r>
              <w:rPr>
                <w:rFonts w:ascii="仿宋_GB2312" w:eastAsia="仿宋_GB2312"/>
                <w:b/>
                <w:color w:val="000000"/>
                <w:szCs w:val="21"/>
              </w:rPr>
              <w:t>:00-</w:t>
            </w:r>
            <w:r>
              <w:rPr>
                <w:rFonts w:hint="eastAsia" w:ascii="仿宋_GB2312" w:eastAsia="仿宋_GB2312"/>
                <w:b/>
                <w:color w:val="000000"/>
                <w:szCs w:val="21"/>
                <w:lang w:val="en-US" w:eastAsia="zh-CN"/>
              </w:rPr>
              <w:t>14</w:t>
            </w:r>
            <w:r>
              <w:rPr>
                <w:rFonts w:ascii="仿宋_GB2312" w:eastAsia="仿宋_GB2312"/>
                <w:b/>
                <w:color w:val="000000"/>
                <w:szCs w:val="21"/>
              </w:rPr>
              <w:t>:30</w:t>
            </w:r>
          </w:p>
        </w:tc>
        <w:tc>
          <w:tcPr>
            <w:tcW w:w="4500" w:type="dxa"/>
            <w:vAlign w:val="bottom"/>
          </w:tcPr>
          <w:p>
            <w:pPr>
              <w:rPr>
                <w:rFonts w:ascii="仿宋_GB2312" w:eastAsia="仿宋_GB2312"/>
                <w:color w:val="000000"/>
                <w:szCs w:val="21"/>
              </w:rPr>
            </w:pPr>
            <w:r>
              <w:rPr>
                <w:rFonts w:hint="eastAsia" w:ascii="仿宋_GB2312" w:eastAsia="仿宋_GB2312"/>
                <w:szCs w:val="21"/>
              </w:rPr>
              <w:t>破冰活动与练习：歌曲、名人名言、歌谣、游戏、绕口令及相关可用于教学的各种活动</w:t>
            </w:r>
          </w:p>
        </w:tc>
        <w:tc>
          <w:tcPr>
            <w:tcW w:w="3600" w:type="dxa"/>
            <w:vMerge w:val="continue"/>
          </w:tcPr>
          <w:p>
            <w:pPr>
              <w:widowControl/>
              <w:spacing w:line="36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648" w:type="dxa"/>
            <w:vMerge w:val="continue"/>
          </w:tcPr>
          <w:p>
            <w:pPr>
              <w:pStyle w:val="2"/>
              <w:spacing w:line="360" w:lineRule="exact"/>
              <w:jc w:val="both"/>
              <w:rPr>
                <w:rFonts w:ascii="仿宋_GB2312" w:eastAsia="仿宋_GB2312"/>
                <w:b/>
                <w:sz w:val="24"/>
                <w:szCs w:val="24"/>
              </w:rPr>
            </w:pPr>
          </w:p>
        </w:tc>
        <w:tc>
          <w:tcPr>
            <w:tcW w:w="1440" w:type="dxa"/>
            <w:vAlign w:val="bottom"/>
          </w:tcPr>
          <w:p>
            <w:pPr>
              <w:rPr>
                <w:rFonts w:ascii="仿宋_GB2312" w:eastAsia="仿宋_GB2312"/>
                <w:b/>
                <w:color w:val="000000"/>
                <w:szCs w:val="21"/>
              </w:rPr>
            </w:pPr>
            <w:r>
              <w:rPr>
                <w:rFonts w:hint="eastAsia" w:ascii="仿宋_GB2312" w:eastAsia="仿宋_GB2312"/>
                <w:b/>
                <w:color w:val="000000"/>
                <w:szCs w:val="21"/>
                <w:lang w:val="en-US" w:eastAsia="zh-CN"/>
              </w:rPr>
              <w:t>14</w:t>
            </w:r>
            <w:r>
              <w:rPr>
                <w:rFonts w:ascii="仿宋_GB2312" w:eastAsia="仿宋_GB2312"/>
                <w:b/>
                <w:color w:val="000000"/>
                <w:szCs w:val="21"/>
              </w:rPr>
              <w:t>:</w:t>
            </w:r>
            <w:r>
              <w:rPr>
                <w:rFonts w:hint="eastAsia" w:ascii="仿宋_GB2312" w:eastAsia="仿宋_GB2312"/>
                <w:b/>
                <w:color w:val="000000"/>
                <w:szCs w:val="21"/>
                <w:lang w:val="en-US" w:eastAsia="zh-CN"/>
              </w:rPr>
              <w:t>4</w:t>
            </w:r>
            <w:r>
              <w:rPr>
                <w:rFonts w:ascii="仿宋_GB2312" w:eastAsia="仿宋_GB2312"/>
                <w:b/>
                <w:color w:val="000000"/>
                <w:szCs w:val="21"/>
              </w:rPr>
              <w:t>0-</w:t>
            </w:r>
            <w:r>
              <w:rPr>
                <w:rFonts w:hint="eastAsia" w:ascii="仿宋_GB2312" w:eastAsia="仿宋_GB2312"/>
                <w:b/>
                <w:color w:val="000000"/>
                <w:szCs w:val="21"/>
                <w:lang w:val="en-US" w:eastAsia="zh-CN"/>
              </w:rPr>
              <w:t>15</w:t>
            </w:r>
            <w:r>
              <w:rPr>
                <w:rFonts w:ascii="仿宋_GB2312" w:eastAsia="仿宋_GB2312"/>
                <w:b/>
                <w:color w:val="000000"/>
                <w:szCs w:val="21"/>
              </w:rPr>
              <w:t>:30</w:t>
            </w:r>
          </w:p>
        </w:tc>
        <w:tc>
          <w:tcPr>
            <w:tcW w:w="4500" w:type="dxa"/>
            <w:vAlign w:val="bottom"/>
          </w:tcPr>
          <w:p>
            <w:pPr>
              <w:rPr>
                <w:rFonts w:ascii="仿宋_GB2312" w:eastAsia="仿宋_GB2312"/>
                <w:szCs w:val="21"/>
              </w:rPr>
            </w:pPr>
            <w:r>
              <w:rPr>
                <w:rFonts w:hint="eastAsia" w:ascii="仿宋_GB2312" w:eastAsia="仿宋_GB2312"/>
                <w:color w:val="000000"/>
                <w:szCs w:val="21"/>
              </w:rPr>
              <w:t>课堂活动：</w:t>
            </w:r>
            <w:r>
              <w:rPr>
                <w:rFonts w:hint="eastAsia" w:ascii="仿宋_GB2312" w:eastAsia="仿宋_GB2312"/>
                <w:szCs w:val="21"/>
              </w:rPr>
              <w:t>能力提升学生兴趣的室内及室外的活动</w:t>
            </w:r>
          </w:p>
        </w:tc>
        <w:tc>
          <w:tcPr>
            <w:tcW w:w="3600" w:type="dxa"/>
            <w:vMerge w:val="continue"/>
          </w:tcPr>
          <w:p>
            <w:pPr>
              <w:widowControl/>
              <w:spacing w:line="36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648" w:type="dxa"/>
            <w:vMerge w:val="continue"/>
          </w:tcPr>
          <w:p>
            <w:pPr>
              <w:pStyle w:val="2"/>
              <w:spacing w:line="360" w:lineRule="exact"/>
              <w:jc w:val="both"/>
              <w:rPr>
                <w:rFonts w:ascii="仿宋_GB2312" w:eastAsia="仿宋_GB2312"/>
                <w:b/>
                <w:sz w:val="24"/>
                <w:szCs w:val="24"/>
              </w:rPr>
            </w:pPr>
          </w:p>
        </w:tc>
        <w:tc>
          <w:tcPr>
            <w:tcW w:w="1440" w:type="dxa"/>
            <w:vAlign w:val="bottom"/>
          </w:tcPr>
          <w:p>
            <w:pPr>
              <w:rPr>
                <w:rFonts w:ascii="仿宋_GB2312" w:eastAsia="仿宋_GB2312"/>
                <w:b/>
                <w:color w:val="000000"/>
                <w:szCs w:val="21"/>
              </w:rPr>
            </w:pPr>
            <w:r>
              <w:rPr>
                <w:rFonts w:hint="eastAsia" w:ascii="仿宋_GB2312" w:eastAsia="仿宋_GB2312"/>
                <w:b/>
                <w:color w:val="000000"/>
                <w:szCs w:val="21"/>
                <w:lang w:val="en-US" w:eastAsia="zh-CN"/>
              </w:rPr>
              <w:t>15</w:t>
            </w:r>
            <w:r>
              <w:rPr>
                <w:rFonts w:ascii="仿宋_GB2312" w:eastAsia="仿宋_GB2312"/>
                <w:b/>
                <w:color w:val="000000"/>
                <w:szCs w:val="21"/>
              </w:rPr>
              <w:t>:40-</w:t>
            </w:r>
            <w:r>
              <w:rPr>
                <w:rFonts w:hint="eastAsia" w:ascii="仿宋_GB2312" w:eastAsia="仿宋_GB2312"/>
                <w:b/>
                <w:color w:val="000000"/>
                <w:szCs w:val="21"/>
                <w:lang w:val="en-US" w:eastAsia="zh-CN"/>
              </w:rPr>
              <w:t>16</w:t>
            </w:r>
            <w:r>
              <w:rPr>
                <w:rFonts w:ascii="仿宋_GB2312" w:eastAsia="仿宋_GB2312"/>
                <w:b/>
                <w:color w:val="000000"/>
                <w:szCs w:val="21"/>
              </w:rPr>
              <w:t>:30</w:t>
            </w:r>
          </w:p>
        </w:tc>
        <w:tc>
          <w:tcPr>
            <w:tcW w:w="4500" w:type="dxa"/>
            <w:vAlign w:val="bottom"/>
          </w:tcPr>
          <w:p>
            <w:pPr>
              <w:rPr>
                <w:rFonts w:ascii="仿宋_GB2312" w:eastAsia="仿宋_GB2312"/>
                <w:color w:val="000000"/>
                <w:szCs w:val="21"/>
              </w:rPr>
            </w:pPr>
            <w:r>
              <w:rPr>
                <w:rFonts w:hint="eastAsia" w:ascii="仿宋_GB2312" w:eastAsia="仿宋_GB2312"/>
                <w:color w:val="000000"/>
                <w:szCs w:val="21"/>
              </w:rPr>
              <w:t>教师提问，专家问答时间</w:t>
            </w:r>
          </w:p>
        </w:tc>
        <w:tc>
          <w:tcPr>
            <w:tcW w:w="3600" w:type="dxa"/>
            <w:vMerge w:val="continue"/>
          </w:tcPr>
          <w:p>
            <w:pPr>
              <w:widowControl/>
              <w:spacing w:line="360" w:lineRule="exact"/>
              <w:rPr>
                <w:rFonts w:ascii="仿宋_GB2312" w:hAnsi="宋体" w:eastAsia="仿宋_GB2312"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 w:hRule="atLeast"/>
        </w:trPr>
        <w:tc>
          <w:tcPr>
            <w:tcW w:w="648" w:type="dxa"/>
            <w:vMerge w:val="continue"/>
          </w:tcPr>
          <w:p>
            <w:pPr>
              <w:pStyle w:val="2"/>
              <w:spacing w:line="360" w:lineRule="exact"/>
              <w:jc w:val="both"/>
              <w:rPr>
                <w:rFonts w:ascii="仿宋_GB2312" w:eastAsia="仿宋_GB2312"/>
                <w:b/>
                <w:sz w:val="24"/>
                <w:szCs w:val="24"/>
              </w:rPr>
            </w:pPr>
          </w:p>
        </w:tc>
        <w:tc>
          <w:tcPr>
            <w:tcW w:w="1440" w:type="dxa"/>
            <w:vAlign w:val="bottom"/>
          </w:tcPr>
          <w:p>
            <w:pPr>
              <w:rPr>
                <w:rFonts w:ascii="仿宋_GB2312" w:eastAsia="仿宋_GB2312"/>
                <w:b/>
                <w:color w:val="000000"/>
                <w:szCs w:val="21"/>
              </w:rPr>
            </w:pPr>
            <w:r>
              <w:rPr>
                <w:rFonts w:hint="eastAsia" w:ascii="仿宋_GB2312" w:eastAsia="仿宋_GB2312"/>
                <w:b/>
                <w:color w:val="000000"/>
                <w:szCs w:val="21"/>
                <w:lang w:val="en-US" w:eastAsia="zh-CN"/>
              </w:rPr>
              <w:t>16</w:t>
            </w:r>
            <w:r>
              <w:rPr>
                <w:rFonts w:ascii="仿宋_GB2312" w:eastAsia="仿宋_GB2312"/>
                <w:b/>
                <w:color w:val="000000"/>
                <w:szCs w:val="21"/>
              </w:rPr>
              <w:t>:40-</w:t>
            </w:r>
            <w:r>
              <w:rPr>
                <w:rFonts w:hint="eastAsia" w:ascii="仿宋_GB2312" w:eastAsia="仿宋_GB2312"/>
                <w:b/>
                <w:color w:val="000000"/>
                <w:szCs w:val="21"/>
                <w:lang w:val="en-US" w:eastAsia="zh-CN"/>
              </w:rPr>
              <w:t>17</w:t>
            </w:r>
            <w:r>
              <w:rPr>
                <w:rFonts w:ascii="仿宋_GB2312" w:eastAsia="仿宋_GB2312"/>
                <w:b/>
                <w:color w:val="000000"/>
                <w:szCs w:val="21"/>
              </w:rPr>
              <w:t>:20</w:t>
            </w:r>
          </w:p>
        </w:tc>
        <w:tc>
          <w:tcPr>
            <w:tcW w:w="4500" w:type="dxa"/>
            <w:vAlign w:val="bottom"/>
          </w:tcPr>
          <w:p>
            <w:pPr>
              <w:rPr>
                <w:rFonts w:ascii="仿宋_GB2312" w:eastAsia="仿宋_GB2312"/>
                <w:szCs w:val="21"/>
              </w:rPr>
            </w:pPr>
            <w:r>
              <w:rPr>
                <w:rFonts w:hint="eastAsia" w:ascii="仿宋_GB2312" w:eastAsia="仿宋_GB2312"/>
                <w:szCs w:val="21"/>
              </w:rPr>
              <w:t>团体练习（来确保参训者了解如何运用所学内容）</w:t>
            </w:r>
          </w:p>
        </w:tc>
        <w:tc>
          <w:tcPr>
            <w:tcW w:w="3600" w:type="dxa"/>
            <w:vMerge w:val="continue"/>
          </w:tcPr>
          <w:p>
            <w:pPr>
              <w:widowControl/>
              <w:spacing w:line="360" w:lineRule="exact"/>
              <w:rPr>
                <w:rFonts w:ascii="仿宋_GB2312" w:hAnsi="宋体" w:eastAsia="仿宋_GB2312" w:cs="宋体"/>
                <w:color w:val="000000"/>
                <w:kern w:val="0"/>
                <w:sz w:val="24"/>
              </w:rPr>
            </w:pPr>
          </w:p>
        </w:tc>
      </w:tr>
    </w:tbl>
    <w:p>
      <w:pPr>
        <w:numPr>
          <w:ilvl w:val="0"/>
          <w:numId w:val="1"/>
        </w:numPr>
        <w:adjustRightInd w:val="0"/>
        <w:snapToGrid w:val="0"/>
        <w:spacing w:line="340" w:lineRule="exact"/>
        <w:rPr>
          <w:rFonts w:hint="eastAsia" w:ascii="新宋体" w:hAnsi="新宋体" w:eastAsia="新宋体"/>
          <w:b/>
          <w:sz w:val="24"/>
        </w:rPr>
      </w:pPr>
      <w:r>
        <w:rPr>
          <w:rFonts w:hint="eastAsia" w:ascii="新宋体" w:hAnsi="新宋体" w:eastAsia="新宋体"/>
          <w:b/>
          <w:sz w:val="24"/>
          <w:lang w:val="en-US" w:eastAsia="zh-CN"/>
        </w:rPr>
        <w:t xml:space="preserve"> </w:t>
      </w:r>
      <w:r>
        <w:rPr>
          <w:rFonts w:hint="eastAsia" w:ascii="新宋体" w:hAnsi="新宋体" w:eastAsia="新宋体"/>
          <w:b/>
          <w:sz w:val="24"/>
        </w:rPr>
        <w:t>活动时间：201</w:t>
      </w:r>
      <w:r>
        <w:rPr>
          <w:rFonts w:hint="eastAsia" w:ascii="新宋体" w:hAnsi="新宋体" w:eastAsia="新宋体"/>
          <w:b/>
          <w:sz w:val="24"/>
          <w:lang w:val="en-US" w:eastAsia="zh-CN"/>
        </w:rPr>
        <w:t>6</w:t>
      </w:r>
      <w:r>
        <w:rPr>
          <w:rFonts w:hint="eastAsia" w:ascii="新宋体" w:hAnsi="新宋体" w:eastAsia="新宋体"/>
          <w:b/>
          <w:sz w:val="24"/>
        </w:rPr>
        <w:t>年</w:t>
      </w:r>
      <w:r>
        <w:rPr>
          <w:rFonts w:hint="eastAsia" w:ascii="新宋体" w:hAnsi="新宋体" w:eastAsia="新宋体"/>
          <w:b/>
          <w:sz w:val="24"/>
          <w:lang w:val="en-US" w:eastAsia="zh-CN"/>
        </w:rPr>
        <w:t>3</w:t>
      </w:r>
      <w:r>
        <w:rPr>
          <w:rFonts w:hint="eastAsia" w:ascii="新宋体" w:hAnsi="新宋体" w:eastAsia="新宋体"/>
          <w:b/>
          <w:sz w:val="24"/>
        </w:rPr>
        <w:t>月</w:t>
      </w:r>
      <w:r>
        <w:rPr>
          <w:rFonts w:hint="eastAsia" w:ascii="新宋体" w:hAnsi="新宋体" w:eastAsia="新宋体"/>
          <w:b/>
          <w:sz w:val="24"/>
          <w:lang w:val="en-US" w:eastAsia="zh-CN"/>
        </w:rPr>
        <w:t>25日</w:t>
      </w:r>
      <w:r>
        <w:rPr>
          <w:rFonts w:hint="eastAsia" w:ascii="新宋体" w:hAnsi="新宋体" w:eastAsia="新宋体"/>
          <w:b/>
          <w:sz w:val="24"/>
        </w:rPr>
        <w:t>-</w:t>
      </w:r>
      <w:r>
        <w:rPr>
          <w:rFonts w:hint="eastAsia" w:ascii="新宋体" w:hAnsi="新宋体" w:eastAsia="新宋体"/>
          <w:b/>
          <w:sz w:val="24"/>
          <w:lang w:val="en-US" w:eastAsia="zh-CN"/>
        </w:rPr>
        <w:t>27</w:t>
      </w:r>
      <w:r>
        <w:rPr>
          <w:rFonts w:hint="eastAsia" w:ascii="新宋体" w:hAnsi="新宋体" w:eastAsia="新宋体"/>
          <w:b/>
          <w:sz w:val="24"/>
        </w:rPr>
        <w:t>日(</w:t>
      </w:r>
      <w:r>
        <w:rPr>
          <w:rFonts w:hint="eastAsia" w:ascii="新宋体" w:hAnsi="新宋体" w:eastAsia="新宋体"/>
          <w:b/>
          <w:sz w:val="24"/>
          <w:lang w:val="en-US" w:eastAsia="zh-CN"/>
        </w:rPr>
        <w:t>25</w:t>
      </w:r>
      <w:r>
        <w:rPr>
          <w:rFonts w:hint="eastAsia" w:ascii="新宋体" w:hAnsi="新宋体" w:eastAsia="新宋体"/>
          <w:b/>
          <w:sz w:val="24"/>
        </w:rPr>
        <w:t>日全天报到)   地点：</w:t>
      </w:r>
      <w:r>
        <w:rPr>
          <w:rFonts w:hint="eastAsia" w:ascii="新宋体" w:hAnsi="新宋体" w:eastAsia="新宋体"/>
          <w:b/>
          <w:sz w:val="24"/>
          <w:lang w:eastAsia="zh-CN"/>
        </w:rPr>
        <w:t>常州</w:t>
      </w:r>
      <w:r>
        <w:rPr>
          <w:rFonts w:hint="eastAsia" w:ascii="新宋体" w:hAnsi="新宋体" w:eastAsia="新宋体"/>
          <w:b/>
          <w:sz w:val="24"/>
          <w:lang w:val="en-US" w:eastAsia="zh-CN"/>
        </w:rPr>
        <w:t>武进区湖塘桥中心小学</w:t>
      </w:r>
      <w:bookmarkStart w:id="0" w:name="_GoBack"/>
      <w:bookmarkEnd w:id="0"/>
    </w:p>
    <w:p>
      <w:pPr>
        <w:spacing w:line="320" w:lineRule="exact"/>
        <w:ind w:left="470" w:hanging="470" w:hangingChars="196"/>
        <w:jc w:val="left"/>
        <w:rPr>
          <w:rFonts w:hint="eastAsia" w:ascii="宋体" w:hAnsi="宋体"/>
          <w:b/>
          <w:color w:val="000000"/>
          <w:sz w:val="24"/>
        </w:rPr>
      </w:pPr>
      <w:r>
        <w:rPr>
          <w:rFonts w:hint="eastAsia" w:ascii="宋体" w:hAnsi="宋体"/>
          <w:color w:val="000000"/>
          <w:sz w:val="24"/>
          <w:lang w:val="en-US" w:eastAsia="zh-CN"/>
        </w:rPr>
        <w:t>二</w:t>
      </w:r>
      <w:r>
        <w:rPr>
          <w:rFonts w:hint="eastAsia" w:ascii="宋体" w:hAnsi="宋体"/>
          <w:b/>
          <w:bCs/>
          <w:color w:val="000000"/>
          <w:sz w:val="24"/>
        </w:rPr>
        <w:t xml:space="preserve"> </w:t>
      </w:r>
      <w:r>
        <w:rPr>
          <w:rFonts w:hint="eastAsia" w:ascii="宋体" w:hAnsi="宋体"/>
          <w:b/>
          <w:bCs/>
          <w:color w:val="000000"/>
          <w:sz w:val="24"/>
          <w:lang w:eastAsia="zh-CN"/>
        </w:rPr>
        <w:t>、</w:t>
      </w:r>
      <w:r>
        <w:rPr>
          <w:rFonts w:hint="eastAsia" w:ascii="宋体" w:hAnsi="宋体"/>
          <w:b/>
          <w:bCs/>
          <w:color w:val="000000"/>
          <w:sz w:val="24"/>
          <w:lang w:val="en-US" w:eastAsia="zh-CN"/>
        </w:rPr>
        <w:t>联系方式</w:t>
      </w:r>
      <w:r>
        <w:rPr>
          <w:rFonts w:hint="eastAsia" w:ascii="宋体" w:hAnsi="宋体"/>
          <w:b/>
          <w:color w:val="000000"/>
          <w:sz w:val="24"/>
        </w:rPr>
        <w:t xml:space="preserve">：010-56193522   010-88956303（传真）  </w:t>
      </w:r>
      <w:r>
        <w:rPr>
          <w:rFonts w:hint="eastAsia" w:ascii="宋体" w:hAnsi="宋体"/>
          <w:b/>
          <w:color w:val="000000"/>
          <w:sz w:val="24"/>
          <w:lang w:val="en-US" w:eastAsia="zh-CN"/>
        </w:rPr>
        <w:t xml:space="preserve">  </w:t>
      </w:r>
      <w:r>
        <w:rPr>
          <w:rFonts w:hint="eastAsia" w:ascii="宋体" w:hAnsi="宋体"/>
          <w:b/>
          <w:color w:val="000000"/>
          <w:sz w:val="24"/>
        </w:rPr>
        <w:t>联系人</w:t>
      </w:r>
      <w:r>
        <w:rPr>
          <w:rFonts w:hint="eastAsia" w:ascii="宋体" w:hAnsi="宋体"/>
          <w:b/>
          <w:color w:val="000000"/>
          <w:sz w:val="24"/>
          <w:lang w:val="en-US" w:eastAsia="zh-CN"/>
        </w:rPr>
        <w:t xml:space="preserve">: 陈江波 18612865932 </w:t>
      </w:r>
    </w:p>
    <w:p>
      <w:pPr>
        <w:widowControl/>
        <w:spacing w:line="340" w:lineRule="exact"/>
        <w:jc w:val="left"/>
        <w:rPr>
          <w:rFonts w:hint="eastAsia" w:ascii="宋体" w:hAnsi="宋体"/>
          <w:b/>
          <w:color w:val="000000"/>
          <w:sz w:val="24"/>
        </w:rPr>
      </w:pPr>
      <w:r>
        <w:rPr>
          <w:rFonts w:hint="eastAsia" w:ascii="宋体" w:hAnsi="宋体"/>
          <w:b/>
          <w:color w:val="000000"/>
          <w:sz w:val="24"/>
          <w:lang w:val="en-US" w:eastAsia="zh-CN"/>
        </w:rPr>
        <w:t xml:space="preserve">三 </w:t>
      </w:r>
      <w:r>
        <w:rPr>
          <w:rFonts w:hint="eastAsia" w:ascii="宋体" w:hAnsi="宋体"/>
          <w:b/>
          <w:color w:val="000000"/>
          <w:sz w:val="24"/>
        </w:rPr>
        <w:t>、报名说明：</w:t>
      </w:r>
    </w:p>
    <w:p>
      <w:pPr>
        <w:spacing w:line="340" w:lineRule="exact"/>
        <w:ind w:left="792" w:leftChars="237" w:hanging="294" w:hangingChars="147"/>
        <w:rPr>
          <w:rFonts w:hint="eastAsia" w:ascii="宋体" w:hAnsi="宋体"/>
          <w:color w:val="000000"/>
          <w:spacing w:val="-20"/>
          <w:sz w:val="24"/>
        </w:rPr>
      </w:pPr>
      <w:r>
        <w:rPr>
          <w:rFonts w:hint="eastAsia" w:ascii="宋体" w:hAnsi="宋体"/>
          <w:color w:val="000000"/>
          <w:spacing w:val="-20"/>
          <w:sz w:val="24"/>
        </w:rPr>
        <w:t>1、</w:t>
      </w:r>
      <w:r>
        <w:rPr>
          <w:rFonts w:hint="eastAsia" w:ascii="宋体" w:hAnsi="宋体"/>
          <w:b/>
          <w:color w:val="000000"/>
          <w:spacing w:val="-20"/>
          <w:sz w:val="24"/>
        </w:rPr>
        <w:t>会议费：</w:t>
      </w:r>
      <w:r>
        <w:rPr>
          <w:rFonts w:hint="eastAsia" w:ascii="宋体" w:hAnsi="宋体"/>
          <w:b/>
          <w:color w:val="000000"/>
          <w:spacing w:val="-20"/>
          <w:sz w:val="24"/>
          <w:lang w:val="en-US" w:eastAsia="zh-CN"/>
        </w:rPr>
        <w:t>4</w:t>
      </w:r>
      <w:r>
        <w:rPr>
          <w:rFonts w:hint="eastAsia" w:ascii="宋体" w:hAnsi="宋体"/>
          <w:b/>
          <w:color w:val="000000"/>
          <w:spacing w:val="-20"/>
          <w:sz w:val="24"/>
        </w:rPr>
        <w:t>80元/人</w:t>
      </w:r>
      <w:r>
        <w:rPr>
          <w:rFonts w:hint="eastAsia" w:ascii="宋体" w:hAnsi="宋体"/>
          <w:color w:val="000000"/>
          <w:spacing w:val="-20"/>
          <w:sz w:val="24"/>
        </w:rPr>
        <w:t>（含资料费、专家费、场租费</w:t>
      </w:r>
      <w:r>
        <w:rPr>
          <w:rFonts w:hint="eastAsia" w:ascii="宋体" w:hAnsi="宋体"/>
          <w:color w:val="000000"/>
          <w:spacing w:val="-20"/>
          <w:sz w:val="24"/>
          <w:lang w:val="en-US" w:eastAsia="zh-CN"/>
        </w:rPr>
        <w:t>等</w:t>
      </w:r>
      <w:r>
        <w:rPr>
          <w:rFonts w:hint="eastAsia" w:ascii="宋体" w:hAnsi="宋体"/>
          <w:color w:val="000000"/>
          <w:spacing w:val="-20"/>
          <w:sz w:val="24"/>
        </w:rPr>
        <w:t>），食宿可协助安排，费用</w:t>
      </w:r>
      <w:r>
        <w:rPr>
          <w:rFonts w:hint="eastAsia" w:ascii="宋体" w:hAnsi="宋体"/>
          <w:color w:val="000000"/>
          <w:spacing w:val="-20"/>
          <w:sz w:val="24"/>
          <w:lang w:val="en-US" w:eastAsia="zh-CN"/>
        </w:rPr>
        <w:t>自理</w:t>
      </w:r>
      <w:r>
        <w:rPr>
          <w:rFonts w:hint="eastAsia" w:ascii="宋体" w:hAnsi="宋体"/>
          <w:color w:val="000000"/>
          <w:spacing w:val="-20"/>
          <w:sz w:val="24"/>
        </w:rPr>
        <w:t>回</w:t>
      </w:r>
      <w:r>
        <w:rPr>
          <w:rFonts w:hint="eastAsia" w:ascii="宋体" w:hAnsi="宋体"/>
          <w:color w:val="000000"/>
          <w:spacing w:val="-20"/>
          <w:sz w:val="24"/>
          <w:lang w:val="en-US" w:eastAsia="zh-CN"/>
        </w:rPr>
        <w:t>原</w:t>
      </w:r>
      <w:r>
        <w:rPr>
          <w:rFonts w:hint="eastAsia" w:ascii="宋体" w:hAnsi="宋体"/>
          <w:color w:val="000000"/>
          <w:spacing w:val="-20"/>
          <w:sz w:val="24"/>
        </w:rPr>
        <w:t>单位报销</w:t>
      </w:r>
      <w:r>
        <w:rPr>
          <w:rFonts w:hint="eastAsia" w:ascii="宋体" w:hAnsi="宋体"/>
          <w:color w:val="000000"/>
          <w:sz w:val="24"/>
        </w:rPr>
        <w:t>。</w:t>
      </w:r>
    </w:p>
    <w:p>
      <w:pPr>
        <w:spacing w:line="340" w:lineRule="exact"/>
        <w:ind w:left="2002" w:leftChars="239" w:hanging="1500" w:hangingChars="750"/>
        <w:rPr>
          <w:rFonts w:hint="eastAsia" w:ascii="宋体" w:hAnsi="宋体"/>
          <w:color w:val="000000"/>
          <w:spacing w:val="-4"/>
          <w:sz w:val="24"/>
          <w:lang w:eastAsia="zh-CN"/>
        </w:rPr>
      </w:pPr>
      <w:r>
        <w:rPr>
          <w:rFonts w:hint="eastAsia" w:ascii="宋体" w:hAnsi="宋体"/>
          <w:color w:val="000000"/>
          <w:spacing w:val="-20"/>
          <w:sz w:val="24"/>
        </w:rPr>
        <w:t>2、</w:t>
      </w:r>
      <w:r>
        <w:rPr>
          <w:rFonts w:hint="eastAsia" w:ascii="宋体" w:hAnsi="宋体"/>
          <w:b/>
          <w:color w:val="000000"/>
          <w:sz w:val="24"/>
        </w:rPr>
        <w:t>报名方法</w:t>
      </w:r>
      <w:r>
        <w:rPr>
          <w:rFonts w:hint="eastAsia" w:ascii="宋体" w:hAnsi="宋体"/>
          <w:color w:val="000000"/>
          <w:spacing w:val="-4"/>
          <w:sz w:val="24"/>
        </w:rPr>
        <w:t>：</w:t>
      </w:r>
      <w:r>
        <w:rPr>
          <w:rFonts w:ascii="宋体" w:hAnsi="宋体"/>
          <w:color w:val="auto"/>
          <w:spacing w:val="-4"/>
          <w:sz w:val="24"/>
        </w:rPr>
        <w:fldChar w:fldCharType="begin"/>
      </w:r>
      <w:r>
        <w:rPr>
          <w:rFonts w:ascii="宋体" w:hAnsi="宋体"/>
          <w:color w:val="auto"/>
          <w:spacing w:val="-4"/>
          <w:sz w:val="24"/>
        </w:rPr>
        <w:instrText xml:space="preserve"> HYPERLINK "mailto:</w:instrText>
      </w:r>
      <w:r>
        <w:rPr>
          <w:rFonts w:hint="eastAsia" w:ascii="宋体" w:hAnsi="宋体"/>
          <w:color w:val="auto"/>
          <w:spacing w:val="-4"/>
          <w:sz w:val="24"/>
        </w:rPr>
        <w:instrText xml:space="preserve">认真填写报名回执表并将回执发电邮</w:instrText>
      </w:r>
      <w:r>
        <w:rPr>
          <w:rFonts w:hint="eastAsia" w:ascii="宋体" w:hAnsi="宋体"/>
          <w:b/>
          <w:color w:val="auto"/>
          <w:spacing w:val="-4"/>
          <w:sz w:val="24"/>
        </w:rPr>
        <w:instrText xml:space="preserve">bshdjpzx@sina.com</w:instrText>
      </w:r>
      <w:r>
        <w:rPr>
          <w:rFonts w:ascii="宋体" w:hAnsi="宋体"/>
          <w:color w:val="auto"/>
          <w:spacing w:val="-4"/>
          <w:sz w:val="24"/>
        </w:rPr>
        <w:instrText xml:space="preserve">" </w:instrText>
      </w:r>
      <w:r>
        <w:rPr>
          <w:rFonts w:ascii="宋体" w:hAnsi="宋体"/>
          <w:color w:val="auto"/>
          <w:spacing w:val="-4"/>
          <w:sz w:val="24"/>
        </w:rPr>
        <w:fldChar w:fldCharType="separate"/>
      </w:r>
      <w:r>
        <w:rPr>
          <w:rStyle w:val="6"/>
          <w:rFonts w:hint="eastAsia" w:ascii="宋体" w:hAnsi="宋体"/>
          <w:color w:val="auto"/>
          <w:spacing w:val="-4"/>
          <w:sz w:val="24"/>
        </w:rPr>
        <w:t>认真填写报名回执表并将回执发电邮</w:t>
      </w:r>
      <w:r>
        <w:rPr>
          <w:rFonts w:ascii="宋体" w:hAnsi="宋体"/>
          <w:color w:val="auto"/>
          <w:spacing w:val="-4"/>
          <w:sz w:val="24"/>
        </w:rPr>
        <w:fldChar w:fldCharType="end"/>
      </w:r>
      <w:r>
        <w:rPr>
          <w:rFonts w:ascii="微软雅黑" w:hAnsi="微软雅黑" w:eastAsia="微软雅黑" w:cs="微软雅黑"/>
          <w:b/>
          <w:bCs w:val="0"/>
          <w:i w:val="0"/>
          <w:caps w:val="0"/>
          <w:color w:val="1F497D" w:themeColor="text2"/>
          <w:spacing w:val="0"/>
          <w:sz w:val="21"/>
          <w:szCs w:val="21"/>
          <w:shd w:val="clear" w:fill="FAFAFA"/>
        </w:rPr>
        <w:t>bsdxzpx100@163.com</w:t>
      </w:r>
      <w:r>
        <w:rPr>
          <w:rFonts w:hint="eastAsia" w:ascii="宋体" w:hAnsi="宋体"/>
          <w:color w:val="000000"/>
          <w:spacing w:val="-4"/>
          <w:sz w:val="24"/>
        </w:rPr>
        <w:t>或</w:t>
      </w:r>
      <w:r>
        <w:rPr>
          <w:rFonts w:hint="eastAsia" w:ascii="宋体" w:hAnsi="宋体"/>
          <w:color w:val="000000"/>
          <w:spacing w:val="-4"/>
          <w:sz w:val="24"/>
          <w:lang w:eastAsia="zh-CN"/>
        </w:rPr>
        <w:t>发</w:t>
      </w:r>
      <w:r>
        <w:rPr>
          <w:rFonts w:hint="eastAsia" w:ascii="宋体" w:hAnsi="宋体"/>
          <w:color w:val="000000"/>
          <w:spacing w:val="-4"/>
          <w:sz w:val="24"/>
        </w:rPr>
        <w:t>传真</w:t>
      </w:r>
      <w:r>
        <w:rPr>
          <w:rFonts w:hint="eastAsia" w:ascii="宋体" w:hAnsi="宋体"/>
          <w:color w:val="000000"/>
          <w:spacing w:val="-4"/>
          <w:sz w:val="24"/>
          <w:lang w:eastAsia="zh-CN"/>
        </w:rPr>
        <w:t>；</w:t>
      </w:r>
    </w:p>
    <w:p>
      <w:pPr>
        <w:spacing w:line="340" w:lineRule="exact"/>
        <w:ind w:left="2002" w:leftChars="239" w:hanging="1500" w:hangingChars="750"/>
        <w:rPr>
          <w:rFonts w:hint="eastAsia" w:ascii="宋体" w:hAnsi="宋体" w:cs="宋体"/>
          <w:bCs/>
          <w:color w:val="000000"/>
          <w:kern w:val="0"/>
          <w:sz w:val="24"/>
        </w:rPr>
      </w:pPr>
      <w:r>
        <w:rPr>
          <w:rFonts w:hint="eastAsia" w:ascii="宋体" w:hAnsi="宋体" w:cs="宋体"/>
          <w:bCs/>
          <w:color w:val="000000"/>
          <w:kern w:val="0"/>
          <w:sz w:val="24"/>
        </w:rPr>
        <w:t>3、会议代表凭代表证参加会议、听课、领取资料，否则一律谢绝入内；</w:t>
      </w:r>
    </w:p>
    <w:p>
      <w:pPr>
        <w:spacing w:line="340" w:lineRule="exact"/>
        <w:ind w:left="2002" w:leftChars="239" w:hanging="1500" w:hangingChars="750"/>
        <w:rPr>
          <w:rFonts w:hint="eastAsia" w:ascii="宋体" w:hAnsi="宋体" w:cs="宋体"/>
          <w:bCs/>
          <w:color w:val="000000"/>
          <w:kern w:val="0"/>
          <w:sz w:val="24"/>
        </w:rPr>
      </w:pPr>
      <w:r>
        <w:rPr>
          <w:rFonts w:ascii="ˎ̥" w:hAnsi="ˎ̥"/>
          <w:color w:val="000000"/>
          <w:shd w:val="clear" w:color="auto" w:fill="FFFFFF"/>
        </w:rPr>
        <w:t>4、</w:t>
      </w:r>
      <w:r>
        <w:rPr>
          <w:rFonts w:hint="eastAsia"/>
          <w:color w:val="000000"/>
          <w:shd w:val="clear" w:color="auto" w:fill="FFFFFF"/>
        </w:rPr>
        <w:t>具体日程安排、报到地点、乘车路线等事宜待报名后于会前另行通知；</w:t>
      </w:r>
    </w:p>
    <w:p>
      <w:pPr>
        <w:tabs>
          <w:tab w:val="left" w:pos="7690"/>
        </w:tabs>
        <w:spacing w:line="320" w:lineRule="exact"/>
        <w:ind w:left="5828" w:hanging="5828" w:hangingChars="2287"/>
        <w:jc w:val="left"/>
        <w:rPr>
          <w:rFonts w:hint="eastAsia" w:ascii="仿宋_GB2312" w:hAnsi="宋体" w:eastAsia="仿宋_GB2312"/>
          <w:b/>
          <w:color w:val="000000"/>
          <w:w w:val="90"/>
          <w:sz w:val="32"/>
          <w:szCs w:val="32"/>
          <w:lang w:eastAsia="zh-CN"/>
        </w:rPr>
      </w:pPr>
      <w:r>
        <w:rPr>
          <w:rFonts w:hint="eastAsia" w:ascii="仿宋_GB2312" w:hAnsi="宋体" w:eastAsia="仿宋_GB2312"/>
          <w:b/>
          <w:color w:val="000000"/>
          <w:w w:val="90"/>
          <w:sz w:val="32"/>
          <w:szCs w:val="32"/>
          <w:lang w:eastAsia="zh-CN"/>
        </w:rPr>
        <w:tab/>
      </w:r>
    </w:p>
    <w:p>
      <w:pPr>
        <w:spacing w:line="320" w:lineRule="exact"/>
        <w:ind w:left="5828" w:hanging="5828" w:hangingChars="2287"/>
        <w:jc w:val="left"/>
        <w:rPr>
          <w:rFonts w:ascii="黑体" w:hAnsi="宋体" w:eastAsia="黑体"/>
          <w:b/>
          <w:sz w:val="32"/>
          <w:szCs w:val="32"/>
        </w:rPr>
      </w:pPr>
      <w:r>
        <w:rPr>
          <w:rFonts w:hint="eastAsia" w:ascii="仿宋_GB2312" w:hAnsi="宋体" w:eastAsia="仿宋_GB2312"/>
          <w:b/>
          <w:color w:val="000000"/>
          <w:w w:val="90"/>
          <w:sz w:val="32"/>
          <w:szCs w:val="32"/>
          <w:lang w:val="en-US" w:eastAsia="zh-CN"/>
        </w:rPr>
        <w:t>参加</w:t>
      </w:r>
      <w:r>
        <w:rPr>
          <w:rFonts w:hint="eastAsia" w:ascii="仿宋_GB2312" w:hAnsi="宋体" w:eastAsia="仿宋_GB2312"/>
          <w:b/>
          <w:color w:val="000000"/>
          <w:w w:val="90"/>
          <w:sz w:val="32"/>
          <w:szCs w:val="32"/>
        </w:rPr>
        <w:t>“</w:t>
      </w:r>
      <w:r>
        <w:rPr>
          <w:rFonts w:hint="eastAsia" w:ascii="黑体" w:hAnsi="宋体" w:eastAsia="黑体"/>
          <w:b/>
          <w:w w:val="90"/>
          <w:sz w:val="32"/>
          <w:szCs w:val="32"/>
        </w:rPr>
        <w:t>中小学英语教师情境教学、体验式教学、听说技能提高培训</w:t>
      </w:r>
      <w:r>
        <w:rPr>
          <w:rFonts w:hint="eastAsia" w:ascii="仿宋_GB2312" w:hAnsi="宋体" w:eastAsia="仿宋_GB2312"/>
          <w:b/>
          <w:color w:val="000000"/>
          <w:sz w:val="28"/>
          <w:szCs w:val="30"/>
        </w:rPr>
        <w:t>”</w:t>
      </w:r>
      <w:r>
        <w:rPr>
          <w:rFonts w:hint="eastAsia" w:ascii="仿宋_GB2312" w:hAnsi="新宋体" w:eastAsia="仿宋_GB2312"/>
          <w:b/>
          <w:color w:val="000000"/>
          <w:sz w:val="28"/>
          <w:szCs w:val="30"/>
        </w:rPr>
        <w:t>报名回执</w:t>
      </w:r>
    </w:p>
    <w:p>
      <w:pPr>
        <w:adjustRightInd w:val="0"/>
        <w:snapToGrid w:val="0"/>
        <w:spacing w:line="340" w:lineRule="exact"/>
        <w:rPr>
          <w:rFonts w:hint="eastAsia" w:ascii="宋体" w:hAnsi="宋体"/>
          <w:sz w:val="24"/>
        </w:rPr>
      </w:pPr>
      <w:r>
        <w:rPr>
          <w:rFonts w:hint="eastAsia" w:ascii="宋体" w:hAnsi="宋体"/>
          <w:b/>
          <w:sz w:val="24"/>
        </w:rPr>
        <w:t>联系电话：010-56280371                　　</w:t>
      </w:r>
      <w:r>
        <w:rPr>
          <w:rFonts w:hint="eastAsia" w:ascii="宋体" w:hAnsi="宋体"/>
          <w:b/>
          <w:sz w:val="24"/>
          <w:lang w:val="en-US" w:eastAsia="zh-CN"/>
        </w:rPr>
        <w:t xml:space="preserve">      </w:t>
      </w:r>
      <w:r>
        <w:rPr>
          <w:rFonts w:hint="eastAsia" w:ascii="宋体" w:hAnsi="宋体"/>
          <w:b/>
          <w:sz w:val="24"/>
        </w:rPr>
        <w:t>　</w:t>
      </w:r>
      <w:r>
        <w:rPr>
          <w:rFonts w:hint="eastAsia" w:ascii="宋体" w:hAnsi="宋体"/>
          <w:b/>
          <w:sz w:val="24"/>
          <w:lang w:val="en-US" w:eastAsia="zh-CN"/>
        </w:rPr>
        <w:t xml:space="preserve">      </w:t>
      </w:r>
      <w:r>
        <w:rPr>
          <w:rFonts w:hint="eastAsia" w:ascii="宋体" w:hAnsi="宋体"/>
          <w:b/>
          <w:sz w:val="24"/>
        </w:rPr>
        <w:t xml:space="preserve"> 联系人： </w:t>
      </w:r>
      <w:r>
        <w:rPr>
          <w:rFonts w:hint="eastAsia" w:ascii="宋体" w:hAnsi="宋体"/>
          <w:b/>
          <w:color w:val="000000"/>
          <w:sz w:val="24"/>
          <w:lang w:eastAsia="zh-CN"/>
        </w:rPr>
        <w:t>陈江波</w:t>
      </w:r>
      <w:r>
        <w:rPr>
          <w:rFonts w:hint="eastAsia" w:ascii="ˎ̥" w:hAnsi="ˎ̥"/>
          <w:b/>
          <w:color w:val="000000"/>
          <w:sz w:val="24"/>
          <w:shd w:val="clear" w:color="auto" w:fill="FFFFFF"/>
          <w:lang w:val="en-US" w:eastAsia="zh-CN"/>
        </w:rPr>
        <w:t xml:space="preserve"> 18612865932</w:t>
      </w:r>
      <w:r>
        <w:rPr>
          <w:rFonts w:hint="eastAsia" w:ascii="宋体" w:hAnsi="宋体"/>
          <w:b/>
          <w:sz w:val="24"/>
        </w:rPr>
        <w:t xml:space="preserve">                                              </w:t>
      </w:r>
    </w:p>
    <w:tbl>
      <w:tblPr>
        <w:tblStyle w:val="7"/>
        <w:tblW w:w="1088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19"/>
        <w:gridCol w:w="1166"/>
        <w:gridCol w:w="1191"/>
        <w:gridCol w:w="2070"/>
        <w:gridCol w:w="1884"/>
        <w:gridCol w:w="3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1410" w:type="dxa"/>
            <w:vAlign w:val="top"/>
          </w:tcPr>
          <w:p>
            <w:pPr>
              <w:spacing w:line="360" w:lineRule="exact"/>
              <w:rPr>
                <w:rFonts w:hint="eastAsia" w:ascii="宋体" w:hAnsi="宋体"/>
                <w:b/>
                <w:sz w:val="24"/>
              </w:rPr>
            </w:pPr>
            <w:r>
              <w:rPr>
                <w:rFonts w:hint="eastAsia" w:ascii="宋体" w:hAnsi="宋体"/>
                <w:b/>
                <w:sz w:val="24"/>
              </w:rPr>
              <w:t>单位名称</w:t>
            </w:r>
          </w:p>
        </w:tc>
        <w:tc>
          <w:tcPr>
            <w:tcW w:w="9475" w:type="dxa"/>
            <w:gridSpan w:val="6"/>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410" w:type="dxa"/>
            <w:vAlign w:val="top"/>
          </w:tcPr>
          <w:p>
            <w:pPr>
              <w:spacing w:line="360" w:lineRule="exact"/>
              <w:rPr>
                <w:rFonts w:hint="eastAsia" w:ascii="宋体" w:hAnsi="宋体"/>
                <w:b/>
                <w:sz w:val="24"/>
              </w:rPr>
            </w:pPr>
            <w:r>
              <w:rPr>
                <w:rFonts w:hint="eastAsia" w:ascii="宋体" w:hAnsi="宋体"/>
                <w:b/>
                <w:sz w:val="24"/>
              </w:rPr>
              <w:t>通信地址</w:t>
            </w:r>
          </w:p>
        </w:tc>
        <w:tc>
          <w:tcPr>
            <w:tcW w:w="4446" w:type="dxa"/>
            <w:gridSpan w:val="4"/>
            <w:vAlign w:val="top"/>
          </w:tcPr>
          <w:p>
            <w:pPr>
              <w:spacing w:line="360" w:lineRule="exact"/>
              <w:rPr>
                <w:rFonts w:hint="eastAsia" w:ascii="宋体" w:hAnsi="宋体"/>
                <w:b/>
                <w:sz w:val="24"/>
              </w:rPr>
            </w:pPr>
          </w:p>
        </w:tc>
        <w:tc>
          <w:tcPr>
            <w:tcW w:w="1884" w:type="dxa"/>
            <w:vAlign w:val="top"/>
          </w:tcPr>
          <w:p>
            <w:pPr>
              <w:spacing w:line="360" w:lineRule="exact"/>
              <w:jc w:val="center"/>
              <w:rPr>
                <w:rFonts w:hint="eastAsia" w:ascii="宋体" w:hAnsi="宋体"/>
                <w:b/>
                <w:sz w:val="24"/>
              </w:rPr>
            </w:pPr>
            <w:r>
              <w:rPr>
                <w:rFonts w:hint="eastAsia" w:ascii="宋体" w:hAnsi="宋体"/>
                <w:b/>
                <w:sz w:val="24"/>
              </w:rPr>
              <w:t>邮政编码</w:t>
            </w: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10" w:type="dxa"/>
            <w:vMerge w:val="restart"/>
            <w:vAlign w:val="top"/>
          </w:tcPr>
          <w:p>
            <w:pPr>
              <w:spacing w:line="360" w:lineRule="exact"/>
              <w:rPr>
                <w:rFonts w:hint="eastAsia" w:ascii="宋体" w:hAnsi="宋体"/>
                <w:b/>
                <w:sz w:val="24"/>
              </w:rPr>
            </w:pPr>
          </w:p>
          <w:p>
            <w:pPr>
              <w:spacing w:line="360" w:lineRule="exact"/>
              <w:jc w:val="center"/>
              <w:rPr>
                <w:rFonts w:hint="eastAsia" w:ascii="宋体" w:hAnsi="宋体"/>
                <w:b/>
                <w:sz w:val="24"/>
              </w:rPr>
            </w:pPr>
            <w:r>
              <w:rPr>
                <w:rFonts w:hint="eastAsia" w:ascii="宋体" w:hAnsi="宋体"/>
                <w:b/>
                <w:sz w:val="24"/>
              </w:rPr>
              <w:t>带 队</w:t>
            </w:r>
          </w:p>
          <w:p>
            <w:pPr>
              <w:spacing w:line="360" w:lineRule="exact"/>
              <w:jc w:val="center"/>
              <w:rPr>
                <w:rFonts w:hint="eastAsia" w:ascii="宋体" w:hAnsi="宋体"/>
                <w:b/>
                <w:sz w:val="24"/>
              </w:rPr>
            </w:pPr>
            <w:r>
              <w:rPr>
                <w:rFonts w:hint="eastAsia" w:ascii="宋体" w:hAnsi="宋体"/>
                <w:b/>
                <w:sz w:val="24"/>
              </w:rPr>
              <w:t>人 员</w:t>
            </w:r>
          </w:p>
        </w:tc>
        <w:tc>
          <w:tcPr>
            <w:tcW w:w="1185" w:type="dxa"/>
            <w:gridSpan w:val="2"/>
            <w:vAlign w:val="top"/>
          </w:tcPr>
          <w:p>
            <w:pPr>
              <w:spacing w:line="360" w:lineRule="exact"/>
              <w:rPr>
                <w:rFonts w:hint="eastAsia" w:ascii="宋体" w:hAnsi="宋体"/>
                <w:b/>
                <w:sz w:val="24"/>
              </w:rPr>
            </w:pPr>
            <w:r>
              <w:rPr>
                <w:rFonts w:hint="eastAsia" w:ascii="宋体" w:hAnsi="宋体"/>
                <w:b/>
                <w:sz w:val="24"/>
              </w:rPr>
              <w:t>姓 名</w:t>
            </w:r>
          </w:p>
        </w:tc>
        <w:tc>
          <w:tcPr>
            <w:tcW w:w="1191" w:type="dxa"/>
            <w:vAlign w:val="top"/>
          </w:tcPr>
          <w:p>
            <w:pPr>
              <w:spacing w:line="360" w:lineRule="exact"/>
              <w:ind w:firstLine="120" w:firstLineChars="50"/>
              <w:rPr>
                <w:rFonts w:hint="eastAsia" w:ascii="宋体" w:hAnsi="宋体"/>
                <w:b/>
                <w:sz w:val="24"/>
              </w:rPr>
            </w:pPr>
            <w:r>
              <w:rPr>
                <w:rFonts w:hint="eastAsia" w:ascii="宋体" w:hAnsi="宋体"/>
                <w:b/>
                <w:sz w:val="24"/>
              </w:rPr>
              <w:t>职  务</w:t>
            </w:r>
          </w:p>
        </w:tc>
        <w:tc>
          <w:tcPr>
            <w:tcW w:w="2070" w:type="dxa"/>
            <w:vAlign w:val="top"/>
          </w:tcPr>
          <w:p>
            <w:pPr>
              <w:spacing w:line="360" w:lineRule="exact"/>
              <w:ind w:firstLine="354" w:firstLineChars="147"/>
              <w:rPr>
                <w:rFonts w:hint="eastAsia" w:ascii="宋体" w:hAnsi="宋体"/>
                <w:b/>
                <w:sz w:val="24"/>
              </w:rPr>
            </w:pPr>
            <w:r>
              <w:rPr>
                <w:rFonts w:hint="eastAsia" w:ascii="宋体" w:hAnsi="宋体"/>
                <w:b/>
                <w:sz w:val="24"/>
              </w:rPr>
              <w:t>电   话</w:t>
            </w:r>
          </w:p>
        </w:tc>
        <w:tc>
          <w:tcPr>
            <w:tcW w:w="1884" w:type="dxa"/>
            <w:vAlign w:val="top"/>
          </w:tcPr>
          <w:p>
            <w:pPr>
              <w:spacing w:line="360" w:lineRule="exact"/>
              <w:ind w:firstLine="472" w:firstLineChars="196"/>
              <w:rPr>
                <w:rFonts w:hint="eastAsia" w:ascii="宋体" w:hAnsi="宋体"/>
                <w:b/>
                <w:sz w:val="24"/>
              </w:rPr>
            </w:pPr>
            <w:r>
              <w:rPr>
                <w:rFonts w:hint="eastAsia" w:ascii="宋体" w:hAnsi="宋体"/>
                <w:b/>
                <w:sz w:val="24"/>
              </w:rPr>
              <w:t>手  机</w:t>
            </w:r>
          </w:p>
        </w:tc>
        <w:tc>
          <w:tcPr>
            <w:tcW w:w="3145" w:type="dxa"/>
            <w:vAlign w:val="top"/>
          </w:tcPr>
          <w:p>
            <w:pPr>
              <w:spacing w:line="360" w:lineRule="exact"/>
              <w:ind w:firstLine="479" w:firstLineChars="199"/>
              <w:rPr>
                <w:rFonts w:hint="eastAsia" w:ascii="宋体" w:hAnsi="宋体"/>
                <w:b/>
                <w:sz w:val="24"/>
              </w:rPr>
            </w:pPr>
            <w:r>
              <w:rPr>
                <w:rFonts w:hint="eastAsia" w:ascii="宋体" w:hAnsi="宋体"/>
                <w:b/>
                <w:sz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restart"/>
            <w:vAlign w:val="top"/>
          </w:tcPr>
          <w:p>
            <w:pPr>
              <w:spacing w:line="360" w:lineRule="exact"/>
              <w:rPr>
                <w:rFonts w:hint="eastAsia" w:ascii="宋体" w:hAnsi="宋体"/>
                <w:b/>
                <w:sz w:val="24"/>
              </w:rPr>
            </w:pPr>
          </w:p>
          <w:p>
            <w:pPr>
              <w:spacing w:line="360" w:lineRule="exact"/>
              <w:rPr>
                <w:rFonts w:hint="eastAsia" w:ascii="宋体" w:hAnsi="宋体"/>
                <w:b/>
                <w:sz w:val="24"/>
              </w:rPr>
            </w:pPr>
          </w:p>
          <w:p>
            <w:pPr>
              <w:spacing w:line="360" w:lineRule="exact"/>
              <w:jc w:val="center"/>
              <w:rPr>
                <w:rFonts w:hint="eastAsia" w:ascii="宋体" w:hAnsi="宋体"/>
                <w:b/>
                <w:sz w:val="24"/>
              </w:rPr>
            </w:pPr>
            <w:r>
              <w:rPr>
                <w:rFonts w:hint="eastAsia" w:ascii="宋体" w:hAnsi="宋体"/>
                <w:b/>
                <w:sz w:val="24"/>
              </w:rPr>
              <w:t>参</w:t>
            </w:r>
          </w:p>
          <w:p>
            <w:pPr>
              <w:spacing w:line="360" w:lineRule="exact"/>
              <w:jc w:val="center"/>
              <w:rPr>
                <w:rFonts w:hint="eastAsia" w:ascii="宋体" w:hAnsi="宋体"/>
                <w:b/>
                <w:sz w:val="24"/>
              </w:rPr>
            </w:pPr>
            <w:r>
              <w:rPr>
                <w:rFonts w:hint="eastAsia" w:ascii="宋体" w:hAnsi="宋体"/>
                <w:b/>
                <w:sz w:val="24"/>
              </w:rPr>
              <w:t>会</w:t>
            </w:r>
          </w:p>
          <w:p>
            <w:pPr>
              <w:spacing w:line="360" w:lineRule="exact"/>
              <w:jc w:val="center"/>
              <w:rPr>
                <w:rFonts w:hint="eastAsia" w:ascii="宋体" w:hAnsi="宋体"/>
                <w:b/>
                <w:sz w:val="24"/>
              </w:rPr>
            </w:pPr>
            <w:r>
              <w:rPr>
                <w:rFonts w:hint="eastAsia" w:ascii="宋体" w:hAnsi="宋体"/>
                <w:b/>
                <w:sz w:val="24"/>
              </w:rPr>
              <w:t>人</w:t>
            </w:r>
          </w:p>
          <w:p>
            <w:pPr>
              <w:spacing w:line="360" w:lineRule="exact"/>
              <w:jc w:val="center"/>
              <w:rPr>
                <w:rFonts w:hint="eastAsia" w:ascii="宋体" w:hAnsi="宋体"/>
                <w:b/>
                <w:sz w:val="24"/>
              </w:rPr>
            </w:pPr>
            <w:r>
              <w:rPr>
                <w:rFonts w:hint="eastAsia" w:ascii="宋体" w:hAnsi="宋体"/>
                <w:b/>
                <w:sz w:val="24"/>
              </w:rPr>
              <w:t>员</w:t>
            </w: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1410" w:type="dxa"/>
            <w:vMerge w:val="continue"/>
            <w:vAlign w:val="top"/>
          </w:tcPr>
          <w:p>
            <w:pPr>
              <w:spacing w:line="360" w:lineRule="exact"/>
              <w:rPr>
                <w:rFonts w:hint="eastAsia" w:ascii="宋体" w:hAnsi="宋体"/>
                <w:b/>
                <w:sz w:val="24"/>
              </w:rPr>
            </w:pPr>
          </w:p>
        </w:tc>
        <w:tc>
          <w:tcPr>
            <w:tcW w:w="1185" w:type="dxa"/>
            <w:gridSpan w:val="2"/>
            <w:vAlign w:val="top"/>
          </w:tcPr>
          <w:p>
            <w:pPr>
              <w:spacing w:line="360" w:lineRule="exact"/>
              <w:rPr>
                <w:rFonts w:hint="eastAsia" w:ascii="宋体" w:hAnsi="宋体"/>
                <w:b/>
                <w:sz w:val="24"/>
              </w:rPr>
            </w:pPr>
          </w:p>
        </w:tc>
        <w:tc>
          <w:tcPr>
            <w:tcW w:w="1191" w:type="dxa"/>
            <w:vAlign w:val="top"/>
          </w:tcPr>
          <w:p>
            <w:pPr>
              <w:spacing w:line="360" w:lineRule="exact"/>
              <w:rPr>
                <w:rFonts w:hint="eastAsia" w:ascii="宋体" w:hAnsi="宋体"/>
                <w:b/>
                <w:sz w:val="24"/>
              </w:rPr>
            </w:pPr>
          </w:p>
        </w:tc>
        <w:tc>
          <w:tcPr>
            <w:tcW w:w="2070" w:type="dxa"/>
            <w:vAlign w:val="top"/>
          </w:tcPr>
          <w:p>
            <w:pPr>
              <w:spacing w:line="360" w:lineRule="exact"/>
              <w:rPr>
                <w:rFonts w:hint="eastAsia" w:ascii="宋体" w:hAnsi="宋体"/>
                <w:b/>
                <w:sz w:val="24"/>
              </w:rPr>
            </w:pPr>
          </w:p>
        </w:tc>
        <w:tc>
          <w:tcPr>
            <w:tcW w:w="1884" w:type="dxa"/>
            <w:vAlign w:val="top"/>
          </w:tcPr>
          <w:p>
            <w:pPr>
              <w:spacing w:line="360" w:lineRule="exact"/>
              <w:rPr>
                <w:rFonts w:hint="eastAsia" w:ascii="宋体" w:hAnsi="宋体"/>
                <w:b/>
                <w:sz w:val="24"/>
              </w:rPr>
            </w:pPr>
          </w:p>
        </w:tc>
        <w:tc>
          <w:tcPr>
            <w:tcW w:w="3145" w:type="dxa"/>
            <w:vAlign w:val="top"/>
          </w:tcPr>
          <w:p>
            <w:pPr>
              <w:spacing w:line="360" w:lineRule="exact"/>
              <w:rPr>
                <w:rFonts w:hint="eastAsia"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1429" w:type="dxa"/>
            <w:gridSpan w:val="2"/>
            <w:vAlign w:val="top"/>
          </w:tcPr>
          <w:p>
            <w:pPr>
              <w:rPr>
                <w:rFonts w:hint="eastAsia" w:ascii="宋体" w:hAnsi="宋体"/>
                <w:b/>
                <w:sz w:val="24"/>
              </w:rPr>
            </w:pPr>
            <w:r>
              <w:rPr>
                <w:rFonts w:hint="eastAsia" w:ascii="宋体" w:hAnsi="宋体" w:cs="宋体"/>
                <w:b/>
                <w:w w:val="90"/>
                <w:kern w:val="0"/>
                <w:sz w:val="24"/>
              </w:rPr>
              <w:t>活动需求</w:t>
            </w:r>
          </w:p>
        </w:tc>
        <w:tc>
          <w:tcPr>
            <w:tcW w:w="9456" w:type="dxa"/>
            <w:gridSpan w:val="5"/>
            <w:vAlign w:val="top"/>
          </w:tcPr>
          <w:p>
            <w:pPr>
              <w:rPr>
                <w:rFonts w:hint="eastAsia" w:ascii="宋体" w:hAnsi="宋体"/>
                <w:sz w:val="24"/>
              </w:rPr>
            </w:pPr>
            <w:r>
              <w:rPr>
                <w:rFonts w:hint="eastAsia" w:ascii="宋体" w:hAnsi="宋体" w:cs="宋体"/>
                <w:kern w:val="0"/>
                <w:sz w:val="24"/>
              </w:rPr>
              <w:t xml:space="preserve"> </w:t>
            </w:r>
            <w:r>
              <w:rPr>
                <w:rFonts w:hint="eastAsia" w:ascii="宋体" w:hAnsi="宋体" w:cs="宋体"/>
                <w:b/>
                <w:kern w:val="0"/>
                <w:sz w:val="24"/>
              </w:rPr>
              <w:t xml:space="preserve">住宿标准：标准间  □    合住  □  </w:t>
            </w:r>
            <w:r>
              <w:rPr>
                <w:rFonts w:hint="eastAsia" w:ascii="宋体" w:hAnsi="宋体" w:cs="宋体"/>
                <w:b/>
                <w:kern w:val="0"/>
                <w:sz w:val="24"/>
                <w:lang w:eastAsia="zh-CN"/>
              </w:rPr>
              <w:t>地点：常州</w:t>
            </w:r>
            <w:r>
              <w:rPr>
                <w:rFonts w:hint="eastAsia" w:ascii="宋体" w:hAnsi="宋体" w:cs="宋体"/>
                <w:b/>
                <w:kern w:val="0"/>
                <w:sz w:val="24"/>
              </w:rPr>
              <w:t xml:space="preserve">    </w:t>
            </w:r>
            <w:r>
              <w:rPr>
                <w:rFonts w:hint="eastAsia" w:ascii="宋体" w:hAnsi="宋体" w:cs="宋体"/>
                <w:b/>
                <w:color w:val="FF000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429" w:type="dxa"/>
            <w:gridSpan w:val="2"/>
            <w:vAlign w:val="top"/>
          </w:tcPr>
          <w:p>
            <w:pPr>
              <w:rPr>
                <w:rFonts w:hint="eastAsia" w:ascii="宋体" w:hAnsi="宋体"/>
                <w:b/>
                <w:sz w:val="24"/>
              </w:rPr>
            </w:pPr>
            <w:r>
              <w:rPr>
                <w:rFonts w:hint="eastAsia" w:ascii="宋体" w:hAnsi="宋体" w:cs="宋体"/>
                <w:b/>
                <w:w w:val="90"/>
                <w:kern w:val="0"/>
                <w:sz w:val="24"/>
              </w:rPr>
              <w:t>活动说明</w:t>
            </w:r>
          </w:p>
        </w:tc>
        <w:tc>
          <w:tcPr>
            <w:tcW w:w="9456" w:type="dxa"/>
            <w:gridSpan w:val="5"/>
            <w:vAlign w:val="top"/>
          </w:tcPr>
          <w:p>
            <w:pPr>
              <w:rPr>
                <w:rFonts w:hint="eastAsia" w:ascii="宋体" w:hAnsi="宋体"/>
                <w:sz w:val="24"/>
              </w:rPr>
            </w:pPr>
            <w:r>
              <w:rPr>
                <w:rFonts w:hint="eastAsia" w:ascii="宋体" w:hAnsi="宋体" w:cs="宋体"/>
                <w:b/>
                <w:kern w:val="0"/>
                <w:sz w:val="24"/>
              </w:rPr>
              <w:t>会前一周统一发报到地点、行车路线及日程安排，外地老师请带好身份证，以便入住酒店使用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8" w:hRule="atLeast"/>
        </w:trPr>
        <w:tc>
          <w:tcPr>
            <w:tcW w:w="1429" w:type="dxa"/>
            <w:gridSpan w:val="2"/>
            <w:vAlign w:val="top"/>
          </w:tcPr>
          <w:p>
            <w:pPr>
              <w:rPr>
                <w:rFonts w:hint="eastAsia" w:ascii="宋体" w:hAnsi="宋体"/>
                <w:b/>
                <w:sz w:val="24"/>
              </w:rPr>
            </w:pPr>
          </w:p>
          <w:p>
            <w:pPr>
              <w:rPr>
                <w:rFonts w:hint="eastAsia" w:ascii="宋体" w:hAnsi="宋体"/>
                <w:b/>
                <w:sz w:val="24"/>
              </w:rPr>
            </w:pPr>
            <w:r>
              <w:rPr>
                <w:rFonts w:hint="eastAsia" w:ascii="宋体" w:hAnsi="宋体"/>
                <w:b/>
                <w:sz w:val="24"/>
              </w:rPr>
              <w:t>培   训</w:t>
            </w:r>
          </w:p>
          <w:p>
            <w:pPr>
              <w:rPr>
                <w:rFonts w:hint="eastAsia" w:ascii="宋体" w:hAnsi="宋体"/>
                <w:b/>
                <w:sz w:val="24"/>
              </w:rPr>
            </w:pPr>
            <w:r>
              <w:rPr>
                <w:rFonts w:hint="eastAsia" w:ascii="宋体" w:hAnsi="宋体"/>
                <w:b/>
                <w:sz w:val="24"/>
              </w:rPr>
              <w:t>人   数</w:t>
            </w:r>
          </w:p>
        </w:tc>
        <w:tc>
          <w:tcPr>
            <w:tcW w:w="9456" w:type="dxa"/>
            <w:gridSpan w:val="5"/>
            <w:vAlign w:val="top"/>
          </w:tcPr>
          <w:p>
            <w:pPr>
              <w:rPr>
                <w:rFonts w:hint="eastAsia" w:ascii="宋体" w:hAnsi="宋体"/>
                <w:sz w:val="24"/>
              </w:rPr>
            </w:pPr>
          </w:p>
          <w:p>
            <w:pPr>
              <w:rPr>
                <w:rFonts w:hint="eastAsia" w:ascii="宋体" w:hAnsi="宋体"/>
                <w:sz w:val="24"/>
              </w:rPr>
            </w:pPr>
            <w:r>
              <w:rPr>
                <w:rFonts w:hint="eastAsia" w:ascii="宋体" w:hAnsi="宋体"/>
                <w:sz w:val="24"/>
              </w:rPr>
              <w:t>我单位决定派    名人员参加</w:t>
            </w:r>
            <w:r>
              <w:rPr>
                <w:rFonts w:hint="eastAsia" w:ascii="宋体" w:hAnsi="宋体"/>
                <w:spacing w:val="-10"/>
                <w:sz w:val="24"/>
              </w:rPr>
              <w:t>培训活动</w:t>
            </w:r>
            <w:r>
              <w:rPr>
                <w:rFonts w:hint="eastAsia" w:ascii="宋体" w:hAnsi="宋体"/>
                <w:sz w:val="24"/>
              </w:rPr>
              <w:t>。</w:t>
            </w:r>
          </w:p>
          <w:p>
            <w:pPr>
              <w:rPr>
                <w:rFonts w:hint="eastAsia" w:ascii="宋体" w:hAnsi="宋体"/>
                <w:sz w:val="24"/>
              </w:rPr>
            </w:pPr>
          </w:p>
          <w:p>
            <w:pPr>
              <w:ind w:left="5250" w:leftChars="2500" w:firstLine="720" w:firstLineChars="300"/>
              <w:rPr>
                <w:rFonts w:hint="eastAsia" w:ascii="宋体" w:hAnsi="宋体"/>
                <w:sz w:val="24"/>
              </w:rPr>
            </w:pPr>
            <w:r>
              <w:rPr>
                <w:rFonts w:hint="eastAsia" w:ascii="宋体" w:hAnsi="宋体"/>
                <w:sz w:val="24"/>
              </w:rPr>
              <w:t>签 字：</w:t>
            </w:r>
          </w:p>
          <w:p>
            <w:pPr>
              <w:rPr>
                <w:rFonts w:hint="eastAsia" w:ascii="宋体" w:hAnsi="宋体"/>
                <w:sz w:val="24"/>
              </w:rPr>
            </w:pPr>
            <w:r>
              <w:rPr>
                <w:rFonts w:hint="eastAsia" w:ascii="宋体" w:hAnsi="宋体"/>
                <w:sz w:val="24"/>
              </w:rPr>
              <w:t xml:space="preserve">                                                201</w:t>
            </w:r>
            <w:r>
              <w:rPr>
                <w:rFonts w:hint="eastAsia" w:ascii="宋体" w:hAnsi="宋体"/>
                <w:sz w:val="24"/>
                <w:lang w:val="en-US" w:eastAsia="zh-CN"/>
              </w:rPr>
              <w:t>6</w:t>
            </w:r>
            <w:r>
              <w:rPr>
                <w:rFonts w:hint="eastAsia" w:ascii="宋体" w:hAnsi="宋体"/>
                <w:sz w:val="24"/>
              </w:rPr>
              <w:t>年   月   日</w:t>
            </w:r>
          </w:p>
        </w:tc>
      </w:tr>
    </w:tbl>
    <w:p>
      <w:pPr>
        <w:adjustRightInd w:val="0"/>
        <w:snapToGrid w:val="0"/>
        <w:spacing w:line="320" w:lineRule="exact"/>
        <w:jc w:val="both"/>
        <w:rPr>
          <w:rFonts w:hint="eastAsia" w:ascii="仿宋_GB2312" w:hAnsi="宋体" w:eastAsia="仿宋_GB2312"/>
          <w:b/>
          <w:color w:val="000000"/>
          <w:kern w:val="0"/>
          <w:sz w:val="24"/>
        </w:rPr>
      </w:pPr>
      <w:r>
        <w:rPr>
          <w:rFonts w:hint="eastAsia" w:ascii="仿宋_GB2312" w:hAnsi="宋体" w:eastAsia="仿宋_GB2312"/>
          <w:b/>
          <w:color w:val="000000"/>
          <w:kern w:val="0"/>
          <w:sz w:val="24"/>
        </w:rPr>
        <w:t xml:space="preserve">               </w:t>
      </w:r>
    </w:p>
    <w:p>
      <w:pPr>
        <w:spacing w:line="290" w:lineRule="exact"/>
        <w:ind w:firstLine="31680" w:firstLineChars="245"/>
        <w:rPr>
          <w:rFonts w:ascii="仿宋_GB2312" w:eastAsia="仿宋_GB2312"/>
          <w:b/>
          <w:color w:val="000000"/>
          <w:sz w:val="24"/>
        </w:rPr>
      </w:pPr>
    </w:p>
    <w:sectPr>
      <w:headerReference r:id="rId3" w:type="default"/>
      <w:pgSz w:w="11906" w:h="16838"/>
      <w:pgMar w:top="567" w:right="851" w:bottom="567" w:left="851"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Utsaah">
    <w:panose1 w:val="020B0604020202020204"/>
    <w:charset w:val="00"/>
    <w:family w:val="swiss"/>
    <w:pitch w:val="default"/>
    <w:sig w:usb0="00008003" w:usb1="00000000" w:usb2="00000000" w:usb3="00000000" w:csb0="00000001" w:csb1="00000000"/>
  </w:font>
  <w:font w:name="新宋体">
    <w:panose1 w:val="02010609030101010101"/>
    <w:charset w:val="86"/>
    <w:family w:val="decorative"/>
    <w:pitch w:val="default"/>
    <w:sig w:usb0="00000003" w:usb1="288F0000" w:usb2="00000006" w:usb3="00000000" w:csb0="00040001" w:csb1="00000000"/>
  </w:font>
  <w:font w:name="新宋体">
    <w:panose1 w:val="02010609030101010101"/>
    <w:charset w:val="86"/>
    <w:family w:val="swiss"/>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swiss"/>
    <w:pitch w:val="default"/>
    <w:sig w:usb0="00000000" w:usb1="0000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Arial">
    <w:panose1 w:val="020B0604020202020204"/>
    <w:charset w:val="00"/>
    <w:family w:val="decorative"/>
    <w:pitch w:val="default"/>
    <w:sig w:usb0="E0002AFF" w:usb1="C0007843" w:usb2="00000009" w:usb3="00000000" w:csb0="400001FF" w:csb1="FFFF0000"/>
  </w:font>
  <w:font w:name="Verdana">
    <w:panose1 w:val="020B0604030504040204"/>
    <w:charset w:val="00"/>
    <w:family w:val="decorative"/>
    <w:pitch w:val="default"/>
    <w:sig w:usb0="A10006FF" w:usb1="4000205B" w:usb2="00000010" w:usb3="00000000" w:csb0="2000019F" w:csb1="00000000"/>
  </w:font>
  <w:font w:name="Utsaah">
    <w:panose1 w:val="020B0604020202020204"/>
    <w:charset w:val="00"/>
    <w:family w:val="decorative"/>
    <w:pitch w:val="default"/>
    <w:sig w:usb0="00008003" w:usb1="00000000" w:usb2="00000000" w:usb3="00000000" w:csb0="00000001" w:csb1="00000000"/>
  </w:font>
  <w:font w:name="新宋体">
    <w:panose1 w:val="02010609030101010101"/>
    <w:charset w:val="86"/>
    <w:family w:val="roman"/>
    <w:pitch w:val="default"/>
    <w:sig w:usb0="00000003" w:usb1="288F0000" w:usb2="00000006" w:usb3="00000000" w:csb0="00040001" w:csb1="00000000"/>
  </w:font>
  <w:font w:name="ˎ̥">
    <w:altName w:val="Times New Roman"/>
    <w:panose1 w:val="00000000000000000000"/>
    <w:charset w:val="00"/>
    <w:family w:val="modern"/>
    <w:pitch w:val="default"/>
    <w:sig w:usb0="00000000" w:usb1="00000000" w:usb2="00000000" w:usb3="00000000" w:csb0="00040001" w:csb1="00000000"/>
  </w:font>
  <w:font w:name="Helvetica">
    <w:altName w:val="Arial"/>
    <w:panose1 w:val="020B0604020202020204"/>
    <w:charset w:val="00"/>
    <w:family w:val="decorative"/>
    <w:pitch w:val="default"/>
    <w:sig w:usb0="00000000" w:usb1="00000000" w:usb2="00000000" w:usb3="00000000" w:csb0="00000001" w:csb1="00000000"/>
  </w:font>
  <w:font w:name="仿宋_GB2312">
    <w:altName w:val="仿宋"/>
    <w:panose1 w:val="02010609030101010101"/>
    <w:charset w:val="86"/>
    <w:family w:val="decorative"/>
    <w:pitch w:val="default"/>
    <w:sig w:usb0="00000000" w:usb1="0000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Arial">
    <w:panose1 w:val="020B0604020202020204"/>
    <w:charset w:val="00"/>
    <w:family w:val="roman"/>
    <w:pitch w:val="default"/>
    <w:sig w:usb0="E0002AFF" w:usb1="C0007843" w:usb2="00000009" w:usb3="00000000" w:csb0="400001FF" w:csb1="FFFF0000"/>
  </w:font>
  <w:font w:name="Verdana">
    <w:panose1 w:val="020B0604030504040204"/>
    <w:charset w:val="00"/>
    <w:family w:val="roman"/>
    <w:pitch w:val="default"/>
    <w:sig w:usb0="A10006FF" w:usb1="4000205B" w:usb2="00000010" w:usb3="00000000" w:csb0="2000019F" w:csb1="00000000"/>
  </w:font>
  <w:font w:name="Utsaah">
    <w:panose1 w:val="020B0604020202020204"/>
    <w:charset w:val="00"/>
    <w:family w:val="roman"/>
    <w:pitch w:val="default"/>
    <w:sig w:usb0="00008003" w:usb1="00000000" w:usb2="00000000" w:usb3="00000000" w:csb0="00000001" w:csb1="00000000"/>
  </w:font>
  <w:font w:name="ˎ̥">
    <w:altName w:val="Times New Roman"/>
    <w:panose1 w:val="00000000000000000000"/>
    <w:charset w:val="00"/>
    <w:family w:val="swiss"/>
    <w:pitch w:val="default"/>
    <w:sig w:usb0="00000000" w:usb1="00000000" w:usb2="00000000" w:usb3="00000000" w:csb0="00040001" w:csb1="00000000"/>
  </w:font>
  <w:font w:name="Helvetica">
    <w:altName w:val="Arial"/>
    <w:panose1 w:val="020B0604020202020204"/>
    <w:charset w:val="00"/>
    <w:family w:val="roman"/>
    <w:pitch w:val="default"/>
    <w:sig w:usb0="00000000" w:usb1="00000000" w:usb2="00000000" w:usb3="00000000" w:csb0="00000001" w:csb1="00000000"/>
  </w:font>
  <w:font w:name="仿宋_GB2312">
    <w:altName w:val="仿宋"/>
    <w:panose1 w:val="02010609030101010101"/>
    <w:charset w:val="86"/>
    <w:family w:val="roman"/>
    <w:pitch w:val="default"/>
    <w:sig w:usb0="00000000" w:usb1="0000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Arial">
    <w:panose1 w:val="020B0604020202020204"/>
    <w:charset w:val="00"/>
    <w:family w:val="modern"/>
    <w:pitch w:val="default"/>
    <w:sig w:usb0="E0002AFF" w:usb1="C0007843" w:usb2="00000009" w:usb3="00000000" w:csb0="400001FF" w:csb1="FFFF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楷体">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roman"/>
    <w:pitch w:val="default"/>
    <w:sig w:usb0="00000000" w:usb1="00000000" w:usb2="00000000" w:usb3="00000000" w:csb0="00040000" w:csb1="00000000"/>
  </w:font>
  <w:font w:name="Verdana">
    <w:panose1 w:val="020B0604030504040204"/>
    <w:charset w:val="00"/>
    <w:family w:val="modern"/>
    <w:pitch w:val="default"/>
    <w:sig w:usb0="A10006FF" w:usb1="4000205B" w:usb2="00000010" w:usb3="00000000" w:csb0="2000019F" w:csb1="00000000"/>
  </w:font>
  <w:font w:name="Utsaah">
    <w:panose1 w:val="020B0604020202020204"/>
    <w:charset w:val="00"/>
    <w:family w:val="modern"/>
    <w:pitch w:val="default"/>
    <w:sig w:usb0="00008003" w:usb1="00000000" w:usb2="00000000" w:usb3="00000000" w:csb0="00000001" w:csb1="00000000"/>
  </w:font>
  <w:font w:name="Helvetica">
    <w:altName w:val="Arial"/>
    <w:panose1 w:val="020B0604020202020204"/>
    <w:charset w:val="00"/>
    <w:family w:val="modern"/>
    <w:pitch w:val="default"/>
    <w:sig w:usb0="00000000" w:usb1="00000000" w:usb2="00000000" w:usb3="00000000" w:csb0="00000001" w:csb1="00000000"/>
  </w:font>
  <w:font w:name="Microsoft Sans Serif">
    <w:panose1 w:val="020B0604020202020204"/>
    <w:charset w:val="00"/>
    <w:family w:val="auto"/>
    <w:pitch w:val="default"/>
    <w:sig w:usb0="E1002AFF" w:usb1="C0000002" w:usb2="00000008" w:usb3="00000000" w:csb0="200101FF" w:csb1="2028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1358226">
    <w:nsid w:val="5681F812"/>
    <w:multiLevelType w:val="singleLevel"/>
    <w:tmpl w:val="5681F812"/>
    <w:lvl w:ilvl="0" w:tentative="1">
      <w:start w:val="1"/>
      <w:numFmt w:val="chineseCounting"/>
      <w:suff w:val="nothing"/>
      <w:lvlText w:val="%1、"/>
      <w:lvlJc w:val="left"/>
    </w:lvl>
  </w:abstractNum>
  <w:num w:numId="1">
    <w:abstractNumId w:val="14513582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200"/>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FCE"/>
    <w:rsid w:val="000072DB"/>
    <w:rsid w:val="00035B8D"/>
    <w:rsid w:val="0004167C"/>
    <w:rsid w:val="0005521F"/>
    <w:rsid w:val="00077A4C"/>
    <w:rsid w:val="00082E02"/>
    <w:rsid w:val="00087B3C"/>
    <w:rsid w:val="000A23CD"/>
    <w:rsid w:val="000B3D96"/>
    <w:rsid w:val="000E10AD"/>
    <w:rsid w:val="000F5C47"/>
    <w:rsid w:val="001153A2"/>
    <w:rsid w:val="00127D06"/>
    <w:rsid w:val="00151C0F"/>
    <w:rsid w:val="00156B4B"/>
    <w:rsid w:val="00161092"/>
    <w:rsid w:val="00180B69"/>
    <w:rsid w:val="00183DFC"/>
    <w:rsid w:val="00184FA9"/>
    <w:rsid w:val="001C529C"/>
    <w:rsid w:val="001D47D9"/>
    <w:rsid w:val="001E5218"/>
    <w:rsid w:val="00226B30"/>
    <w:rsid w:val="00227E28"/>
    <w:rsid w:val="00234CA5"/>
    <w:rsid w:val="0026396C"/>
    <w:rsid w:val="00272790"/>
    <w:rsid w:val="00285FFC"/>
    <w:rsid w:val="00286265"/>
    <w:rsid w:val="00287162"/>
    <w:rsid w:val="002A7972"/>
    <w:rsid w:val="002B0C34"/>
    <w:rsid w:val="002C72B4"/>
    <w:rsid w:val="002F1BCC"/>
    <w:rsid w:val="00300E74"/>
    <w:rsid w:val="00306C16"/>
    <w:rsid w:val="00330EF6"/>
    <w:rsid w:val="0034182D"/>
    <w:rsid w:val="00366E9F"/>
    <w:rsid w:val="00383111"/>
    <w:rsid w:val="00385224"/>
    <w:rsid w:val="00392871"/>
    <w:rsid w:val="003C4C0D"/>
    <w:rsid w:val="003F57C8"/>
    <w:rsid w:val="00421DED"/>
    <w:rsid w:val="00421F4F"/>
    <w:rsid w:val="004231D4"/>
    <w:rsid w:val="00435DCB"/>
    <w:rsid w:val="00461536"/>
    <w:rsid w:val="0046384F"/>
    <w:rsid w:val="0046796B"/>
    <w:rsid w:val="004873A0"/>
    <w:rsid w:val="004916F8"/>
    <w:rsid w:val="004A0911"/>
    <w:rsid w:val="004C1E25"/>
    <w:rsid w:val="004E4780"/>
    <w:rsid w:val="004F47B5"/>
    <w:rsid w:val="00505449"/>
    <w:rsid w:val="0050635D"/>
    <w:rsid w:val="005230ED"/>
    <w:rsid w:val="00532DE0"/>
    <w:rsid w:val="00553B95"/>
    <w:rsid w:val="005706C8"/>
    <w:rsid w:val="005712A4"/>
    <w:rsid w:val="005820BD"/>
    <w:rsid w:val="005B5A79"/>
    <w:rsid w:val="005D429C"/>
    <w:rsid w:val="005D469A"/>
    <w:rsid w:val="005F1490"/>
    <w:rsid w:val="005F3F48"/>
    <w:rsid w:val="0060256A"/>
    <w:rsid w:val="00606221"/>
    <w:rsid w:val="00613A8C"/>
    <w:rsid w:val="00617624"/>
    <w:rsid w:val="00640602"/>
    <w:rsid w:val="00651D39"/>
    <w:rsid w:val="0065212C"/>
    <w:rsid w:val="00656E6E"/>
    <w:rsid w:val="006A4F3C"/>
    <w:rsid w:val="006F5D7C"/>
    <w:rsid w:val="00700D57"/>
    <w:rsid w:val="0070628A"/>
    <w:rsid w:val="00712054"/>
    <w:rsid w:val="00720AE8"/>
    <w:rsid w:val="007237B3"/>
    <w:rsid w:val="00727D21"/>
    <w:rsid w:val="00741DD6"/>
    <w:rsid w:val="00757AA1"/>
    <w:rsid w:val="00771AA8"/>
    <w:rsid w:val="0077397D"/>
    <w:rsid w:val="00782ACD"/>
    <w:rsid w:val="00795012"/>
    <w:rsid w:val="007965EC"/>
    <w:rsid w:val="007D0C77"/>
    <w:rsid w:val="007D3E0C"/>
    <w:rsid w:val="007E28B0"/>
    <w:rsid w:val="007F4F23"/>
    <w:rsid w:val="0080332D"/>
    <w:rsid w:val="0082786C"/>
    <w:rsid w:val="00833A96"/>
    <w:rsid w:val="0084752C"/>
    <w:rsid w:val="00863BAF"/>
    <w:rsid w:val="0086475C"/>
    <w:rsid w:val="00891A9D"/>
    <w:rsid w:val="008A38C6"/>
    <w:rsid w:val="008B5EC9"/>
    <w:rsid w:val="008C3DC7"/>
    <w:rsid w:val="008D0021"/>
    <w:rsid w:val="008E1790"/>
    <w:rsid w:val="00947A9C"/>
    <w:rsid w:val="00953BB6"/>
    <w:rsid w:val="00954CC8"/>
    <w:rsid w:val="00957D1E"/>
    <w:rsid w:val="009633B1"/>
    <w:rsid w:val="00970811"/>
    <w:rsid w:val="00976CF5"/>
    <w:rsid w:val="009A4041"/>
    <w:rsid w:val="009A410D"/>
    <w:rsid w:val="009C591A"/>
    <w:rsid w:val="009E73DE"/>
    <w:rsid w:val="009F21FB"/>
    <w:rsid w:val="009F598F"/>
    <w:rsid w:val="00A01678"/>
    <w:rsid w:val="00A0340D"/>
    <w:rsid w:val="00A13A53"/>
    <w:rsid w:val="00A176A9"/>
    <w:rsid w:val="00A531C8"/>
    <w:rsid w:val="00A57621"/>
    <w:rsid w:val="00A57BB9"/>
    <w:rsid w:val="00A74BA7"/>
    <w:rsid w:val="00AF082C"/>
    <w:rsid w:val="00AF4B79"/>
    <w:rsid w:val="00AF67C0"/>
    <w:rsid w:val="00AF6D17"/>
    <w:rsid w:val="00B01350"/>
    <w:rsid w:val="00B17E33"/>
    <w:rsid w:val="00B46E22"/>
    <w:rsid w:val="00B94C32"/>
    <w:rsid w:val="00BA21CC"/>
    <w:rsid w:val="00BA517A"/>
    <w:rsid w:val="00BC0BFA"/>
    <w:rsid w:val="00BC64FA"/>
    <w:rsid w:val="00BE12A4"/>
    <w:rsid w:val="00C240A6"/>
    <w:rsid w:val="00C3172F"/>
    <w:rsid w:val="00C348C1"/>
    <w:rsid w:val="00C51D44"/>
    <w:rsid w:val="00C6427D"/>
    <w:rsid w:val="00C6469E"/>
    <w:rsid w:val="00C8343D"/>
    <w:rsid w:val="00C9083B"/>
    <w:rsid w:val="00C96BAA"/>
    <w:rsid w:val="00CB1B33"/>
    <w:rsid w:val="00CE18AD"/>
    <w:rsid w:val="00D0606E"/>
    <w:rsid w:val="00D07F74"/>
    <w:rsid w:val="00D32969"/>
    <w:rsid w:val="00D50444"/>
    <w:rsid w:val="00D5668C"/>
    <w:rsid w:val="00D6244A"/>
    <w:rsid w:val="00D63E54"/>
    <w:rsid w:val="00D63FCE"/>
    <w:rsid w:val="00D64089"/>
    <w:rsid w:val="00D71068"/>
    <w:rsid w:val="00D7706A"/>
    <w:rsid w:val="00D80CE6"/>
    <w:rsid w:val="00D86451"/>
    <w:rsid w:val="00D9100D"/>
    <w:rsid w:val="00D93927"/>
    <w:rsid w:val="00D97E7D"/>
    <w:rsid w:val="00DC12CF"/>
    <w:rsid w:val="00DF1883"/>
    <w:rsid w:val="00DF4CCE"/>
    <w:rsid w:val="00DF620D"/>
    <w:rsid w:val="00E10E05"/>
    <w:rsid w:val="00E10F13"/>
    <w:rsid w:val="00E17DEB"/>
    <w:rsid w:val="00E2236E"/>
    <w:rsid w:val="00E43829"/>
    <w:rsid w:val="00E53A96"/>
    <w:rsid w:val="00E7334C"/>
    <w:rsid w:val="00E815F2"/>
    <w:rsid w:val="00E86CD9"/>
    <w:rsid w:val="00E93A6C"/>
    <w:rsid w:val="00EC08B5"/>
    <w:rsid w:val="00ED3C7C"/>
    <w:rsid w:val="00ED732F"/>
    <w:rsid w:val="00EF19D3"/>
    <w:rsid w:val="00EF6E94"/>
    <w:rsid w:val="00F30C13"/>
    <w:rsid w:val="00F72C64"/>
    <w:rsid w:val="00F72F31"/>
    <w:rsid w:val="00F75DDA"/>
    <w:rsid w:val="00FA6AF6"/>
    <w:rsid w:val="00FB2587"/>
    <w:rsid w:val="00FB3DAF"/>
    <w:rsid w:val="00FB7C21"/>
    <w:rsid w:val="00FC14D5"/>
    <w:rsid w:val="00FC4363"/>
    <w:rsid w:val="00FE1F58"/>
    <w:rsid w:val="00FE6F96"/>
    <w:rsid w:val="05FC3BE0"/>
    <w:rsid w:val="0A120C57"/>
    <w:rsid w:val="0BB124BD"/>
    <w:rsid w:val="0E956D7D"/>
    <w:rsid w:val="132809FA"/>
    <w:rsid w:val="1425541A"/>
    <w:rsid w:val="16703994"/>
    <w:rsid w:val="19CC27E2"/>
    <w:rsid w:val="1EB451EE"/>
    <w:rsid w:val="214851A7"/>
    <w:rsid w:val="21BE2BE8"/>
    <w:rsid w:val="27532294"/>
    <w:rsid w:val="2A916E63"/>
    <w:rsid w:val="2FF74376"/>
    <w:rsid w:val="353E0766"/>
    <w:rsid w:val="39764653"/>
    <w:rsid w:val="3AE55B2F"/>
    <w:rsid w:val="3CC73AC6"/>
    <w:rsid w:val="4392796C"/>
    <w:rsid w:val="55893465"/>
    <w:rsid w:val="55897FD7"/>
    <w:rsid w:val="5709578E"/>
    <w:rsid w:val="588A01CF"/>
    <w:rsid w:val="5CA11989"/>
    <w:rsid w:val="6284202E"/>
    <w:rsid w:val="63AA6247"/>
    <w:rsid w:val="66DA6C1A"/>
    <w:rsid w:val="696370F4"/>
    <w:rsid w:val="710E5E8B"/>
    <w:rsid w:val="7459302C"/>
    <w:rsid w:val="7ED52EA3"/>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semiHidden/>
    <w:qFormat/>
    <w:uiPriority w:val="99"/>
    <w:pPr>
      <w:widowControl/>
      <w:tabs>
        <w:tab w:val="center" w:pos="4153"/>
        <w:tab w:val="right" w:pos="8306"/>
      </w:tabs>
      <w:snapToGrid w:val="0"/>
      <w:spacing w:after="160"/>
      <w:jc w:val="left"/>
    </w:pPr>
    <w:rPr>
      <w:rFonts w:ascii="Calibri" w:hAnsi="Calibri"/>
      <w:kern w:val="0"/>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9"/>
    <w:qFormat/>
    <w:uiPriority w:val="99"/>
    <w:pPr>
      <w:widowControl/>
      <w:spacing w:before="100" w:beforeAutospacing="1" w:after="100" w:afterAutospacing="1"/>
      <w:jc w:val="left"/>
    </w:pPr>
    <w:rPr>
      <w:rFonts w:ascii="宋体" w:hAnsi="宋体"/>
      <w:kern w:val="0"/>
      <w:sz w:val="20"/>
      <w:szCs w:val="20"/>
    </w:rPr>
  </w:style>
  <w:style w:type="character" w:styleId="6">
    <w:name w:val="Hyperlink"/>
    <w:basedOn w:val="5"/>
    <w:qFormat/>
    <w:uiPriority w:val="99"/>
    <w:rPr>
      <w:rFonts w:cs="Times New Roman"/>
      <w:color w:val="0000FF"/>
      <w:u w:val="single"/>
    </w:rPr>
  </w:style>
  <w:style w:type="character" w:customStyle="1" w:styleId="8">
    <w:name w:val="Header Char"/>
    <w:basedOn w:val="5"/>
    <w:link w:val="3"/>
    <w:qFormat/>
    <w:locked/>
    <w:uiPriority w:val="99"/>
    <w:rPr>
      <w:rFonts w:ascii="Times New Roman" w:hAnsi="Times New Roman" w:eastAsia="宋体" w:cs="Times New Roman"/>
      <w:sz w:val="18"/>
      <w:szCs w:val="18"/>
    </w:rPr>
  </w:style>
  <w:style w:type="character" w:customStyle="1" w:styleId="9">
    <w:name w:val="Normal (Web) Char"/>
    <w:link w:val="4"/>
    <w:qFormat/>
    <w:locked/>
    <w:uiPriority w:val="99"/>
    <w:rPr>
      <w:rFonts w:ascii="宋体" w:hAnsi="宋体" w:eastAsia="宋体"/>
      <w:kern w:val="0"/>
      <w:sz w:val="20"/>
    </w:rPr>
  </w:style>
  <w:style w:type="character" w:customStyle="1" w:styleId="10">
    <w:name w:val="black1"/>
    <w:qFormat/>
    <w:uiPriority w:val="99"/>
    <w:rPr>
      <w:rFonts w:ascii="宋体" w:hAnsi="宋体" w:eastAsia="宋体"/>
      <w:color w:val="000000"/>
      <w:sz w:val="18"/>
    </w:rPr>
  </w:style>
  <w:style w:type="character" w:customStyle="1" w:styleId="11">
    <w:name w:val="Footer Char"/>
    <w:basedOn w:val="5"/>
    <w:link w:val="2"/>
    <w:semiHidden/>
    <w:qFormat/>
    <w:locked/>
    <w:uiPriority w:val="99"/>
    <w:rPr>
      <w:rFonts w:ascii="Calibri" w:hAnsi="Calibri"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http://www.makepic.net/Temp/20120207/2012020714564912.g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6"/>
    <customShpInfo spid="_x0000_s1037"/>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Pages>
  <Words>360</Words>
  <Characters>2057</Characters>
  <Lines>0</Lines>
  <Paragraphs>0</Paragraphs>
  <ScaleCrop>false</ScaleCrop>
  <LinksUpToDate>false</LinksUpToDate>
  <CharactersWithSpaces>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2015-11-13T00:10:00Z</dcterms:created>
  <dc:creator>zhangyuntao</dc:creator>
  <cp:lastModifiedBy>lenovo</cp:lastModifiedBy>
  <dcterms:modified xsi:type="dcterms:W3CDTF">2016-01-17T06:41:49Z</dcterms:modified>
  <dc:title>《发现》杂志社教育编辑部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