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AA844" w14:textId="7E21DA83" w:rsidR="00454812" w:rsidRPr="00D04193" w:rsidRDefault="00C274F2" w:rsidP="00C274F2">
      <w:pPr>
        <w:ind w:firstLineChars="700" w:firstLine="1960"/>
        <w:rPr>
          <w:rFonts w:ascii="宋体" w:eastAsia="宋体" w:hAnsi="宋体"/>
          <w:sz w:val="28"/>
          <w:szCs w:val="28"/>
        </w:rPr>
      </w:pPr>
      <w:r w:rsidRPr="00D04193">
        <w:rPr>
          <w:rFonts w:ascii="宋体" w:eastAsia="宋体" w:hAnsi="宋体" w:hint="eastAsia"/>
          <w:sz w:val="28"/>
          <w:szCs w:val="28"/>
        </w:rPr>
        <w:t>同课异构展风采，专家引领促发展</w:t>
      </w:r>
    </w:p>
    <w:p w14:paraId="55FFEE87" w14:textId="1587F4B2" w:rsidR="0019117C" w:rsidRDefault="00C274F2" w:rsidP="00DF183C">
      <w:pPr>
        <w:ind w:leftChars="200" w:left="420" w:firstLineChars="500" w:firstLine="1050"/>
        <w:rPr>
          <w:rFonts w:ascii="宋体" w:eastAsia="宋体" w:hAnsi="宋体"/>
          <w:sz w:val="24"/>
          <w:szCs w:val="24"/>
        </w:rPr>
      </w:pPr>
      <w:r w:rsidRPr="00DB790F">
        <w:rPr>
          <w:rFonts w:ascii="宋体" w:eastAsia="宋体" w:hAnsi="宋体" w:hint="eastAsia"/>
        </w:rPr>
        <w:t xml:space="preserve"> </w:t>
      </w:r>
      <w:r w:rsidRPr="00DB790F">
        <w:rPr>
          <w:rFonts w:ascii="宋体" w:eastAsia="宋体" w:hAnsi="宋体"/>
        </w:rPr>
        <w:t xml:space="preserve">         </w:t>
      </w:r>
      <w:r w:rsidRPr="00D04193">
        <w:rPr>
          <w:rFonts w:ascii="宋体" w:eastAsia="宋体" w:hAnsi="宋体" w:hint="eastAsia"/>
          <w:sz w:val="24"/>
          <w:szCs w:val="24"/>
        </w:rPr>
        <w:t>——常州市乡村道德与法治骨干教师</w:t>
      </w:r>
      <w:proofErr w:type="gramStart"/>
      <w:r w:rsidRPr="00D04193">
        <w:rPr>
          <w:rFonts w:ascii="宋体" w:eastAsia="宋体" w:hAnsi="宋体" w:hint="eastAsia"/>
          <w:sz w:val="24"/>
          <w:szCs w:val="24"/>
        </w:rPr>
        <w:t>培育站</w:t>
      </w:r>
      <w:proofErr w:type="gramEnd"/>
      <w:r w:rsidRPr="00D04193">
        <w:rPr>
          <w:rFonts w:ascii="宋体" w:eastAsia="宋体" w:hAnsi="宋体" w:hint="eastAsia"/>
          <w:sz w:val="24"/>
          <w:szCs w:val="24"/>
        </w:rPr>
        <w:t>第</w:t>
      </w:r>
      <w:r w:rsidRPr="00D04193">
        <w:rPr>
          <w:rFonts w:ascii="宋体" w:eastAsia="宋体" w:hAnsi="宋体"/>
          <w:sz w:val="24"/>
          <w:szCs w:val="24"/>
        </w:rPr>
        <w:t>4次活</w:t>
      </w:r>
      <w:r w:rsidR="00DB790F" w:rsidRPr="00D04193">
        <w:rPr>
          <w:rFonts w:ascii="宋体" w:eastAsia="宋体" w:hAnsi="宋体" w:hint="eastAsia"/>
          <w:sz w:val="24"/>
          <w:szCs w:val="24"/>
        </w:rPr>
        <w:t>动</w:t>
      </w:r>
    </w:p>
    <w:p w14:paraId="1BC31F0B" w14:textId="77777777" w:rsidR="00D04193" w:rsidRPr="00D04193" w:rsidRDefault="00D04193" w:rsidP="00DF183C">
      <w:pPr>
        <w:ind w:leftChars="200" w:left="420" w:firstLineChars="500" w:firstLine="1200"/>
        <w:rPr>
          <w:rFonts w:ascii="宋体" w:eastAsia="宋体" w:hAnsi="宋体"/>
          <w:sz w:val="24"/>
          <w:szCs w:val="24"/>
        </w:rPr>
      </w:pPr>
    </w:p>
    <w:p w14:paraId="4F77B29F" w14:textId="563F507F" w:rsidR="00C274F2" w:rsidRPr="00DB790F" w:rsidRDefault="00C274F2" w:rsidP="00DB790F">
      <w:pPr>
        <w:ind w:firstLineChars="200" w:firstLine="420"/>
        <w:rPr>
          <w:rFonts w:ascii="宋体" w:eastAsia="宋体" w:hAnsi="宋体"/>
        </w:rPr>
      </w:pPr>
      <w:r w:rsidRPr="00DB790F">
        <w:rPr>
          <w:rFonts w:ascii="宋体" w:eastAsia="宋体" w:hAnsi="宋体" w:hint="eastAsia"/>
        </w:rPr>
        <w:t>为了进一步提高课堂教学的实效性，落实道德与法治学科核心素养，促进学生的全面发展，</w:t>
      </w:r>
      <w:r w:rsidRPr="00DB790F">
        <w:rPr>
          <w:rFonts w:ascii="宋体" w:eastAsia="宋体" w:hAnsi="宋体"/>
        </w:rPr>
        <w:t>2021年10月20日，</w:t>
      </w:r>
      <w:proofErr w:type="gramStart"/>
      <w:r w:rsidRPr="00DB790F">
        <w:rPr>
          <w:rFonts w:ascii="宋体" w:eastAsia="宋体" w:hAnsi="宋体"/>
        </w:rPr>
        <w:t>培育站</w:t>
      </w:r>
      <w:proofErr w:type="gramEnd"/>
      <w:r w:rsidRPr="00DB790F">
        <w:rPr>
          <w:rFonts w:ascii="宋体" w:eastAsia="宋体" w:hAnsi="宋体"/>
        </w:rPr>
        <w:t>全体成员</w:t>
      </w:r>
      <w:r w:rsidR="00DF183C" w:rsidRPr="00DB790F">
        <w:rPr>
          <w:rFonts w:ascii="宋体" w:eastAsia="宋体" w:hAnsi="宋体" w:hint="eastAsia"/>
        </w:rPr>
        <w:t>参加了道德与法治课与心理辅导课同课异构活动，大家</w:t>
      </w:r>
      <w:r w:rsidR="00DF183C" w:rsidRPr="00DB790F">
        <w:rPr>
          <w:rFonts w:ascii="宋体" w:eastAsia="宋体" w:hAnsi="宋体"/>
        </w:rPr>
        <w:t>在观看的过程中认真聆听，详细记录，积极反思。</w:t>
      </w:r>
    </w:p>
    <w:p w14:paraId="1EF6A005" w14:textId="767AD004" w:rsidR="00DF183C" w:rsidRDefault="00DF183C" w:rsidP="00DF183C">
      <w:pPr>
        <w:rPr>
          <w:rFonts w:ascii="宋体" w:eastAsia="宋体" w:hAnsi="宋体"/>
        </w:rPr>
      </w:pPr>
      <w:r w:rsidRPr="00DB790F">
        <w:rPr>
          <w:rFonts w:ascii="宋体" w:eastAsia="宋体" w:hAnsi="宋体" w:hint="eastAsia"/>
        </w:rPr>
        <w:t>0</w:t>
      </w:r>
      <w:r w:rsidRPr="00DB790F">
        <w:rPr>
          <w:rFonts w:ascii="宋体" w:eastAsia="宋体" w:hAnsi="宋体"/>
        </w:rPr>
        <w:t xml:space="preserve">1 </w:t>
      </w:r>
      <w:r w:rsidRPr="00DB790F">
        <w:rPr>
          <w:rFonts w:ascii="宋体" w:eastAsia="宋体" w:hAnsi="宋体" w:hint="eastAsia"/>
        </w:rPr>
        <w:t>课</w:t>
      </w:r>
      <w:r w:rsidR="00D3174A">
        <w:rPr>
          <w:rFonts w:ascii="宋体" w:eastAsia="宋体" w:hAnsi="宋体" w:hint="eastAsia"/>
        </w:rPr>
        <w:t>堂展示亮特色</w:t>
      </w:r>
    </w:p>
    <w:p w14:paraId="0D3AC7E2" w14:textId="4057B740" w:rsidR="00DF183C" w:rsidRPr="00DB790F" w:rsidRDefault="00DF183C" w:rsidP="00A45988">
      <w:pPr>
        <w:ind w:firstLineChars="200" w:firstLine="420"/>
        <w:rPr>
          <w:rFonts w:ascii="宋体" w:eastAsia="宋体" w:hAnsi="宋体"/>
        </w:rPr>
      </w:pPr>
      <w:r w:rsidRPr="00DB790F">
        <w:rPr>
          <w:rFonts w:ascii="宋体" w:eastAsia="宋体" w:hAnsi="宋体" w:hint="eastAsia"/>
        </w:rPr>
        <w:t>活动伊始是飞龙中学的周蕾老师和花园中学的谈黎吉老师带来的二节同题异构《网络交友新时空》的展示课。</w:t>
      </w:r>
    </w:p>
    <w:p w14:paraId="001DDCA8" w14:textId="754E1986" w:rsidR="00DF183C" w:rsidRDefault="005270F6" w:rsidP="0019117C">
      <w:pPr>
        <w:ind w:firstLineChars="200" w:firstLine="420"/>
        <w:rPr>
          <w:rFonts w:ascii="宋体" w:eastAsia="宋体" w:hAnsi="宋体"/>
        </w:rPr>
      </w:pPr>
      <w:r w:rsidRPr="005270F6">
        <w:rPr>
          <w:rFonts w:ascii="宋体" w:eastAsia="宋体" w:hAnsi="宋体"/>
          <w:noProof/>
        </w:rPr>
        <w:drawing>
          <wp:anchor distT="0" distB="0" distL="114300" distR="114300" simplePos="0" relativeHeight="251595264" behindDoc="0" locked="0" layoutInCell="1" allowOverlap="1" wp14:anchorId="30B4EC1D" wp14:editId="0275697F">
            <wp:simplePos x="0" y="0"/>
            <wp:positionH relativeFrom="column">
              <wp:posOffset>76200</wp:posOffset>
            </wp:positionH>
            <wp:positionV relativeFrom="paragraph">
              <wp:posOffset>748665</wp:posOffset>
            </wp:positionV>
            <wp:extent cx="2828925" cy="229933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8925"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0F6">
        <w:rPr>
          <w:rFonts w:ascii="宋体" w:eastAsia="宋体" w:hAnsi="宋体"/>
          <w:noProof/>
        </w:rPr>
        <w:drawing>
          <wp:anchor distT="0" distB="0" distL="114300" distR="114300" simplePos="0" relativeHeight="251608576" behindDoc="0" locked="0" layoutInCell="1" allowOverlap="1" wp14:anchorId="43CDF3C5" wp14:editId="07F47290">
            <wp:simplePos x="0" y="0"/>
            <wp:positionH relativeFrom="column">
              <wp:posOffset>3048000</wp:posOffset>
            </wp:positionH>
            <wp:positionV relativeFrom="paragraph">
              <wp:posOffset>739140</wp:posOffset>
            </wp:positionV>
            <wp:extent cx="2514600" cy="225742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83C" w:rsidRPr="00DB790F">
        <w:rPr>
          <w:rFonts w:ascii="宋体" w:eastAsia="宋体" w:hAnsi="宋体" w:hint="eastAsia"/>
        </w:rPr>
        <w:t>周老师</w:t>
      </w:r>
      <w:r w:rsidR="0019117C" w:rsidRPr="00DB790F">
        <w:rPr>
          <w:rFonts w:ascii="宋体" w:eastAsia="宋体" w:hAnsi="宋体" w:hint="eastAsia"/>
        </w:rPr>
        <w:t>精心选择素材，</w:t>
      </w:r>
      <w:r w:rsidR="00DF183C" w:rsidRPr="00DB790F">
        <w:rPr>
          <w:rFonts w:ascii="宋体" w:eastAsia="宋体" w:hAnsi="宋体" w:hint="eastAsia"/>
        </w:rPr>
        <w:t>从</w:t>
      </w:r>
      <w:r w:rsidR="00DF183C" w:rsidRPr="00DB790F">
        <w:rPr>
          <w:rFonts w:ascii="宋体" w:eastAsia="宋体" w:hAnsi="宋体"/>
        </w:rPr>
        <w:t>QQ</w:t>
      </w:r>
      <w:r w:rsidR="00DF183C" w:rsidRPr="00DB790F">
        <w:rPr>
          <w:rFonts w:ascii="宋体" w:eastAsia="宋体" w:hAnsi="宋体" w:hint="eastAsia"/>
        </w:rPr>
        <w:t>群入手，创设</w:t>
      </w:r>
      <w:r w:rsidR="0019117C" w:rsidRPr="00DB790F">
        <w:rPr>
          <w:rFonts w:ascii="宋体" w:eastAsia="宋体" w:hAnsi="宋体" w:hint="eastAsia"/>
        </w:rPr>
        <w:t>贴近学生生活实际</w:t>
      </w:r>
      <w:r w:rsidR="0019117C">
        <w:rPr>
          <w:rFonts w:ascii="宋体" w:eastAsia="宋体" w:hAnsi="宋体" w:hint="eastAsia"/>
        </w:rPr>
        <w:t>、</w:t>
      </w:r>
      <w:r w:rsidR="0019117C" w:rsidRPr="00DB790F">
        <w:rPr>
          <w:rFonts w:ascii="宋体" w:eastAsia="宋体" w:hAnsi="宋体" w:hint="eastAsia"/>
        </w:rPr>
        <w:t>社会实际的情境，运用信息技术手段</w:t>
      </w:r>
      <w:proofErr w:type="spellStart"/>
      <w:r w:rsidR="0019117C" w:rsidRPr="00DB790F">
        <w:rPr>
          <w:rFonts w:ascii="宋体" w:eastAsia="宋体" w:hAnsi="宋体"/>
        </w:rPr>
        <w:t>ipad</w:t>
      </w:r>
      <w:proofErr w:type="spellEnd"/>
      <w:r w:rsidR="0019117C" w:rsidRPr="00DB790F">
        <w:rPr>
          <w:rFonts w:ascii="宋体" w:eastAsia="宋体" w:hAnsi="宋体"/>
        </w:rPr>
        <w:t>,</w:t>
      </w:r>
      <w:r w:rsidR="0019117C" w:rsidRPr="00DB790F">
        <w:rPr>
          <w:rFonts w:ascii="宋体" w:eastAsia="宋体" w:hAnsi="宋体" w:hint="eastAsia"/>
        </w:rPr>
        <w:t>与学生互动交流。学生在真实的情境中有所得，有所感，周老师还善于组织学生活动，善于归纳</w:t>
      </w:r>
      <w:r w:rsidR="0019117C">
        <w:rPr>
          <w:rFonts w:ascii="宋体" w:eastAsia="宋体" w:hAnsi="宋体" w:hint="eastAsia"/>
        </w:rPr>
        <w:t>、总结、引导</w:t>
      </w:r>
      <w:r w:rsidR="00122905">
        <w:rPr>
          <w:rFonts w:ascii="宋体" w:eastAsia="宋体" w:hAnsi="宋体" w:hint="eastAsia"/>
        </w:rPr>
        <w:t>，语言共</w:t>
      </w:r>
      <w:proofErr w:type="gramStart"/>
      <w:r w:rsidR="00122905">
        <w:rPr>
          <w:rFonts w:ascii="宋体" w:eastAsia="宋体" w:hAnsi="宋体" w:hint="eastAsia"/>
        </w:rPr>
        <w:t>情能力</w:t>
      </w:r>
      <w:proofErr w:type="gramEnd"/>
      <w:r w:rsidR="00122905">
        <w:rPr>
          <w:rFonts w:ascii="宋体" w:eastAsia="宋体" w:hAnsi="宋体" w:hint="eastAsia"/>
        </w:rPr>
        <w:t>强。</w:t>
      </w:r>
    </w:p>
    <w:p w14:paraId="2E6B83D4" w14:textId="037BCA78" w:rsidR="005270F6" w:rsidRDefault="005270F6" w:rsidP="0019117C">
      <w:pPr>
        <w:ind w:firstLineChars="200" w:firstLine="420"/>
        <w:rPr>
          <w:rFonts w:ascii="宋体" w:eastAsia="宋体" w:hAnsi="宋体"/>
        </w:rPr>
      </w:pPr>
    </w:p>
    <w:p w14:paraId="0AF1D03C" w14:textId="12E2A914" w:rsidR="007B3546" w:rsidRDefault="007A6D6D" w:rsidP="005270F6">
      <w:pPr>
        <w:ind w:firstLineChars="200" w:firstLine="420"/>
        <w:rPr>
          <w:rFonts w:ascii="宋体" w:eastAsia="宋体" w:hAnsi="宋体"/>
        </w:rPr>
      </w:pPr>
      <w:r>
        <w:rPr>
          <w:rFonts w:ascii="宋体" w:eastAsia="宋体" w:hAnsi="宋体" w:hint="eastAsia"/>
        </w:rPr>
        <w:t>谈老师的课</w:t>
      </w:r>
      <w:r w:rsidR="009B1BB1">
        <w:rPr>
          <w:rFonts w:ascii="宋体" w:eastAsia="宋体" w:hAnsi="宋体" w:hint="eastAsia"/>
        </w:rPr>
        <w:t>侧重从情绪切入，注重学生的心理体验。设置了热身活动、网络小调查、心情故事等环节，让学生体会在网络交往中会有积极的情绪，也会有消极情绪，针对不同的</w:t>
      </w:r>
      <w:r w:rsidR="00CA56C9">
        <w:rPr>
          <w:rFonts w:ascii="宋体" w:eastAsia="宋体" w:hAnsi="宋体" w:hint="eastAsia"/>
        </w:rPr>
        <w:t>情绪体验来反思自己应该如何网络交友，</w:t>
      </w:r>
      <w:r w:rsidR="00122905">
        <w:rPr>
          <w:rFonts w:ascii="宋体" w:eastAsia="宋体" w:hAnsi="宋体" w:hint="eastAsia"/>
        </w:rPr>
        <w:t>让学生明白，网络只是一种载体，我们最终要回到现实世界中。谈老师</w:t>
      </w:r>
      <w:r w:rsidR="00CA56C9">
        <w:rPr>
          <w:rFonts w:ascii="宋体" w:eastAsia="宋体" w:hAnsi="宋体" w:hint="eastAsia"/>
        </w:rPr>
        <w:t>给我们上了一堂精彩的心理辅导课，我们从中也汲取了很多心理知识。</w:t>
      </w:r>
    </w:p>
    <w:p w14:paraId="64C639DE" w14:textId="2183544F" w:rsidR="00DB790F" w:rsidRDefault="00122905" w:rsidP="0019117C">
      <w:pPr>
        <w:ind w:firstLineChars="200" w:firstLine="420"/>
        <w:rPr>
          <w:rFonts w:ascii="宋体" w:eastAsia="宋体" w:hAnsi="宋体"/>
        </w:rPr>
      </w:pPr>
      <w:r w:rsidRPr="00A45988">
        <w:rPr>
          <w:rFonts w:ascii="宋体" w:eastAsia="宋体" w:hAnsi="宋体"/>
          <w:noProof/>
        </w:rPr>
        <w:drawing>
          <wp:anchor distT="0" distB="0" distL="114300" distR="114300" simplePos="0" relativeHeight="251665408" behindDoc="0" locked="0" layoutInCell="1" allowOverlap="1" wp14:anchorId="464A3152" wp14:editId="5BCDA642">
            <wp:simplePos x="0" y="0"/>
            <wp:positionH relativeFrom="column">
              <wp:posOffset>3105150</wp:posOffset>
            </wp:positionH>
            <wp:positionV relativeFrom="paragraph">
              <wp:posOffset>219075</wp:posOffset>
            </wp:positionV>
            <wp:extent cx="2495550" cy="212407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988">
        <w:rPr>
          <w:rFonts w:ascii="宋体" w:eastAsia="宋体" w:hAnsi="宋体"/>
          <w:noProof/>
        </w:rPr>
        <w:drawing>
          <wp:anchor distT="0" distB="0" distL="114300" distR="114300" simplePos="0" relativeHeight="251658240" behindDoc="0" locked="0" layoutInCell="1" allowOverlap="1" wp14:anchorId="3F6CA695" wp14:editId="4C7C8785">
            <wp:simplePos x="0" y="0"/>
            <wp:positionH relativeFrom="column">
              <wp:posOffset>-76200</wp:posOffset>
            </wp:positionH>
            <wp:positionV relativeFrom="paragraph">
              <wp:posOffset>186690</wp:posOffset>
            </wp:positionV>
            <wp:extent cx="2933700" cy="210502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943A8" w14:textId="5C9C2168" w:rsidR="00DB790F" w:rsidRDefault="00DB790F" w:rsidP="0019117C">
      <w:pPr>
        <w:ind w:firstLineChars="200" w:firstLine="420"/>
        <w:rPr>
          <w:rFonts w:ascii="宋体" w:eastAsia="宋体" w:hAnsi="宋体"/>
        </w:rPr>
      </w:pPr>
    </w:p>
    <w:p w14:paraId="03747A6D" w14:textId="77777777" w:rsidR="00122905" w:rsidRDefault="00122905" w:rsidP="0019117C">
      <w:pPr>
        <w:ind w:firstLineChars="200" w:firstLine="420"/>
        <w:rPr>
          <w:rFonts w:ascii="宋体" w:eastAsia="宋体" w:hAnsi="宋体" w:hint="eastAsia"/>
        </w:rPr>
      </w:pPr>
    </w:p>
    <w:p w14:paraId="05A1CBAB" w14:textId="14EDD797" w:rsidR="00CA56C9" w:rsidRDefault="00CA56C9" w:rsidP="0019117C">
      <w:pPr>
        <w:ind w:firstLineChars="200" w:firstLine="420"/>
        <w:rPr>
          <w:rFonts w:ascii="宋体" w:eastAsia="宋体" w:hAnsi="宋体"/>
        </w:rPr>
      </w:pPr>
      <w:r>
        <w:rPr>
          <w:rFonts w:ascii="宋体" w:eastAsia="宋体" w:hAnsi="宋体" w:hint="eastAsia"/>
        </w:rPr>
        <w:lastRenderedPageBreak/>
        <w:t>0</w:t>
      </w:r>
      <w:r>
        <w:rPr>
          <w:rFonts w:ascii="宋体" w:eastAsia="宋体" w:hAnsi="宋体"/>
        </w:rPr>
        <w:t xml:space="preserve">2  </w:t>
      </w:r>
      <w:r w:rsidR="00D3174A">
        <w:rPr>
          <w:rFonts w:ascii="宋体" w:eastAsia="宋体" w:hAnsi="宋体" w:hint="eastAsia"/>
        </w:rPr>
        <w:t>思维</w:t>
      </w:r>
      <w:proofErr w:type="gramStart"/>
      <w:r w:rsidR="00D3174A">
        <w:rPr>
          <w:rFonts w:ascii="宋体" w:eastAsia="宋体" w:hAnsi="宋体" w:hint="eastAsia"/>
        </w:rPr>
        <w:t>碰撞共</w:t>
      </w:r>
      <w:proofErr w:type="gramEnd"/>
      <w:r w:rsidR="00D3174A">
        <w:rPr>
          <w:rFonts w:ascii="宋体" w:eastAsia="宋体" w:hAnsi="宋体" w:hint="eastAsia"/>
        </w:rPr>
        <w:t>成长</w:t>
      </w:r>
    </w:p>
    <w:p w14:paraId="79DDD6EC" w14:textId="1764266C" w:rsidR="00CA56C9" w:rsidRDefault="00CA56C9" w:rsidP="0019117C">
      <w:pPr>
        <w:ind w:firstLineChars="200" w:firstLine="420"/>
        <w:rPr>
          <w:rFonts w:ascii="宋体" w:eastAsia="宋体" w:hAnsi="宋体"/>
        </w:rPr>
      </w:pPr>
      <w:r>
        <w:rPr>
          <w:rFonts w:ascii="宋体" w:eastAsia="宋体" w:hAnsi="宋体" w:hint="eastAsia"/>
        </w:rPr>
        <w:t>随后，</w:t>
      </w:r>
      <w:r w:rsidR="00AF4471" w:rsidRPr="00AF4471">
        <w:rPr>
          <w:rFonts w:ascii="宋体" w:eastAsia="宋体" w:hAnsi="宋体" w:hint="eastAsia"/>
        </w:rPr>
        <w:t>学员们分组进行了交流活动。学员们分别从教材的解读、情境的设置、问题的设计、学生的学习、德育目标的实现等多个角度，对</w:t>
      </w:r>
      <w:r w:rsidR="00AF4471">
        <w:rPr>
          <w:rFonts w:ascii="宋体" w:eastAsia="宋体" w:hAnsi="宋体" w:hint="eastAsia"/>
        </w:rPr>
        <w:t>两</w:t>
      </w:r>
      <w:r w:rsidR="00AF4471" w:rsidRPr="00AF4471">
        <w:rPr>
          <w:rFonts w:ascii="宋体" w:eastAsia="宋体" w:hAnsi="宋体" w:hint="eastAsia"/>
        </w:rPr>
        <w:t>节示范</w:t>
      </w:r>
      <w:proofErr w:type="gramStart"/>
      <w:r w:rsidR="00AF4471" w:rsidRPr="00AF4471">
        <w:rPr>
          <w:rFonts w:ascii="宋体" w:eastAsia="宋体" w:hAnsi="宋体" w:hint="eastAsia"/>
        </w:rPr>
        <w:t>课开展</w:t>
      </w:r>
      <w:proofErr w:type="gramEnd"/>
      <w:r w:rsidR="00AF4471" w:rsidRPr="00AF4471">
        <w:rPr>
          <w:rFonts w:ascii="宋体" w:eastAsia="宋体" w:hAnsi="宋体" w:hint="eastAsia"/>
        </w:rPr>
        <w:t>了教学反思和教学研讨。</w:t>
      </w:r>
    </w:p>
    <w:p w14:paraId="0BE80194" w14:textId="6D5210AD" w:rsidR="00A45988" w:rsidRDefault="00D04193" w:rsidP="0019117C">
      <w:pPr>
        <w:ind w:firstLineChars="200" w:firstLine="420"/>
        <w:rPr>
          <w:rFonts w:ascii="宋体" w:eastAsia="宋体" w:hAnsi="宋体"/>
        </w:rPr>
      </w:pPr>
      <w:r w:rsidRPr="00FC0491">
        <w:rPr>
          <w:rFonts w:ascii="宋体" w:eastAsia="宋体" w:hAnsi="宋体"/>
          <w:noProof/>
        </w:rPr>
        <w:drawing>
          <wp:anchor distT="0" distB="0" distL="114300" distR="114300" simplePos="0" relativeHeight="251652608" behindDoc="1" locked="0" layoutInCell="1" allowOverlap="1" wp14:anchorId="4548CD51" wp14:editId="36337725">
            <wp:simplePos x="0" y="0"/>
            <wp:positionH relativeFrom="column">
              <wp:posOffset>371475</wp:posOffset>
            </wp:positionH>
            <wp:positionV relativeFrom="paragraph">
              <wp:posOffset>7620</wp:posOffset>
            </wp:positionV>
            <wp:extent cx="4714875" cy="2647950"/>
            <wp:effectExtent l="0" t="0" r="0" b="0"/>
            <wp:wrapTight wrapText="bothSides">
              <wp:wrapPolygon edited="0">
                <wp:start x="0" y="0"/>
                <wp:lineTo x="0" y="21445"/>
                <wp:lineTo x="21556" y="21445"/>
                <wp:lineTo x="21556"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48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FAEAC" w14:textId="214BA051" w:rsidR="00A45988" w:rsidRDefault="00A45988" w:rsidP="0019117C">
      <w:pPr>
        <w:ind w:firstLineChars="200" w:firstLine="420"/>
        <w:rPr>
          <w:rFonts w:ascii="宋体" w:eastAsia="宋体" w:hAnsi="宋体"/>
        </w:rPr>
      </w:pPr>
    </w:p>
    <w:p w14:paraId="4EC1316E" w14:textId="5EADB27D" w:rsidR="00A45988" w:rsidRDefault="00A45988" w:rsidP="0019117C">
      <w:pPr>
        <w:ind w:firstLineChars="200" w:firstLine="420"/>
        <w:rPr>
          <w:rFonts w:ascii="宋体" w:eastAsia="宋体" w:hAnsi="宋体"/>
        </w:rPr>
      </w:pPr>
    </w:p>
    <w:p w14:paraId="53FDAA47" w14:textId="4AA7119D" w:rsidR="00A45988" w:rsidRDefault="00A45988" w:rsidP="0019117C">
      <w:pPr>
        <w:ind w:firstLineChars="200" w:firstLine="420"/>
        <w:rPr>
          <w:rFonts w:ascii="宋体" w:eastAsia="宋体" w:hAnsi="宋体"/>
        </w:rPr>
      </w:pPr>
    </w:p>
    <w:p w14:paraId="7FBF664F" w14:textId="42CEA901" w:rsidR="00A45988" w:rsidRDefault="00A45988" w:rsidP="0019117C">
      <w:pPr>
        <w:ind w:firstLineChars="200" w:firstLine="420"/>
        <w:rPr>
          <w:rFonts w:ascii="宋体" w:eastAsia="宋体" w:hAnsi="宋体"/>
        </w:rPr>
      </w:pPr>
    </w:p>
    <w:p w14:paraId="5AB06B17" w14:textId="280BD64D" w:rsidR="00A45988" w:rsidRDefault="00A45988" w:rsidP="0019117C">
      <w:pPr>
        <w:ind w:firstLineChars="200" w:firstLine="420"/>
        <w:rPr>
          <w:rFonts w:ascii="宋体" w:eastAsia="宋体" w:hAnsi="宋体"/>
        </w:rPr>
      </w:pPr>
    </w:p>
    <w:p w14:paraId="282BFC67" w14:textId="4D49BAB8" w:rsidR="00A45988" w:rsidRDefault="00A45988" w:rsidP="0019117C">
      <w:pPr>
        <w:ind w:firstLineChars="200" w:firstLine="420"/>
        <w:rPr>
          <w:rFonts w:ascii="宋体" w:eastAsia="宋体" w:hAnsi="宋体"/>
        </w:rPr>
      </w:pPr>
    </w:p>
    <w:p w14:paraId="299252A8" w14:textId="4BBEFB65" w:rsidR="00A45988" w:rsidRDefault="00A45988" w:rsidP="0019117C">
      <w:pPr>
        <w:ind w:firstLineChars="200" w:firstLine="420"/>
        <w:rPr>
          <w:rFonts w:ascii="宋体" w:eastAsia="宋体" w:hAnsi="宋体"/>
        </w:rPr>
      </w:pPr>
    </w:p>
    <w:p w14:paraId="745797CD" w14:textId="35C364BA" w:rsidR="00A45988" w:rsidRDefault="00A45988" w:rsidP="0019117C">
      <w:pPr>
        <w:ind w:firstLineChars="200" w:firstLine="420"/>
        <w:rPr>
          <w:rFonts w:ascii="宋体" w:eastAsia="宋体" w:hAnsi="宋体"/>
        </w:rPr>
      </w:pPr>
    </w:p>
    <w:p w14:paraId="3717A77F" w14:textId="77777777" w:rsidR="00FC0491" w:rsidRDefault="00FC0491" w:rsidP="0019117C">
      <w:pPr>
        <w:ind w:firstLineChars="200" w:firstLine="420"/>
        <w:rPr>
          <w:rFonts w:ascii="宋体" w:eastAsia="宋体" w:hAnsi="宋体"/>
        </w:rPr>
      </w:pPr>
    </w:p>
    <w:p w14:paraId="0071F6DC" w14:textId="77777777" w:rsidR="00FC0491" w:rsidRDefault="00FC0491" w:rsidP="0019117C">
      <w:pPr>
        <w:ind w:firstLineChars="200" w:firstLine="420"/>
        <w:rPr>
          <w:rFonts w:ascii="宋体" w:eastAsia="宋体" w:hAnsi="宋体"/>
        </w:rPr>
      </w:pPr>
    </w:p>
    <w:p w14:paraId="4991CFB1" w14:textId="4B92EFA5" w:rsidR="00FC0491" w:rsidRDefault="00FC0491" w:rsidP="0019117C">
      <w:pPr>
        <w:ind w:firstLineChars="200" w:firstLine="420"/>
        <w:rPr>
          <w:rFonts w:ascii="宋体" w:eastAsia="宋体" w:hAnsi="宋体"/>
        </w:rPr>
      </w:pPr>
    </w:p>
    <w:p w14:paraId="2ABF2FEC" w14:textId="72A2F6C0" w:rsidR="00FC0491" w:rsidRDefault="00FC0491" w:rsidP="0019117C">
      <w:pPr>
        <w:ind w:firstLineChars="200" w:firstLine="420"/>
        <w:rPr>
          <w:rFonts w:ascii="宋体" w:eastAsia="宋体" w:hAnsi="宋体"/>
        </w:rPr>
      </w:pPr>
    </w:p>
    <w:p w14:paraId="69C544E7" w14:textId="1D43E401" w:rsidR="00FC0491" w:rsidRDefault="00FC0491" w:rsidP="0019117C">
      <w:pPr>
        <w:ind w:firstLineChars="200" w:firstLine="420"/>
        <w:rPr>
          <w:rFonts w:ascii="宋体" w:eastAsia="宋体" w:hAnsi="宋体"/>
        </w:rPr>
      </w:pPr>
    </w:p>
    <w:p w14:paraId="7308B90F" w14:textId="26071BAB" w:rsidR="00FC0491" w:rsidRDefault="00FC0491" w:rsidP="0019117C">
      <w:pPr>
        <w:ind w:firstLineChars="200" w:firstLine="420"/>
        <w:rPr>
          <w:rFonts w:ascii="宋体" w:eastAsia="宋体" w:hAnsi="宋体"/>
        </w:rPr>
      </w:pPr>
    </w:p>
    <w:p w14:paraId="7A391647" w14:textId="7F0A64DC" w:rsidR="00FC0491" w:rsidRDefault="00FC0491" w:rsidP="0019117C">
      <w:pPr>
        <w:ind w:firstLineChars="200" w:firstLine="420"/>
        <w:rPr>
          <w:rFonts w:ascii="宋体" w:eastAsia="宋体" w:hAnsi="宋体"/>
        </w:rPr>
      </w:pPr>
    </w:p>
    <w:p w14:paraId="790EBC59" w14:textId="0AF20744" w:rsidR="00FC0491" w:rsidRDefault="00D04193" w:rsidP="0019117C">
      <w:pPr>
        <w:ind w:firstLineChars="200" w:firstLine="420"/>
        <w:rPr>
          <w:rFonts w:ascii="宋体" w:eastAsia="宋体" w:hAnsi="宋体"/>
        </w:rPr>
      </w:pPr>
      <w:r w:rsidRPr="00FC0491">
        <w:rPr>
          <w:rFonts w:ascii="宋体" w:eastAsia="宋体" w:hAnsi="宋体"/>
          <w:noProof/>
        </w:rPr>
        <w:drawing>
          <wp:anchor distT="0" distB="0" distL="114300" distR="114300" simplePos="0" relativeHeight="251681280" behindDoc="1" locked="0" layoutInCell="1" allowOverlap="1" wp14:anchorId="329B1EBC" wp14:editId="0E932E5A">
            <wp:simplePos x="0" y="0"/>
            <wp:positionH relativeFrom="column">
              <wp:posOffset>400050</wp:posOffset>
            </wp:positionH>
            <wp:positionV relativeFrom="paragraph">
              <wp:posOffset>19050</wp:posOffset>
            </wp:positionV>
            <wp:extent cx="4810125" cy="3162300"/>
            <wp:effectExtent l="0" t="0" r="0" b="0"/>
            <wp:wrapTight wrapText="bothSides">
              <wp:wrapPolygon edited="0">
                <wp:start x="0" y="0"/>
                <wp:lineTo x="0" y="21470"/>
                <wp:lineTo x="21557" y="21470"/>
                <wp:lineTo x="21557"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012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0DD6C" w14:textId="573AEF0F" w:rsidR="00FC0491" w:rsidRDefault="00FC0491" w:rsidP="0019117C">
      <w:pPr>
        <w:ind w:firstLineChars="200" w:firstLine="420"/>
        <w:rPr>
          <w:rFonts w:ascii="宋体" w:eastAsia="宋体" w:hAnsi="宋体"/>
        </w:rPr>
      </w:pPr>
    </w:p>
    <w:p w14:paraId="34935879" w14:textId="77777777" w:rsidR="00FC0491" w:rsidRDefault="00FC0491" w:rsidP="0019117C">
      <w:pPr>
        <w:ind w:firstLineChars="200" w:firstLine="420"/>
        <w:rPr>
          <w:rFonts w:ascii="宋体" w:eastAsia="宋体" w:hAnsi="宋体"/>
        </w:rPr>
      </w:pPr>
    </w:p>
    <w:p w14:paraId="3E41369D" w14:textId="77777777" w:rsidR="00FC0491" w:rsidRDefault="00FC0491" w:rsidP="0019117C">
      <w:pPr>
        <w:ind w:firstLineChars="200" w:firstLine="420"/>
        <w:rPr>
          <w:rFonts w:ascii="宋体" w:eastAsia="宋体" w:hAnsi="宋体"/>
        </w:rPr>
      </w:pPr>
    </w:p>
    <w:p w14:paraId="2E1864A7" w14:textId="77777777" w:rsidR="00FC0491" w:rsidRDefault="00FC0491" w:rsidP="0019117C">
      <w:pPr>
        <w:ind w:firstLineChars="200" w:firstLine="420"/>
        <w:rPr>
          <w:rFonts w:ascii="宋体" w:eastAsia="宋体" w:hAnsi="宋体"/>
        </w:rPr>
      </w:pPr>
    </w:p>
    <w:p w14:paraId="624BDCDE" w14:textId="77777777" w:rsidR="00FC0491" w:rsidRDefault="00FC0491" w:rsidP="0019117C">
      <w:pPr>
        <w:ind w:firstLineChars="200" w:firstLine="420"/>
        <w:rPr>
          <w:rFonts w:ascii="宋体" w:eastAsia="宋体" w:hAnsi="宋体"/>
        </w:rPr>
      </w:pPr>
    </w:p>
    <w:p w14:paraId="29470CF1" w14:textId="77777777" w:rsidR="00FC0491" w:rsidRDefault="00FC0491" w:rsidP="0019117C">
      <w:pPr>
        <w:ind w:firstLineChars="200" w:firstLine="420"/>
        <w:rPr>
          <w:rFonts w:ascii="宋体" w:eastAsia="宋体" w:hAnsi="宋体"/>
        </w:rPr>
      </w:pPr>
    </w:p>
    <w:p w14:paraId="0F11CD93" w14:textId="77777777" w:rsidR="00FC0491" w:rsidRDefault="00FC0491" w:rsidP="0019117C">
      <w:pPr>
        <w:ind w:firstLineChars="200" w:firstLine="420"/>
        <w:rPr>
          <w:rFonts w:ascii="宋体" w:eastAsia="宋体" w:hAnsi="宋体"/>
        </w:rPr>
      </w:pPr>
    </w:p>
    <w:p w14:paraId="0BF3045C" w14:textId="77777777" w:rsidR="00FC0491" w:rsidRDefault="00FC0491" w:rsidP="0019117C">
      <w:pPr>
        <w:ind w:firstLineChars="200" w:firstLine="420"/>
        <w:rPr>
          <w:rFonts w:ascii="宋体" w:eastAsia="宋体" w:hAnsi="宋体"/>
        </w:rPr>
      </w:pPr>
    </w:p>
    <w:p w14:paraId="2BA1E616" w14:textId="77777777" w:rsidR="00FC0491" w:rsidRDefault="00FC0491" w:rsidP="0019117C">
      <w:pPr>
        <w:ind w:firstLineChars="200" w:firstLine="420"/>
        <w:rPr>
          <w:rFonts w:ascii="宋体" w:eastAsia="宋体" w:hAnsi="宋体"/>
        </w:rPr>
      </w:pPr>
    </w:p>
    <w:p w14:paraId="38F7FE1A" w14:textId="77777777" w:rsidR="00FC0491" w:rsidRDefault="00FC0491" w:rsidP="0019117C">
      <w:pPr>
        <w:ind w:firstLineChars="200" w:firstLine="420"/>
        <w:rPr>
          <w:rFonts w:ascii="宋体" w:eastAsia="宋体" w:hAnsi="宋体"/>
        </w:rPr>
      </w:pPr>
    </w:p>
    <w:p w14:paraId="40089016" w14:textId="77777777" w:rsidR="00FC0491" w:rsidRDefault="00FC0491" w:rsidP="0019117C">
      <w:pPr>
        <w:ind w:firstLineChars="200" w:firstLine="420"/>
        <w:rPr>
          <w:rFonts w:ascii="宋体" w:eastAsia="宋体" w:hAnsi="宋体"/>
        </w:rPr>
      </w:pPr>
    </w:p>
    <w:p w14:paraId="60ECE2E4" w14:textId="77777777" w:rsidR="00FC0491" w:rsidRDefault="00FC0491" w:rsidP="0019117C">
      <w:pPr>
        <w:ind w:firstLineChars="200" w:firstLine="420"/>
        <w:rPr>
          <w:rFonts w:ascii="宋体" w:eastAsia="宋体" w:hAnsi="宋体"/>
        </w:rPr>
      </w:pPr>
    </w:p>
    <w:p w14:paraId="1322BB58" w14:textId="77777777" w:rsidR="00FC0491" w:rsidRDefault="00FC0491" w:rsidP="0019117C">
      <w:pPr>
        <w:ind w:firstLineChars="200" w:firstLine="420"/>
        <w:rPr>
          <w:rFonts w:ascii="宋体" w:eastAsia="宋体" w:hAnsi="宋体"/>
        </w:rPr>
      </w:pPr>
    </w:p>
    <w:p w14:paraId="7C9C1949" w14:textId="0BEC695E" w:rsidR="00FC0491" w:rsidRDefault="00FC0491" w:rsidP="0019117C">
      <w:pPr>
        <w:ind w:firstLineChars="200" w:firstLine="420"/>
        <w:rPr>
          <w:rFonts w:ascii="宋体" w:eastAsia="宋体" w:hAnsi="宋体"/>
        </w:rPr>
      </w:pPr>
    </w:p>
    <w:p w14:paraId="0792FF90" w14:textId="2D62E492" w:rsidR="00FC0491" w:rsidRDefault="00FC0491" w:rsidP="0019117C">
      <w:pPr>
        <w:ind w:firstLineChars="200" w:firstLine="420"/>
        <w:rPr>
          <w:rFonts w:ascii="宋体" w:eastAsia="宋体" w:hAnsi="宋体"/>
        </w:rPr>
      </w:pPr>
    </w:p>
    <w:p w14:paraId="45E783CA" w14:textId="5DB7B28D" w:rsidR="00FC0491" w:rsidRDefault="00FC0491" w:rsidP="0019117C">
      <w:pPr>
        <w:ind w:firstLineChars="200" w:firstLine="420"/>
        <w:rPr>
          <w:rFonts w:ascii="宋体" w:eastAsia="宋体" w:hAnsi="宋体"/>
        </w:rPr>
      </w:pPr>
    </w:p>
    <w:p w14:paraId="6B49A0B7" w14:textId="0CF61737" w:rsidR="00FC0491" w:rsidRDefault="00D04193" w:rsidP="0019117C">
      <w:pPr>
        <w:ind w:firstLineChars="200" w:firstLine="420"/>
        <w:rPr>
          <w:rFonts w:ascii="宋体" w:eastAsia="宋体" w:hAnsi="宋体"/>
        </w:rPr>
      </w:pPr>
      <w:r>
        <w:rPr>
          <w:rFonts w:ascii="宋体" w:eastAsia="宋体" w:hAnsi="宋体" w:hint="eastAsia"/>
        </w:rPr>
        <w:t xml:space="preserve"> </w:t>
      </w:r>
      <w:r>
        <w:rPr>
          <w:rFonts w:ascii="宋体" w:eastAsia="宋体" w:hAnsi="宋体"/>
        </w:rPr>
        <w:t xml:space="preserve">                </w:t>
      </w:r>
    </w:p>
    <w:p w14:paraId="6C7FF8C7" w14:textId="77777777" w:rsidR="00FC0491" w:rsidRDefault="00FC0491" w:rsidP="0019117C">
      <w:pPr>
        <w:ind w:firstLineChars="200" w:firstLine="420"/>
        <w:rPr>
          <w:rFonts w:ascii="宋体" w:eastAsia="宋体" w:hAnsi="宋体"/>
        </w:rPr>
      </w:pPr>
    </w:p>
    <w:p w14:paraId="3DC70D36" w14:textId="77777777" w:rsidR="00FC0491" w:rsidRDefault="00FC0491" w:rsidP="0019117C">
      <w:pPr>
        <w:ind w:firstLineChars="200" w:firstLine="420"/>
        <w:rPr>
          <w:rFonts w:ascii="宋体" w:eastAsia="宋体" w:hAnsi="宋体"/>
        </w:rPr>
      </w:pPr>
    </w:p>
    <w:p w14:paraId="60B2E752" w14:textId="4A6130A5" w:rsidR="00FC0491" w:rsidRDefault="00FC0491" w:rsidP="002C7066">
      <w:pPr>
        <w:rPr>
          <w:rFonts w:ascii="宋体" w:eastAsia="宋体" w:hAnsi="宋体"/>
        </w:rPr>
      </w:pPr>
    </w:p>
    <w:p w14:paraId="37BD6395" w14:textId="24147DDB" w:rsidR="00FC0491" w:rsidRDefault="00FC0491" w:rsidP="0019117C">
      <w:pPr>
        <w:ind w:firstLineChars="200" w:firstLine="420"/>
        <w:rPr>
          <w:rFonts w:ascii="宋体" w:eastAsia="宋体" w:hAnsi="宋体"/>
        </w:rPr>
      </w:pPr>
    </w:p>
    <w:p w14:paraId="0CFBB396" w14:textId="77777777" w:rsidR="00122905" w:rsidRDefault="00122905" w:rsidP="0019117C">
      <w:pPr>
        <w:ind w:firstLineChars="200" w:firstLine="420"/>
        <w:rPr>
          <w:rFonts w:ascii="宋体" w:eastAsia="宋体" w:hAnsi="宋体"/>
        </w:rPr>
      </w:pPr>
    </w:p>
    <w:p w14:paraId="41F7D98F" w14:textId="77777777" w:rsidR="00122905" w:rsidRDefault="00122905" w:rsidP="0019117C">
      <w:pPr>
        <w:ind w:firstLineChars="200" w:firstLine="420"/>
        <w:rPr>
          <w:rFonts w:ascii="宋体" w:eastAsia="宋体" w:hAnsi="宋体"/>
        </w:rPr>
      </w:pPr>
    </w:p>
    <w:p w14:paraId="1FD98783" w14:textId="2F253891" w:rsidR="00CA56C9" w:rsidRDefault="00CA56C9" w:rsidP="0019117C">
      <w:pPr>
        <w:ind w:firstLineChars="200" w:firstLine="420"/>
        <w:rPr>
          <w:rFonts w:ascii="宋体" w:eastAsia="宋体" w:hAnsi="宋体"/>
        </w:rPr>
      </w:pPr>
      <w:r>
        <w:rPr>
          <w:rFonts w:ascii="宋体" w:eastAsia="宋体" w:hAnsi="宋体" w:hint="eastAsia"/>
        </w:rPr>
        <w:lastRenderedPageBreak/>
        <w:t>0</w:t>
      </w:r>
      <w:r>
        <w:rPr>
          <w:rFonts w:ascii="宋体" w:eastAsia="宋体" w:hAnsi="宋体"/>
        </w:rPr>
        <w:t xml:space="preserve">3 </w:t>
      </w:r>
      <w:r>
        <w:rPr>
          <w:rFonts w:ascii="宋体" w:eastAsia="宋体" w:hAnsi="宋体" w:hint="eastAsia"/>
        </w:rPr>
        <w:t>专家</w:t>
      </w:r>
      <w:r w:rsidR="00D3174A">
        <w:rPr>
          <w:rFonts w:ascii="宋体" w:eastAsia="宋体" w:hAnsi="宋体" w:hint="eastAsia"/>
        </w:rPr>
        <w:t>引领促发展</w:t>
      </w:r>
    </w:p>
    <w:p w14:paraId="15AF6FEC" w14:textId="0783FCF0" w:rsidR="00CA56C9" w:rsidRDefault="00D04193" w:rsidP="002C7066">
      <w:pPr>
        <w:ind w:firstLineChars="200" w:firstLine="420"/>
        <w:rPr>
          <w:rFonts w:ascii="宋体" w:eastAsia="宋体" w:hAnsi="宋体"/>
        </w:rPr>
      </w:pPr>
      <w:r w:rsidRPr="00FC0491">
        <w:rPr>
          <w:noProof/>
        </w:rPr>
        <w:drawing>
          <wp:anchor distT="0" distB="0" distL="114300" distR="114300" simplePos="0" relativeHeight="251729408" behindDoc="0" locked="0" layoutInCell="1" allowOverlap="1" wp14:anchorId="67618385" wp14:editId="46229C40">
            <wp:simplePos x="0" y="0"/>
            <wp:positionH relativeFrom="column">
              <wp:posOffset>-635</wp:posOffset>
            </wp:positionH>
            <wp:positionV relativeFrom="paragraph">
              <wp:posOffset>4783455</wp:posOffset>
            </wp:positionV>
            <wp:extent cx="5438775" cy="307657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8775" cy="3076575"/>
                    </a:xfrm>
                    <a:prstGeom prst="rect">
                      <a:avLst/>
                    </a:prstGeom>
                  </pic:spPr>
                </pic:pic>
              </a:graphicData>
            </a:graphic>
            <wp14:sizeRelH relativeFrom="page">
              <wp14:pctWidth>0</wp14:pctWidth>
            </wp14:sizeRelH>
            <wp14:sizeRelV relativeFrom="page">
              <wp14:pctHeight>0</wp14:pctHeight>
            </wp14:sizeRelV>
          </wp:anchor>
        </w:drawing>
      </w:r>
      <w:r w:rsidRPr="00FC0491">
        <w:rPr>
          <w:noProof/>
        </w:rPr>
        <w:drawing>
          <wp:anchor distT="0" distB="0" distL="114300" distR="114300" simplePos="0" relativeHeight="251706880" behindDoc="1" locked="0" layoutInCell="1" allowOverlap="1" wp14:anchorId="3E23943D" wp14:editId="493A4F88">
            <wp:simplePos x="0" y="0"/>
            <wp:positionH relativeFrom="column">
              <wp:posOffset>0</wp:posOffset>
            </wp:positionH>
            <wp:positionV relativeFrom="paragraph">
              <wp:posOffset>1459230</wp:posOffset>
            </wp:positionV>
            <wp:extent cx="5400675" cy="3219450"/>
            <wp:effectExtent l="0" t="0" r="0" b="0"/>
            <wp:wrapTight wrapText="bothSides">
              <wp:wrapPolygon edited="0">
                <wp:start x="0" y="0"/>
                <wp:lineTo x="0" y="21472"/>
                <wp:lineTo x="21562" y="21472"/>
                <wp:lineTo x="2156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3219450"/>
                    </a:xfrm>
                    <a:prstGeom prst="rect">
                      <a:avLst/>
                    </a:prstGeom>
                  </pic:spPr>
                </pic:pic>
              </a:graphicData>
            </a:graphic>
            <wp14:sizeRelH relativeFrom="page">
              <wp14:pctWidth>0</wp14:pctWidth>
            </wp14:sizeRelH>
            <wp14:sizeRelV relativeFrom="page">
              <wp14:pctHeight>0</wp14:pctHeight>
            </wp14:sizeRelV>
          </wp:anchor>
        </w:drawing>
      </w:r>
      <w:r w:rsidR="00CA56C9">
        <w:rPr>
          <w:rFonts w:ascii="宋体" w:eastAsia="宋体" w:hAnsi="宋体" w:hint="eastAsia"/>
        </w:rPr>
        <w:t>下午，我们聆听了</w:t>
      </w:r>
      <w:r w:rsidR="00CA56C9" w:rsidRPr="00CA56C9">
        <w:rPr>
          <w:rFonts w:ascii="宋体" w:eastAsia="宋体" w:hAnsi="宋体" w:hint="eastAsia"/>
        </w:rPr>
        <w:t>镇江市社科联研究员</w:t>
      </w:r>
      <w:r w:rsidR="00CA56C9" w:rsidRPr="00CA56C9">
        <w:rPr>
          <w:rFonts w:ascii="宋体" w:eastAsia="宋体" w:hAnsi="宋体"/>
        </w:rPr>
        <w:t>刘业林</w:t>
      </w:r>
      <w:r w:rsidR="00CA56C9">
        <w:rPr>
          <w:rFonts w:ascii="宋体" w:eastAsia="宋体" w:hAnsi="宋体" w:hint="eastAsia"/>
        </w:rPr>
        <w:t>主任关于</w:t>
      </w:r>
      <w:r w:rsidR="00CA56C9" w:rsidRPr="00CA56C9">
        <w:rPr>
          <w:rFonts w:ascii="宋体" w:eastAsia="宋体" w:hAnsi="宋体" w:hint="eastAsia"/>
        </w:rPr>
        <w:t>《学习贯彻习近平在庆祝中国共产党成立一百周年大会上重要讲话</w:t>
      </w:r>
      <w:r w:rsidR="00CA56C9">
        <w:rPr>
          <w:rFonts w:ascii="宋体" w:eastAsia="宋体" w:hAnsi="宋体" w:hint="eastAsia"/>
        </w:rPr>
        <w:t>》的讲座，刘主任从三个层面</w:t>
      </w:r>
      <w:r w:rsidR="00B2152E">
        <w:rPr>
          <w:rFonts w:ascii="宋体" w:eastAsia="宋体" w:hAnsi="宋体" w:hint="eastAsia"/>
        </w:rPr>
        <w:t>对讲话进行解读：一</w:t>
      </w:r>
      <w:r w:rsidR="002C7066">
        <w:rPr>
          <w:rFonts w:ascii="宋体" w:eastAsia="宋体" w:hAnsi="宋体" w:hint="eastAsia"/>
        </w:rPr>
        <w:t>、</w:t>
      </w:r>
      <w:r w:rsidR="00B2152E">
        <w:rPr>
          <w:rFonts w:ascii="宋体" w:eastAsia="宋体" w:hAnsi="宋体" w:hint="eastAsia"/>
        </w:rPr>
        <w:t>深刻把握“七一”重要讲话的核心要义二</w:t>
      </w:r>
      <w:r w:rsidR="002C7066">
        <w:rPr>
          <w:rFonts w:ascii="宋体" w:eastAsia="宋体" w:hAnsi="宋体" w:hint="eastAsia"/>
        </w:rPr>
        <w:t>、</w:t>
      </w:r>
      <w:r w:rsidR="00B2152E">
        <w:rPr>
          <w:rFonts w:ascii="宋体" w:eastAsia="宋体" w:hAnsi="宋体" w:hint="eastAsia"/>
        </w:rPr>
        <w:t>百年大党何以风华正茂</w:t>
      </w:r>
      <w:r w:rsidR="002C7066">
        <w:rPr>
          <w:rFonts w:ascii="宋体" w:eastAsia="宋体" w:hAnsi="宋体" w:hint="eastAsia"/>
        </w:rPr>
        <w:t xml:space="preserve"> </w:t>
      </w:r>
      <w:r w:rsidR="00B2152E">
        <w:rPr>
          <w:rFonts w:ascii="宋体" w:eastAsia="宋体" w:hAnsi="宋体" w:hint="eastAsia"/>
        </w:rPr>
        <w:t>三</w:t>
      </w:r>
      <w:r w:rsidR="002C7066">
        <w:rPr>
          <w:rFonts w:ascii="宋体" w:eastAsia="宋体" w:hAnsi="宋体" w:hint="eastAsia"/>
        </w:rPr>
        <w:t>、</w:t>
      </w:r>
      <w:r w:rsidR="00B2152E">
        <w:rPr>
          <w:rFonts w:ascii="宋体" w:eastAsia="宋体" w:hAnsi="宋体" w:hint="eastAsia"/>
        </w:rPr>
        <w:t>深入学习“七一”讲话的建议</w:t>
      </w:r>
      <w:r w:rsidR="002C7066">
        <w:rPr>
          <w:rFonts w:ascii="宋体" w:eastAsia="宋体" w:hAnsi="宋体" w:hint="eastAsia"/>
        </w:rPr>
        <w:t>，</w:t>
      </w:r>
      <w:r w:rsidR="00B2152E" w:rsidRPr="00B2152E">
        <w:rPr>
          <w:rFonts w:ascii="宋体" w:eastAsia="宋体" w:hAnsi="宋体" w:hint="eastAsia"/>
        </w:rPr>
        <w:t>以</w:t>
      </w:r>
      <w:r w:rsidR="00B2152E" w:rsidRPr="00B2152E">
        <w:rPr>
          <w:rFonts w:ascii="宋体" w:eastAsia="宋体" w:hAnsi="宋体"/>
        </w:rPr>
        <w:t>4个历史时期为线索，从重大历史事件中回顾中国共产党的百年奋斗史，重点分析了中国共产党运用科学理论指导实践的成功经验，从建党精神入手</w:t>
      </w:r>
      <w:proofErr w:type="gramStart"/>
      <w:r w:rsidR="00B2152E" w:rsidRPr="00B2152E">
        <w:rPr>
          <w:rFonts w:ascii="宋体" w:eastAsia="宋体" w:hAnsi="宋体"/>
        </w:rPr>
        <w:t>讲述党</w:t>
      </w:r>
      <w:proofErr w:type="gramEnd"/>
      <w:r w:rsidR="00B2152E" w:rsidRPr="00B2152E">
        <w:rPr>
          <w:rFonts w:ascii="宋体" w:eastAsia="宋体" w:hAnsi="宋体"/>
        </w:rPr>
        <w:t>的精神谱系，阐述了中国</w:t>
      </w:r>
      <w:r w:rsidR="00B2152E">
        <w:rPr>
          <w:rFonts w:ascii="宋体" w:eastAsia="宋体" w:hAnsi="宋体" w:hint="eastAsia"/>
        </w:rPr>
        <w:t>共产党</w:t>
      </w:r>
      <w:r w:rsidR="00B2152E" w:rsidRPr="00B2152E">
        <w:rPr>
          <w:rFonts w:ascii="宋体" w:eastAsia="宋体" w:hAnsi="宋体"/>
        </w:rPr>
        <w:t>的初心和使命。</w:t>
      </w:r>
      <w:r w:rsidR="00B2152E">
        <w:rPr>
          <w:rFonts w:ascii="宋体" w:eastAsia="宋体" w:hAnsi="宋体" w:hint="eastAsia"/>
        </w:rPr>
        <w:t>刘主任的讲话，既有理论的高度，又有自己研究的深度，更有历史的温度，让我们更加坚定信仰，坚定自信</w:t>
      </w:r>
      <w:r w:rsidR="002C7066">
        <w:rPr>
          <w:rFonts w:ascii="宋体" w:eastAsia="宋体" w:hAnsi="宋体" w:hint="eastAsia"/>
        </w:rPr>
        <w:t>！</w:t>
      </w:r>
    </w:p>
    <w:p w14:paraId="1B871BBA" w14:textId="77777777" w:rsidR="00D3174A" w:rsidRDefault="00D3174A" w:rsidP="00CA56C9">
      <w:pPr>
        <w:ind w:firstLineChars="200" w:firstLine="420"/>
        <w:rPr>
          <w:rFonts w:ascii="宋体" w:eastAsia="宋体" w:hAnsi="宋体"/>
        </w:rPr>
      </w:pPr>
    </w:p>
    <w:p w14:paraId="2CA2B989" w14:textId="6B12803F" w:rsidR="00DF183C" w:rsidRPr="00D04193" w:rsidRDefault="00D3174A" w:rsidP="00D04193">
      <w:pPr>
        <w:ind w:firstLineChars="200" w:firstLine="420"/>
        <w:rPr>
          <w:rFonts w:ascii="宋体" w:eastAsia="宋体" w:hAnsi="宋体"/>
        </w:rPr>
      </w:pPr>
      <w:r w:rsidRPr="00D3174A">
        <w:rPr>
          <w:rFonts w:ascii="宋体" w:eastAsia="宋体" w:hAnsi="宋体" w:hint="eastAsia"/>
        </w:rPr>
        <w:t>此次培训研修</w:t>
      </w:r>
      <w:r>
        <w:rPr>
          <w:rFonts w:ascii="宋体" w:eastAsia="宋体" w:hAnsi="宋体" w:hint="eastAsia"/>
        </w:rPr>
        <w:t>帮助大家拓展了教学思路，丰富了理论知识</w:t>
      </w:r>
      <w:r w:rsidR="00D04193">
        <w:rPr>
          <w:rFonts w:ascii="宋体" w:eastAsia="宋体" w:hAnsi="宋体" w:hint="eastAsia"/>
        </w:rPr>
        <w:t>。带着满满的收获，带着特殊的作业，我们会一如既往的立足课堂，扎根教研！</w:t>
      </w:r>
    </w:p>
    <w:sectPr w:rsidR="00DF183C" w:rsidRPr="00D041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7AB41" w14:textId="77777777" w:rsidR="003A7A45" w:rsidRDefault="003A7A45" w:rsidP="00C274F2">
      <w:r>
        <w:separator/>
      </w:r>
    </w:p>
  </w:endnote>
  <w:endnote w:type="continuationSeparator" w:id="0">
    <w:p w14:paraId="6E19BB82" w14:textId="77777777" w:rsidR="003A7A45" w:rsidRDefault="003A7A45" w:rsidP="00C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56AAF" w14:textId="77777777" w:rsidR="003A7A45" w:rsidRDefault="003A7A45" w:rsidP="00C274F2">
      <w:r>
        <w:separator/>
      </w:r>
    </w:p>
  </w:footnote>
  <w:footnote w:type="continuationSeparator" w:id="0">
    <w:p w14:paraId="1910FCCC" w14:textId="77777777" w:rsidR="003A7A45" w:rsidRDefault="003A7A45" w:rsidP="00C274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4812"/>
    <w:rsid w:val="00122905"/>
    <w:rsid w:val="0019117C"/>
    <w:rsid w:val="001E2DE1"/>
    <w:rsid w:val="002C7066"/>
    <w:rsid w:val="003A7A45"/>
    <w:rsid w:val="00454812"/>
    <w:rsid w:val="005270F6"/>
    <w:rsid w:val="007A6D6D"/>
    <w:rsid w:val="007B3546"/>
    <w:rsid w:val="00952589"/>
    <w:rsid w:val="009B1BB1"/>
    <w:rsid w:val="00A45988"/>
    <w:rsid w:val="00AF4471"/>
    <w:rsid w:val="00B2152E"/>
    <w:rsid w:val="00C274F2"/>
    <w:rsid w:val="00CA56C9"/>
    <w:rsid w:val="00D04193"/>
    <w:rsid w:val="00D0460E"/>
    <w:rsid w:val="00D3174A"/>
    <w:rsid w:val="00DB790F"/>
    <w:rsid w:val="00DF183C"/>
    <w:rsid w:val="00FC0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2852B"/>
  <w15:docId w15:val="{A14E328E-535B-44D4-B02B-5DBA3934C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74F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274F2"/>
    <w:rPr>
      <w:sz w:val="18"/>
      <w:szCs w:val="18"/>
    </w:rPr>
  </w:style>
  <w:style w:type="paragraph" w:styleId="a5">
    <w:name w:val="footer"/>
    <w:basedOn w:val="a"/>
    <w:link w:val="a6"/>
    <w:uiPriority w:val="99"/>
    <w:unhideWhenUsed/>
    <w:rsid w:val="00C274F2"/>
    <w:pPr>
      <w:tabs>
        <w:tab w:val="center" w:pos="4153"/>
        <w:tab w:val="right" w:pos="8306"/>
      </w:tabs>
      <w:snapToGrid w:val="0"/>
      <w:jc w:val="left"/>
    </w:pPr>
    <w:rPr>
      <w:sz w:val="18"/>
      <w:szCs w:val="18"/>
    </w:rPr>
  </w:style>
  <w:style w:type="character" w:customStyle="1" w:styleId="a6">
    <w:name w:val="页脚 字符"/>
    <w:basedOn w:val="a0"/>
    <w:link w:val="a5"/>
    <w:uiPriority w:val="99"/>
    <w:rsid w:val="00C274F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3</Pages>
  <Words>145</Words>
  <Characters>832</Characters>
  <Application>Microsoft Office Word</Application>
  <DocSecurity>0</DocSecurity>
  <Lines>6</Lines>
  <Paragraphs>1</Paragraphs>
  <ScaleCrop>false</ScaleCrop>
  <Company/>
  <LinksUpToDate>false</LinksUpToDate>
  <CharactersWithSpaces>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panyihan66</dc:creator>
  <cp:keywords/>
  <dc:description/>
  <cp:lastModifiedBy>panyihan66</cp:lastModifiedBy>
  <cp:revision>4</cp:revision>
  <dcterms:created xsi:type="dcterms:W3CDTF">2021-10-21T00:25:00Z</dcterms:created>
  <dcterms:modified xsi:type="dcterms:W3CDTF">2021-10-21T08:11:00Z</dcterms:modified>
</cp:coreProperties>
</file>