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中一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</w:rPr>
        <w:t xml:space="preserve">六 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10月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8日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10月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9日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你是我的好朋友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（二）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活动总目标：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能和同伴一起参加体育活动，完成各种基本动作，活动中动作协调。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学习5以内的相邻数，会二等分。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六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t>跳格子</w:t>
            </w:r>
            <w:r>
              <w:rPr>
                <w:rFonts w:hint="eastAsia"/>
              </w:rPr>
              <w:t>、</w:t>
            </w:r>
            <w:r>
              <w:t>走独木桥</w:t>
            </w:r>
            <w:r>
              <w:rPr>
                <w:rFonts w:hint="eastAsia"/>
              </w:rPr>
              <w:t>、</w:t>
            </w:r>
            <w: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本周谈话重点围绕“我的好朋友”，能从相貌、喜好等方面介绍自己的好朋友。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</w:rPr>
              <w:t>社会活动：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朋友大家谈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</w:rPr>
              <w:t>健康活动：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狡猾的狐狸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幸福拍手歌（二）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美工区：折纸电话、我的好朋友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建构区：一起玩大型玩具、好朋友手拉手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益智区：益智棋、好朋友的电话号码</w:t>
            </w:r>
          </w:p>
          <w:p>
            <w:pPr>
              <w:widowControl/>
              <w:tabs>
                <w:tab w:val="center" w:pos="3759"/>
              </w:tabs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表演区：做客、快乐舞台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生活区：夹豆子、剥豆子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阅读区：我们都是好朋友、好朋友猜猜乐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科探区：各种各样的昆虫、秋天的树叶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创造性游戏（角色）：超市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创造性游戏（建构）：桥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体育游戏：帮助朋友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1"/>
                <w:szCs w:val="21"/>
              </w:rPr>
              <w:t>1、</w:t>
            </w:r>
            <w:r>
              <w:rPr>
                <w:rFonts w:cs="宋体" w:asciiTheme="minorEastAsia" w:hAnsiTheme="minorEastAsia" w:eastAsiaTheme="minorEastAsia"/>
                <w:szCs w:val="21"/>
              </w:rPr>
              <w:t>主题环境创设：</w:t>
            </w:r>
            <w:r>
              <w:rPr>
                <w:rFonts w:hint="eastAsia" w:ascii="宋体" w:hAnsi="宋体"/>
                <w:szCs w:val="21"/>
              </w:rPr>
              <w:t>主题墙更换“你是我的好朋友”主题，布置好朋友专栏。</w:t>
            </w:r>
          </w:p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1"/>
                <w:szCs w:val="21"/>
              </w:rPr>
              <w:t>2、</w:t>
            </w:r>
            <w:r>
              <w:rPr>
                <w:rFonts w:cs="宋体" w:asciiTheme="minorEastAsia" w:hAnsiTheme="minorEastAsia" w:eastAsiaTheme="minorEastAsia"/>
                <w:szCs w:val="21"/>
              </w:rPr>
              <w:t>区域环境创设：</w:t>
            </w:r>
            <w:r>
              <w:rPr>
                <w:rFonts w:hint="eastAsia" w:ascii="宋体" w:hAnsi="宋体" w:eastAsiaTheme="minorEastAsia"/>
                <w:szCs w:val="21"/>
              </w:rPr>
              <w:t>在阅读区设立“小不点聊天室”，让幼儿与好朋友讲悄悄话，增进朋友间的情感交流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学习正确使用手帕，知道打喷嚏、咳嗽时不对着人。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家长有意识地为幼儿创设同伴间交往的机会，让幼儿体验交往的愉悦，习得交往的方式。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BF816"/>
    <w:multiLevelType w:val="singleLevel"/>
    <w:tmpl w:val="681BF8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1A7665BA"/>
    <w:rsid w:val="1A7665BA"/>
    <w:rsid w:val="6551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2022-11-15T13:59:00Z</dcterms:created>
  <dc:creator>Coisinit.</dc:creator>
  <cp:lastModifiedBy>Coisinit.</cp:lastModifiedBy>
  <dcterms:modified xsi:type="dcterms:W3CDTF">2022-11-15T14:00:17Z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EE63113DF50A4F30AF2C86BA51EB3E76</vt:lpwstr>
  </property>
</Properties>
</file>