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68" w:rsidRPr="00335D1C" w:rsidRDefault="009F0A68" w:rsidP="009F0A68">
      <w:pPr>
        <w:widowControl/>
        <w:spacing w:line="52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9F0A68" w:rsidRPr="00335D1C" w:rsidRDefault="009F0A68" w:rsidP="009F0A68">
      <w:pPr>
        <w:widowControl/>
        <w:spacing w:afterLines="50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2015</w:t>
      </w: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年常州市信息化教学能手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（初中组）</w:t>
      </w: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比赛细则</w:t>
      </w:r>
    </w:p>
    <w:p w:rsidR="009F0A68" w:rsidRPr="00C110B1" w:rsidRDefault="009F0A68" w:rsidP="009F0A68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cs="Arial"/>
          <w:color w:val="000000"/>
          <w:kern w:val="0"/>
          <w:sz w:val="24"/>
        </w:rPr>
      </w:pPr>
      <w:r w:rsidRPr="00C110B1">
        <w:rPr>
          <w:rFonts w:ascii="宋体" w:hAnsi="宋体" w:cs="Arial" w:hint="eastAsia"/>
          <w:b/>
          <w:color w:val="000000"/>
          <w:kern w:val="0"/>
          <w:sz w:val="24"/>
        </w:rPr>
        <w:t>参赛对象：</w:t>
      </w:r>
      <w:r w:rsidRPr="00C110B1">
        <w:rPr>
          <w:rFonts w:ascii="宋体" w:hAnsi="宋体" w:cs="Arial" w:hint="eastAsia"/>
          <w:color w:val="000000"/>
          <w:kern w:val="0"/>
          <w:sz w:val="24"/>
        </w:rPr>
        <w:t>全市</w:t>
      </w:r>
      <w:r>
        <w:rPr>
          <w:rFonts w:ascii="宋体" w:hAnsi="宋体" w:cs="Arial" w:hint="eastAsia"/>
          <w:color w:val="000000"/>
          <w:kern w:val="0"/>
          <w:sz w:val="24"/>
        </w:rPr>
        <w:t>初中现任教师。</w:t>
      </w:r>
    </w:p>
    <w:p w:rsidR="009F0A68" w:rsidRDefault="009F0A68" w:rsidP="009F0A68">
      <w:pPr>
        <w:numPr>
          <w:ilvl w:val="0"/>
          <w:numId w:val="1"/>
        </w:numPr>
        <w:spacing w:line="400" w:lineRule="exact"/>
        <w:ind w:rightChars="1" w:right="2"/>
        <w:rPr>
          <w:rFonts w:ascii="宋体" w:hAnsi="宋体" w:cs="Arial" w:hint="eastAsia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比赛形式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：现场上课（1师1</w:t>
      </w:r>
      <w:r>
        <w:rPr>
          <w:rFonts w:ascii="宋体" w:hAnsi="宋体" w:cs="Arial" w:hint="eastAsia"/>
          <w:color w:val="000000"/>
          <w:kern w:val="0"/>
          <w:sz w:val="24"/>
        </w:rPr>
        <w:t>课时） ；同题异构。</w:t>
      </w:r>
    </w:p>
    <w:p w:rsidR="009F0A68" w:rsidRDefault="009F0A68" w:rsidP="009F0A68">
      <w:pPr>
        <w:widowControl/>
        <w:numPr>
          <w:ilvl w:val="0"/>
          <w:numId w:val="1"/>
        </w:numPr>
        <w:spacing w:line="400" w:lineRule="exact"/>
        <w:rPr>
          <w:rFonts w:ascii="宋体" w:hAnsi="宋体" w:cs="Arial" w:hint="eastAsia"/>
          <w:b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参赛学科和课题</w:t>
      </w:r>
    </w:p>
    <w:p w:rsidR="009F0A68" w:rsidRPr="00B742F5" w:rsidRDefault="009F0A68" w:rsidP="009F0A68">
      <w:pPr>
        <w:widowControl/>
        <w:spacing w:line="400" w:lineRule="exact"/>
        <w:ind w:left="1050"/>
        <w:rPr>
          <w:rFonts w:ascii="宋体" w:hAnsi="宋体" w:cs="Arial" w:hint="eastAsia"/>
          <w:color w:val="000000"/>
          <w:kern w:val="0"/>
          <w:sz w:val="24"/>
        </w:rPr>
      </w:pPr>
      <w:r w:rsidRPr="00B742F5">
        <w:rPr>
          <w:rFonts w:ascii="宋体" w:hAnsi="宋体" w:cs="Arial" w:hint="eastAsia"/>
          <w:color w:val="000000"/>
          <w:kern w:val="0"/>
          <w:sz w:val="24"/>
        </w:rPr>
        <w:t>初中物理：</w:t>
      </w:r>
      <w:proofErr w:type="gramStart"/>
      <w:r w:rsidRPr="00B742F5">
        <w:rPr>
          <w:rFonts w:ascii="宋体" w:hAnsi="宋体" w:cs="Arial" w:hint="eastAsia"/>
          <w:color w:val="000000"/>
          <w:kern w:val="0"/>
          <w:sz w:val="24"/>
        </w:rPr>
        <w:t>苏科版</w:t>
      </w:r>
      <w:proofErr w:type="gramEnd"/>
      <w:r w:rsidRPr="00B742F5">
        <w:rPr>
          <w:rFonts w:ascii="宋体" w:hAnsi="宋体" w:cs="Arial" w:hint="eastAsia"/>
          <w:color w:val="000000"/>
          <w:kern w:val="0"/>
          <w:sz w:val="24"/>
        </w:rPr>
        <w:t xml:space="preserve"> 八（上） 第4章 第3节 《凸透镜成像的规律》</w:t>
      </w:r>
    </w:p>
    <w:p w:rsidR="009F0A68" w:rsidRPr="00B742F5" w:rsidRDefault="009F0A68" w:rsidP="009F0A68">
      <w:pPr>
        <w:widowControl/>
        <w:spacing w:line="400" w:lineRule="exact"/>
        <w:ind w:left="1050"/>
        <w:rPr>
          <w:rFonts w:ascii="宋体" w:hAnsi="宋体" w:cs="Arial" w:hint="eastAsia"/>
          <w:color w:val="000000"/>
          <w:kern w:val="0"/>
          <w:sz w:val="24"/>
        </w:rPr>
      </w:pPr>
      <w:r w:rsidRPr="00B742F5">
        <w:rPr>
          <w:rFonts w:ascii="宋体" w:hAnsi="宋体" w:cs="Arial" w:hint="eastAsia"/>
          <w:color w:val="000000"/>
          <w:kern w:val="0"/>
          <w:sz w:val="24"/>
        </w:rPr>
        <w:t>初中生物：</w:t>
      </w:r>
      <w:proofErr w:type="gramStart"/>
      <w:r w:rsidRPr="00B742F5">
        <w:rPr>
          <w:rFonts w:ascii="宋体" w:hAnsi="宋体" w:cs="Arial" w:hint="eastAsia"/>
          <w:color w:val="000000"/>
          <w:kern w:val="0"/>
          <w:sz w:val="24"/>
        </w:rPr>
        <w:t>苏教版</w:t>
      </w:r>
      <w:proofErr w:type="gramEnd"/>
      <w:r w:rsidRPr="00B742F5">
        <w:rPr>
          <w:rFonts w:ascii="宋体" w:hAnsi="宋体" w:cs="Arial" w:hint="eastAsia"/>
          <w:color w:val="000000"/>
          <w:kern w:val="0"/>
          <w:sz w:val="24"/>
        </w:rPr>
        <w:t xml:space="preserve"> 七（上） 第6章第5节 《光合作用和呼吸作用原理的应用》</w:t>
      </w:r>
    </w:p>
    <w:p w:rsidR="009F0A68" w:rsidRDefault="009F0A68" w:rsidP="009F0A68">
      <w:pPr>
        <w:widowControl/>
        <w:numPr>
          <w:ilvl w:val="0"/>
          <w:numId w:val="1"/>
        </w:numPr>
        <w:spacing w:afterLines="50" w:line="400" w:lineRule="exact"/>
        <w:ind w:left="1049"/>
        <w:rPr>
          <w:rFonts w:ascii="宋体" w:hAnsi="宋体" w:cs="Arial" w:hint="eastAsia"/>
          <w:b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推荐名额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134"/>
        <w:gridCol w:w="1134"/>
        <w:gridCol w:w="1134"/>
        <w:gridCol w:w="1134"/>
        <w:gridCol w:w="1134"/>
      </w:tblGrid>
      <w:tr w:rsidR="00D930A0" w:rsidRPr="000E3EDA" w:rsidTr="00D930A0">
        <w:tc>
          <w:tcPr>
            <w:tcW w:w="2238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地  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spacing w:val="-2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color w:val="000000"/>
                <w:spacing w:val="-20"/>
                <w:kern w:val="0"/>
                <w:sz w:val="24"/>
              </w:rPr>
              <w:t>金坛市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spacing w:val="-2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color w:val="000000"/>
                <w:spacing w:val="-20"/>
                <w:kern w:val="0"/>
                <w:sz w:val="24"/>
              </w:rPr>
              <w:t>溧阳市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spacing w:val="-2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color w:val="000000"/>
                <w:spacing w:val="-20"/>
                <w:kern w:val="0"/>
                <w:sz w:val="24"/>
              </w:rPr>
              <w:t>武进区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spacing w:val="-2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color w:val="000000"/>
                <w:spacing w:val="-20"/>
                <w:kern w:val="0"/>
                <w:sz w:val="24"/>
              </w:rPr>
              <w:t>新北区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kern w:val="0"/>
                <w:sz w:val="24"/>
              </w:rPr>
              <w:t>市区</w:t>
            </w:r>
          </w:p>
        </w:tc>
      </w:tr>
      <w:tr w:rsidR="00D930A0" w:rsidRPr="000E3EDA" w:rsidTr="00D930A0">
        <w:tc>
          <w:tcPr>
            <w:tcW w:w="2238" w:type="dxa"/>
            <w:shd w:val="clear" w:color="auto" w:fill="auto"/>
            <w:vAlign w:val="center"/>
          </w:tcPr>
          <w:p w:rsidR="009F0A68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推荐参赛名额数</w:t>
            </w:r>
          </w:p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初中物理</w:t>
            </w: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D930A0" w:rsidRPr="000E3EDA" w:rsidTr="00D930A0">
        <w:tc>
          <w:tcPr>
            <w:tcW w:w="2238" w:type="dxa"/>
            <w:shd w:val="clear" w:color="auto" w:fill="auto"/>
            <w:vAlign w:val="center"/>
          </w:tcPr>
          <w:p w:rsidR="009F0A68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推荐参赛名额数</w:t>
            </w:r>
          </w:p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初中生物</w:t>
            </w: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 w:rsidRPr="000E3EDA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A68" w:rsidRPr="000E3EDA" w:rsidRDefault="009F0A68" w:rsidP="00F83496">
            <w:pPr>
              <w:widowControl/>
              <w:spacing w:line="460" w:lineRule="exact"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</w:t>
            </w:r>
          </w:p>
        </w:tc>
      </w:tr>
    </w:tbl>
    <w:p w:rsidR="009F0A68" w:rsidRDefault="009F0A68" w:rsidP="009F0A68">
      <w:pPr>
        <w:spacing w:beforeLines="50"/>
        <w:ind w:left="539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五、赛事安排</w:t>
      </w:r>
    </w:p>
    <w:p w:rsidR="009F0A68" w:rsidRPr="000C6172" w:rsidRDefault="009F0A68" w:rsidP="009F0A68">
      <w:pPr>
        <w:ind w:leftChars="230" w:left="483" w:firstLineChars="50" w:firstLine="120"/>
        <w:rPr>
          <w:rFonts w:ascii="宋体" w:hAnsi="宋体" w:cs="Arial" w:hint="eastAsia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1．预备会议</w:t>
      </w:r>
      <w:r w:rsidRPr="009A444D">
        <w:rPr>
          <w:rFonts w:ascii="宋体" w:hAnsi="宋体" w:cs="Arial"/>
          <w:color w:val="000000"/>
          <w:kern w:val="0"/>
          <w:sz w:val="24"/>
        </w:rPr>
        <w:t>：</w:t>
      </w:r>
      <w:r w:rsidRPr="000C6172">
        <w:rPr>
          <w:rFonts w:ascii="宋体" w:hAnsi="宋体" w:cs="Arial" w:hint="eastAsia"/>
          <w:b/>
          <w:color w:val="000000"/>
          <w:kern w:val="0"/>
          <w:sz w:val="24"/>
        </w:rPr>
        <w:t>11月25日13：30开始（实验楼三楼录播教室）</w:t>
      </w:r>
      <w:r>
        <w:rPr>
          <w:rFonts w:ascii="宋体" w:hAnsi="宋体" w:cs="Arial" w:hint="eastAsia"/>
          <w:b/>
          <w:color w:val="000000"/>
          <w:kern w:val="0"/>
          <w:sz w:val="24"/>
        </w:rPr>
        <w:t>。</w:t>
      </w:r>
    </w:p>
    <w:p w:rsidR="009F0A68" w:rsidRPr="000C6172" w:rsidRDefault="009F0A68" w:rsidP="009F0A68">
      <w:pPr>
        <w:widowControl/>
        <w:wordWrap w:val="0"/>
        <w:ind w:firstLineChars="375" w:firstLine="900"/>
        <w:jc w:val="left"/>
        <w:rPr>
          <w:rFonts w:ascii="宋体" w:hAnsi="宋体" w:cs="宋体" w:hint="eastAsia"/>
          <w:kern w:val="0"/>
          <w:sz w:val="24"/>
        </w:rPr>
      </w:pPr>
      <w:r w:rsidRPr="003F4E14">
        <w:rPr>
          <w:rFonts w:ascii="宋体" w:hAnsi="宋体" w:cs="Arial"/>
          <w:color w:val="000000"/>
          <w:kern w:val="0"/>
          <w:sz w:val="24"/>
        </w:rPr>
        <w:t>比赛顺序抽签</w:t>
      </w:r>
      <w:r>
        <w:rPr>
          <w:rFonts w:ascii="宋体" w:hAnsi="宋体" w:cs="Arial" w:hint="eastAsia"/>
          <w:color w:val="000000"/>
          <w:kern w:val="0"/>
          <w:sz w:val="24"/>
        </w:rPr>
        <w:t>，</w:t>
      </w:r>
      <w:r>
        <w:rPr>
          <w:rFonts w:ascii="宋体" w:hAnsi="宋体" w:cs="Arial"/>
          <w:color w:val="000000"/>
          <w:kern w:val="0"/>
          <w:sz w:val="24"/>
        </w:rPr>
        <w:t>学生见面</w:t>
      </w:r>
      <w:r>
        <w:rPr>
          <w:rFonts w:ascii="宋体" w:hAnsi="宋体" w:cs="Arial" w:hint="eastAsia"/>
          <w:color w:val="000000"/>
          <w:kern w:val="0"/>
          <w:sz w:val="24"/>
        </w:rPr>
        <w:t>，调试设备（</w:t>
      </w:r>
      <w:r>
        <w:rPr>
          <w:rFonts w:ascii="宋体" w:hAnsi="宋体" w:cs="宋体" w:hint="eastAsia"/>
          <w:color w:val="000000"/>
          <w:kern w:val="0"/>
          <w:sz w:val="24"/>
        </w:rPr>
        <w:t>现场提供交互式投影环境，</w:t>
      </w:r>
      <w:r w:rsidRPr="00720A93">
        <w:rPr>
          <w:rFonts w:ascii="宋体" w:hAnsi="宋体" w:cs="宋体" w:hint="eastAsia"/>
          <w:color w:val="000000"/>
          <w:kern w:val="0"/>
          <w:sz w:val="24"/>
        </w:rPr>
        <w:t>如</w:t>
      </w:r>
      <w:proofErr w:type="gramStart"/>
      <w:r w:rsidRPr="00720A93">
        <w:rPr>
          <w:rFonts w:ascii="宋体" w:hAnsi="宋体" w:cs="宋体" w:hint="eastAsia"/>
          <w:color w:val="000000"/>
          <w:kern w:val="0"/>
          <w:sz w:val="24"/>
        </w:rPr>
        <w:t>需其它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硬软件请各辖市区教师发展中心、电教中心会同参赛学校于预备会前</w:t>
      </w:r>
      <w:r w:rsidRPr="00720A93">
        <w:rPr>
          <w:rFonts w:ascii="宋体" w:hAnsi="宋体" w:cs="宋体" w:hint="eastAsia"/>
          <w:color w:val="000000"/>
          <w:kern w:val="0"/>
          <w:sz w:val="24"/>
        </w:rPr>
        <w:t>安装到位</w:t>
      </w:r>
      <w:r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9F0A68" w:rsidRDefault="009F0A68" w:rsidP="009F0A68">
      <w:pPr>
        <w:ind w:leftChars="230" w:left="483" w:firstLineChars="50" w:firstLine="120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2．</w:t>
      </w:r>
      <w:r w:rsidRPr="009A444D">
        <w:rPr>
          <w:rFonts w:ascii="宋体" w:hAnsi="宋体" w:cs="Arial" w:hint="eastAsia"/>
          <w:color w:val="000000"/>
          <w:kern w:val="0"/>
          <w:sz w:val="24"/>
        </w:rPr>
        <w:t>比赛时间</w:t>
      </w:r>
      <w:r w:rsidRPr="009A444D">
        <w:rPr>
          <w:rFonts w:ascii="宋体" w:hAnsi="宋体" w:cs="Arial"/>
          <w:color w:val="000000"/>
          <w:kern w:val="0"/>
          <w:sz w:val="24"/>
        </w:rPr>
        <w:t>：</w:t>
      </w:r>
      <w:r w:rsidRPr="00F0759B">
        <w:rPr>
          <w:rFonts w:ascii="宋体" w:hAnsi="宋体" w:cs="Arial" w:hint="eastAsia"/>
          <w:b/>
          <w:color w:val="000000"/>
          <w:kern w:val="0"/>
          <w:sz w:val="24"/>
        </w:rPr>
        <w:t>2015年11月26日—27日。</w:t>
      </w:r>
    </w:p>
    <w:p w:rsidR="009F0A68" w:rsidRPr="004E5FE2" w:rsidRDefault="009F0A68" w:rsidP="009F0A68">
      <w:pPr>
        <w:ind w:leftChars="230" w:left="483" w:firstLineChars="50" w:firstLine="1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3．</w:t>
      </w:r>
      <w:r w:rsidRPr="003F4E14">
        <w:rPr>
          <w:rFonts w:ascii="宋体" w:hAnsi="宋体" w:cs="Arial" w:hint="eastAsia"/>
          <w:color w:val="000000"/>
          <w:kern w:val="0"/>
          <w:sz w:val="24"/>
        </w:rPr>
        <w:t>比赛</w:t>
      </w:r>
      <w:r w:rsidRPr="003F4E14">
        <w:rPr>
          <w:rFonts w:ascii="宋体" w:hAnsi="宋体" w:cs="Arial"/>
          <w:color w:val="000000"/>
          <w:kern w:val="0"/>
          <w:sz w:val="24"/>
        </w:rPr>
        <w:t>地点：</w:t>
      </w:r>
      <w:r w:rsidRPr="003F4E14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常州市第二十四中学(罗汉路9号)。</w:t>
      </w:r>
    </w:p>
    <w:p w:rsidR="009F0A68" w:rsidRDefault="009F0A68" w:rsidP="009F0A68">
      <w:pPr>
        <w:spacing w:line="400" w:lineRule="exact"/>
        <w:ind w:firstLineChars="244" w:firstLine="588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六、注意事项</w:t>
      </w:r>
    </w:p>
    <w:p w:rsidR="009F0A68" w:rsidRPr="0055431D" w:rsidRDefault="009F0A68" w:rsidP="009F0A68">
      <w:pPr>
        <w:spacing w:line="400" w:lineRule="exact"/>
        <w:ind w:firstLineChars="250" w:firstLine="600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1．报送</w:t>
      </w:r>
      <w:r>
        <w:rPr>
          <w:rFonts w:ascii="宋体" w:hAnsi="宋体" w:cs="Arial"/>
          <w:color w:val="000000"/>
          <w:kern w:val="0"/>
          <w:sz w:val="24"/>
        </w:rPr>
        <w:t>材料：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电子邮件</w:t>
      </w:r>
      <w:r>
        <w:rPr>
          <w:rFonts w:ascii="宋体" w:hAnsi="宋体" w:cs="Arial" w:hint="eastAsia"/>
          <w:color w:val="000000"/>
          <w:kern w:val="0"/>
          <w:sz w:val="24"/>
        </w:rPr>
        <w:t>形式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。具体内容包括：</w:t>
      </w:r>
    </w:p>
    <w:p w:rsidR="009F0A68" w:rsidRPr="0055431D" w:rsidRDefault="009F0A68" w:rsidP="009F0A68">
      <w:pPr>
        <w:spacing w:line="40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（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</w:rPr>
        <w:t>）2015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年常州市信息化教学能手比赛推荐表（</w:t>
      </w:r>
      <w:r>
        <w:rPr>
          <w:rFonts w:ascii="宋体" w:hAnsi="宋体" w:cs="Arial" w:hint="eastAsia"/>
          <w:color w:val="000000"/>
          <w:kern w:val="0"/>
          <w:sz w:val="24"/>
        </w:rPr>
        <w:t>附后）；</w:t>
      </w:r>
    </w:p>
    <w:p w:rsidR="009F0A68" w:rsidRDefault="009F0A68" w:rsidP="009F0A68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（2）2015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年常州市信息化教学能手比赛推荐汇总名单（</w:t>
      </w:r>
      <w:r>
        <w:rPr>
          <w:rFonts w:ascii="宋体" w:hAnsi="宋体" w:cs="Arial" w:hint="eastAsia"/>
          <w:color w:val="000000"/>
          <w:kern w:val="0"/>
          <w:sz w:val="24"/>
        </w:rPr>
        <w:t>附后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）</w:t>
      </w:r>
      <w:r>
        <w:rPr>
          <w:rFonts w:ascii="宋体" w:hAnsi="宋体" w:cs="Arial" w:hint="eastAsia"/>
          <w:color w:val="000000"/>
          <w:kern w:val="0"/>
          <w:sz w:val="24"/>
        </w:rPr>
        <w:t>；</w:t>
      </w:r>
    </w:p>
    <w:p w:rsidR="009F0A68" w:rsidRDefault="009F0A68" w:rsidP="009F0A68">
      <w:pPr>
        <w:widowControl/>
        <w:spacing w:line="40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报送邮箱：</w:t>
      </w:r>
      <w:hyperlink r:id="rId5" w:history="1">
        <w:r w:rsidRPr="00AB50A1">
          <w:rPr>
            <w:rStyle w:val="a4"/>
            <w:rFonts w:ascii="宋体" w:hAnsi="宋体" w:cs="Arial" w:hint="eastAsia"/>
            <w:kern w:val="0"/>
            <w:sz w:val="24"/>
          </w:rPr>
          <w:t>szhxx@czedu.gov.cn</w:t>
        </w:r>
      </w:hyperlink>
      <w:r>
        <w:rPr>
          <w:rFonts w:ascii="宋体" w:hAnsi="宋体" w:cs="Arial" w:hint="eastAsia"/>
          <w:kern w:val="0"/>
          <w:sz w:val="24"/>
        </w:rPr>
        <w:t>；</w:t>
      </w:r>
      <w:r>
        <w:rPr>
          <w:rFonts w:ascii="宋体" w:hAnsi="宋体" w:cs="Arial" w:hint="eastAsia"/>
          <w:color w:val="000000"/>
          <w:kern w:val="0"/>
          <w:sz w:val="24"/>
        </w:rPr>
        <w:t>联系电话:</w:t>
      </w:r>
      <w:r w:rsidRPr="009C57E1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</w:rPr>
        <w:t>86</w:t>
      </w:r>
      <w:r>
        <w:rPr>
          <w:rFonts w:ascii="宋体" w:hAnsi="宋体" w:cs="Arial"/>
          <w:color w:val="000000"/>
          <w:kern w:val="0"/>
          <w:sz w:val="24"/>
        </w:rPr>
        <w:t>649659</w:t>
      </w:r>
      <w:r>
        <w:rPr>
          <w:rFonts w:ascii="宋体" w:hAnsi="宋体" w:cs="Arial" w:hint="eastAsia"/>
          <w:color w:val="000000"/>
          <w:kern w:val="0"/>
          <w:sz w:val="24"/>
        </w:rPr>
        <w:t xml:space="preserve">   86909105。</w:t>
      </w:r>
    </w:p>
    <w:p w:rsidR="009F0A68" w:rsidRDefault="009F0A68" w:rsidP="009F0A68">
      <w:pPr>
        <w:widowControl/>
        <w:spacing w:line="400" w:lineRule="exact"/>
        <w:ind w:firstLineChars="250" w:firstLine="60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2．每位参赛选手交200元</w:t>
      </w:r>
      <w:r>
        <w:rPr>
          <w:rFonts w:ascii="宋体" w:hAnsi="宋体" w:cs="Arial"/>
          <w:color w:val="000000"/>
          <w:kern w:val="0"/>
          <w:sz w:val="24"/>
        </w:rPr>
        <w:t>参赛培训费。</w:t>
      </w:r>
    </w:p>
    <w:p w:rsidR="00875B78" w:rsidRDefault="009F0A68" w:rsidP="00875B78">
      <w:pPr>
        <w:ind w:leftChars="230" w:left="483" w:firstLineChars="50" w:firstLine="120"/>
        <w:rPr>
          <w:rFonts w:hint="eastAsia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3．</w:t>
      </w:r>
      <w:r w:rsidRPr="00AE3715">
        <w:rPr>
          <w:rFonts w:ascii="宋体" w:hAnsi="宋体" w:cs="Arial" w:hint="eastAsia"/>
          <w:color w:val="000000"/>
          <w:kern w:val="0"/>
          <w:sz w:val="24"/>
        </w:rPr>
        <w:t>为保持</w:t>
      </w:r>
      <w:r w:rsidRPr="003C103E">
        <w:rPr>
          <w:rFonts w:hint="eastAsia"/>
          <w:sz w:val="24"/>
        </w:rPr>
        <w:t>比赛秩序，本次比赛不组织现场观摩，将采用网络直播的形式观</w:t>
      </w:r>
    </w:p>
    <w:p w:rsidR="009F0A68" w:rsidRPr="00875B78" w:rsidRDefault="009F0A68" w:rsidP="00875B78">
      <w:pPr>
        <w:rPr>
          <w:rFonts w:hint="eastAsia"/>
          <w:sz w:val="24"/>
        </w:rPr>
      </w:pPr>
      <w:r w:rsidRPr="003C103E">
        <w:rPr>
          <w:rFonts w:hint="eastAsia"/>
          <w:sz w:val="24"/>
        </w:rPr>
        <w:t>摩，网络直播的地址：</w:t>
      </w:r>
      <w:hyperlink r:id="rId6" w:history="1">
        <w:r w:rsidRPr="003C103E">
          <w:rPr>
            <w:rStyle w:val="a4"/>
            <w:rFonts w:hint="eastAsia"/>
            <w:sz w:val="24"/>
          </w:rPr>
          <w:t>http://zhibo.czerc.com/zblist.aspx</w:t>
        </w:r>
      </w:hyperlink>
      <w:r w:rsidRPr="003C103E">
        <w:rPr>
          <w:rFonts w:hint="eastAsia"/>
          <w:sz w:val="24"/>
        </w:rPr>
        <w:t>  (2015</w:t>
      </w:r>
      <w:r w:rsidRPr="003C103E">
        <w:rPr>
          <w:rFonts w:hint="eastAsia"/>
          <w:sz w:val="24"/>
        </w:rPr>
        <w:t>年常州市信息化教学能手比赛现场直播</w:t>
      </w:r>
      <w:r w:rsidRPr="003C103E">
        <w:rPr>
          <w:rFonts w:hint="eastAsia"/>
          <w:sz w:val="24"/>
        </w:rPr>
        <w:t> )</w:t>
      </w:r>
      <w:r w:rsidRPr="003C103E">
        <w:rPr>
          <w:sz w:val="24"/>
        </w:rPr>
        <w:t>。</w:t>
      </w:r>
    </w:p>
    <w:p w:rsidR="009F0A68" w:rsidRDefault="009F0A68" w:rsidP="00773D41">
      <w:pPr>
        <w:widowControl/>
        <w:spacing w:line="400" w:lineRule="exact"/>
        <w:ind w:leftChars="257" w:left="540"/>
        <w:jc w:val="left"/>
        <w:rPr>
          <w:rFonts w:ascii="宋体" w:hAnsi="宋体" w:cs="Arial" w:hint="eastAsia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b/>
          <w:color w:val="000000"/>
          <w:kern w:val="0"/>
          <w:sz w:val="24"/>
        </w:rPr>
        <w:t>七、报送截止日期</w:t>
      </w:r>
      <w:r>
        <w:rPr>
          <w:rFonts w:ascii="宋体" w:hAnsi="宋体" w:cs="Arial" w:hint="eastAsia"/>
          <w:b/>
          <w:color w:val="000000"/>
          <w:kern w:val="0"/>
          <w:sz w:val="24"/>
        </w:rPr>
        <w:t>：</w:t>
      </w:r>
      <w:r>
        <w:rPr>
          <w:rFonts w:ascii="宋体" w:hAnsi="宋体" w:cs="Arial" w:hint="eastAsia"/>
          <w:color w:val="000000"/>
          <w:kern w:val="0"/>
          <w:sz w:val="24"/>
        </w:rPr>
        <w:t>2015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年</w:t>
      </w:r>
      <w:r>
        <w:rPr>
          <w:rFonts w:ascii="宋体" w:hAnsi="宋体" w:cs="Arial" w:hint="eastAsia"/>
          <w:color w:val="000000"/>
          <w:kern w:val="0"/>
          <w:sz w:val="24"/>
        </w:rPr>
        <w:t>11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月</w:t>
      </w:r>
      <w:r>
        <w:rPr>
          <w:rFonts w:ascii="宋体" w:hAnsi="宋体" w:cs="Arial" w:hint="eastAsia"/>
          <w:color w:val="000000"/>
          <w:kern w:val="0"/>
          <w:sz w:val="24"/>
        </w:rPr>
        <w:t>18日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前</w:t>
      </w:r>
      <w:r>
        <w:rPr>
          <w:rFonts w:ascii="宋体" w:hAnsi="宋体" w:cs="Arial" w:hint="eastAsia"/>
          <w:color w:val="000000"/>
          <w:kern w:val="0"/>
          <w:sz w:val="24"/>
        </w:rPr>
        <w:t>，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请各辖市</w:t>
      </w:r>
      <w:r>
        <w:rPr>
          <w:rFonts w:ascii="宋体" w:hAnsi="宋体" w:cs="Arial" w:hint="eastAsia"/>
          <w:color w:val="000000"/>
          <w:kern w:val="0"/>
          <w:sz w:val="24"/>
        </w:rPr>
        <w:t>(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区</w:t>
      </w:r>
      <w:r>
        <w:rPr>
          <w:rFonts w:ascii="宋体" w:hAnsi="宋体" w:cs="Arial" w:hint="eastAsia"/>
          <w:color w:val="000000"/>
          <w:kern w:val="0"/>
          <w:sz w:val="24"/>
        </w:rPr>
        <w:t>)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在规定时间内报送</w:t>
      </w:r>
      <w:r>
        <w:rPr>
          <w:rFonts w:ascii="宋体" w:hAnsi="宋体" w:cs="Arial" w:hint="eastAsia"/>
          <w:color w:val="000000"/>
          <w:kern w:val="0"/>
          <w:sz w:val="24"/>
        </w:rPr>
        <w:t>相关</w:t>
      </w:r>
      <w:r w:rsidRPr="0055431D">
        <w:rPr>
          <w:rFonts w:ascii="宋体" w:hAnsi="宋体" w:cs="Arial" w:hint="eastAsia"/>
          <w:color w:val="000000"/>
          <w:kern w:val="0"/>
          <w:sz w:val="24"/>
        </w:rPr>
        <w:t>材料，</w:t>
      </w:r>
      <w:r w:rsidRPr="00071124">
        <w:rPr>
          <w:rFonts w:ascii="宋体" w:hAnsi="宋体" w:cs="Arial" w:hint="eastAsia"/>
          <w:color w:val="000000"/>
          <w:kern w:val="0"/>
          <w:sz w:val="24"/>
        </w:rPr>
        <w:t>延期上报作弃权处理。</w:t>
      </w:r>
    </w:p>
    <w:p w:rsidR="00773D41" w:rsidRDefault="00773D41" w:rsidP="00773D41">
      <w:pPr>
        <w:widowControl/>
        <w:spacing w:line="400" w:lineRule="exact"/>
        <w:ind w:leftChars="257" w:left="540"/>
        <w:jc w:val="left"/>
        <w:rPr>
          <w:rFonts w:ascii="宋体" w:hAnsi="宋体" w:cs="Arial" w:hint="eastAsia"/>
          <w:color w:val="000000"/>
          <w:kern w:val="0"/>
          <w:sz w:val="24"/>
        </w:rPr>
      </w:pPr>
    </w:p>
    <w:p w:rsidR="00875B78" w:rsidRPr="00773D41" w:rsidRDefault="00875B78" w:rsidP="00773D41">
      <w:pPr>
        <w:widowControl/>
        <w:spacing w:line="400" w:lineRule="exact"/>
        <w:ind w:leftChars="257" w:left="540"/>
        <w:jc w:val="left"/>
        <w:rPr>
          <w:rFonts w:ascii="宋体" w:hAnsi="宋体" w:cs="Arial" w:hint="eastAsia"/>
          <w:color w:val="000000"/>
          <w:kern w:val="0"/>
          <w:sz w:val="24"/>
        </w:rPr>
      </w:pPr>
    </w:p>
    <w:p w:rsidR="009F0A68" w:rsidRDefault="009F0A68" w:rsidP="009F0A68">
      <w:pPr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附1：</w:t>
      </w:r>
    </w:p>
    <w:p w:rsidR="009F0A68" w:rsidRPr="0055431D" w:rsidRDefault="009F0A68" w:rsidP="009F0A68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2015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（初中组）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比赛推荐表</w:t>
      </w:r>
    </w:p>
    <w:tbl>
      <w:tblPr>
        <w:tblW w:w="0" w:type="auto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2610"/>
        <w:gridCol w:w="1429"/>
        <w:gridCol w:w="2563"/>
      </w:tblGrid>
      <w:tr w:rsidR="009F0A68" w:rsidRPr="0055431D" w:rsidTr="00773D41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F0A68" w:rsidRPr="0055431D" w:rsidTr="00773D41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F0A68" w:rsidRPr="0055431D" w:rsidTr="00773D41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F0A68" w:rsidRPr="0055431D" w:rsidTr="00773D41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9F0A68" w:rsidRPr="0055431D" w:rsidTr="00773D41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9F0A68" w:rsidRPr="0055431D" w:rsidTr="00773D41">
        <w:trPr>
          <w:trHeight w:val="215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多媒体教学          </w:t>
            </w:r>
          </w:p>
          <w:p w:rsidR="009F0A68" w:rsidRPr="0055431D" w:rsidRDefault="009F0A68" w:rsidP="00F83496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□  交互式电子白板教学（白板品牌：          ）</w:t>
            </w:r>
          </w:p>
          <w:p w:rsidR="009F0A68" w:rsidRPr="0055431D" w:rsidRDefault="009F0A68" w:rsidP="00F83496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其它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（                                  ）</w:t>
            </w:r>
          </w:p>
        </w:tc>
      </w:tr>
      <w:tr w:rsidR="009F0A68" w:rsidRPr="0055431D" w:rsidTr="00773D41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F0A68" w:rsidRPr="0055431D" w:rsidTr="00773D41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9F0A68" w:rsidRPr="0055431D" w:rsidTr="00773D41">
        <w:trPr>
          <w:trHeight w:val="1849"/>
          <w:jc w:val="center"/>
        </w:trPr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送评学校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Pr="0055431D" w:rsidRDefault="009F0A68" w:rsidP="00F83496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9F0A68" w:rsidRPr="0055431D" w:rsidRDefault="009F0A68" w:rsidP="00F83496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9F0A68" w:rsidRPr="0055431D" w:rsidTr="00773D41">
        <w:trPr>
          <w:trHeight w:val="1548"/>
          <w:jc w:val="center"/>
        </w:trPr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8" w:rsidRPr="0055431D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辖市（区）教师发展中心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电教中心推荐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9F0A68" w:rsidRPr="00C31619" w:rsidRDefault="009F0A68" w:rsidP="00F8349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9F0A68" w:rsidRDefault="009F0A68" w:rsidP="00F83496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9F0A68" w:rsidRPr="0055431D" w:rsidRDefault="009F0A68" w:rsidP="00F83496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:rsidR="009F0A68" w:rsidRPr="0055431D" w:rsidRDefault="009F0A68" w:rsidP="00F83496">
            <w:pPr>
              <w:spacing w:line="280" w:lineRule="exact"/>
              <w:ind w:right="28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年     月     日                 </w:t>
            </w:r>
          </w:p>
        </w:tc>
      </w:tr>
    </w:tbl>
    <w:p w:rsidR="009F0A68" w:rsidRPr="0055431D" w:rsidRDefault="009F0A68" w:rsidP="009F0A68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9F0A68" w:rsidRPr="0055431D" w:rsidRDefault="009F0A68" w:rsidP="009F0A68">
      <w:pPr>
        <w:rPr>
          <w:rFonts w:ascii="宋体" w:hAnsi="宋体"/>
        </w:rPr>
      </w:pPr>
    </w:p>
    <w:p w:rsidR="009F0A68" w:rsidRDefault="009F0A68" w:rsidP="009F0A68">
      <w:pPr>
        <w:ind w:firstLineChars="200" w:firstLine="562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附2：</w:t>
      </w:r>
    </w:p>
    <w:p w:rsidR="009F0A68" w:rsidRDefault="009F0A68" w:rsidP="009F0A68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2015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9F0A68" w:rsidRPr="00C0386B" w:rsidRDefault="009F0A68" w:rsidP="009F0A68">
      <w:pPr>
        <w:rPr>
          <w:rFonts w:ascii="楷体_GB2312" w:eastAsia="楷体_GB2312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 ________市(区)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418"/>
        <w:gridCol w:w="1417"/>
        <w:gridCol w:w="3119"/>
      </w:tblGrid>
      <w:tr w:rsidR="009F0A68" w:rsidTr="00773D41">
        <w:trPr>
          <w:trHeight w:val="503"/>
        </w:trPr>
        <w:tc>
          <w:tcPr>
            <w:tcW w:w="2835" w:type="dxa"/>
            <w:vAlign w:val="center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0C3B0C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418" w:type="dxa"/>
            <w:vAlign w:val="center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0C3B0C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vAlign w:val="center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0C3B0C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3119" w:type="dxa"/>
            <w:vAlign w:val="center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 w:rsidRPr="000C3B0C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教学环境</w:t>
            </w: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9F0A68" w:rsidTr="00773D41">
        <w:tc>
          <w:tcPr>
            <w:tcW w:w="2835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0A68" w:rsidRPr="000C3B0C" w:rsidRDefault="009F0A68" w:rsidP="00F83496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9F0A68" w:rsidRPr="00C0386B" w:rsidRDefault="009F0A68" w:rsidP="009F0A68">
      <w:pPr>
        <w:ind w:firstLineChars="200" w:firstLine="560"/>
        <w:jc w:val="center"/>
        <w:rPr>
          <w:rFonts w:ascii="楷体_GB2312" w:eastAsia="楷体_GB2312"/>
          <w:sz w:val="28"/>
          <w:szCs w:val="28"/>
        </w:rPr>
      </w:pPr>
    </w:p>
    <w:p w:rsidR="009F0A68" w:rsidRPr="00D56F72" w:rsidRDefault="009F0A68" w:rsidP="009F0A68">
      <w:pPr>
        <w:widowControl/>
        <w:spacing w:line="600" w:lineRule="exact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9F0A68" w:rsidRPr="002B0E1C" w:rsidRDefault="009F0A68" w:rsidP="009F0A68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9F0A68" w:rsidRPr="002B0E1C" w:rsidRDefault="009F0A68" w:rsidP="009F0A68">
      <w:pPr>
        <w:widowControl/>
        <w:spacing w:line="600" w:lineRule="exact"/>
        <w:jc w:val="center"/>
        <w:rPr>
          <w:rFonts w:ascii="仿宋" w:eastAsia="仿宋" w:hAnsi="宋体" w:cs="Arial"/>
          <w:color w:val="000000"/>
          <w:kern w:val="0"/>
          <w:sz w:val="28"/>
          <w:szCs w:val="28"/>
        </w:rPr>
      </w:pPr>
    </w:p>
    <w:p w:rsidR="009F0A68" w:rsidRDefault="009F0A68" w:rsidP="009F0A68"/>
    <w:p w:rsidR="009F0A68" w:rsidRDefault="009F0A68" w:rsidP="009F0A68">
      <w:pPr>
        <w:rPr>
          <w:rFonts w:ascii="宋体" w:hAnsi="宋体" w:cs="Arial" w:hint="eastAsia"/>
          <w:b/>
          <w:color w:val="000000"/>
          <w:kern w:val="0"/>
          <w:sz w:val="24"/>
        </w:rPr>
      </w:pPr>
    </w:p>
    <w:p w:rsidR="009F0A68" w:rsidRDefault="009F0A68" w:rsidP="009F0A68">
      <w:pPr>
        <w:jc w:val="center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</w:p>
    <w:p w:rsidR="002B3AC4" w:rsidRDefault="002B3AC4"/>
    <w:sectPr w:rsidR="002B3AC4" w:rsidSect="002B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B3A"/>
    <w:multiLevelType w:val="hybridMultilevel"/>
    <w:tmpl w:val="18DC26D0"/>
    <w:lvl w:ilvl="0" w:tplc="8280E71C">
      <w:start w:val="1"/>
      <w:numFmt w:val="japaneseCounting"/>
      <w:lvlText w:val="%1、"/>
      <w:lvlJc w:val="left"/>
      <w:pPr>
        <w:ind w:left="1050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A68"/>
    <w:rsid w:val="002B3AC4"/>
    <w:rsid w:val="00773D41"/>
    <w:rsid w:val="00875B78"/>
    <w:rsid w:val="009F0A68"/>
    <w:rsid w:val="00D9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0A68"/>
    <w:pPr>
      <w:ind w:firstLineChars="200" w:firstLine="420"/>
    </w:pPr>
  </w:style>
  <w:style w:type="character" w:styleId="a4">
    <w:name w:val="Hyperlink"/>
    <w:uiPriority w:val="99"/>
    <w:unhideWhenUsed/>
    <w:rsid w:val="009F0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bo.czerc.com/zblist.aspx" TargetMode="External"/><Relationship Id="rId5" Type="http://schemas.openxmlformats.org/officeDocument/2006/relationships/hyperlink" Target="mailto:szhxx@czedu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1202</Characters>
  <Application>Microsoft Office Word</Application>
  <DocSecurity>0</DocSecurity>
  <Lines>10</Lines>
  <Paragraphs>2</Paragraphs>
  <ScaleCrop>false</ScaleCrop>
  <Company>Lenovo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djgcpy</dc:creator>
  <cp:lastModifiedBy>djgcpy</cp:lastModifiedBy>
  <cp:revision>4</cp:revision>
  <dcterms:created xsi:type="dcterms:W3CDTF">2015-11-05T03:11:00Z</dcterms:created>
  <dcterms:modified xsi:type="dcterms:W3CDTF">2015-11-05T03:13:00Z</dcterms:modified>
</cp:coreProperties>
</file>