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4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常州市教育信息化建设项目中期评估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材料目录</w:t>
      </w:r>
    </w:p>
    <w:p>
      <w:pPr>
        <w:pStyle w:val="2"/>
        <w:spacing w:line="800" w:lineRule="exact"/>
        <w:ind w:left="-181" w:leftChars="-86"/>
        <w:rPr>
          <w:rFonts w:hAnsi="宋体"/>
          <w:sz w:val="28"/>
          <w:szCs w:val="28"/>
          <w:u w:val="single"/>
        </w:rPr>
      </w:pPr>
    </w:p>
    <w:tbl>
      <w:tblPr>
        <w:tblStyle w:val="5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2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pacing w:val="-20"/>
                <w:w w:val="90"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pacing w:val="-20"/>
                <w:w w:val="90"/>
                <w:sz w:val="30"/>
                <w:szCs w:val="30"/>
              </w:rPr>
              <w:t>序号</w:t>
            </w:r>
          </w:p>
        </w:tc>
        <w:tc>
          <w:tcPr>
            <w:tcW w:w="702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内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sz w:val="36"/>
                <w:szCs w:val="36"/>
              </w:rPr>
              <w:t>一、</w:t>
            </w:r>
          </w:p>
        </w:tc>
        <w:tc>
          <w:tcPr>
            <w:tcW w:w="7024" w:type="dxa"/>
            <w:vAlign w:val="center"/>
          </w:tcPr>
          <w:p>
            <w:pPr>
              <w:rPr>
                <w:rFonts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中期评估申请书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sz w:val="36"/>
                <w:szCs w:val="36"/>
              </w:rPr>
              <w:t>二、</w:t>
            </w:r>
          </w:p>
        </w:tc>
        <w:tc>
          <w:tcPr>
            <w:tcW w:w="7024" w:type="dxa"/>
            <w:vAlign w:val="center"/>
          </w:tcPr>
          <w:p>
            <w:pPr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sz w:val="36"/>
                <w:szCs w:val="36"/>
              </w:rPr>
              <w:t>推进过程佐证材料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等线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等线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sz w:val="36"/>
                <w:szCs w:val="36"/>
              </w:rPr>
              <w:t>三、</w:t>
            </w:r>
          </w:p>
        </w:tc>
        <w:tc>
          <w:tcPr>
            <w:tcW w:w="7024" w:type="dxa"/>
            <w:vAlign w:val="center"/>
          </w:tcPr>
          <w:p>
            <w:pPr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sz w:val="36"/>
                <w:szCs w:val="36"/>
              </w:rPr>
              <w:t>阶段成果佐证材料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sz w:val="30"/>
                <w:szCs w:val="30"/>
              </w:rPr>
              <w:t>1</w:t>
            </w: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项目相关公开课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eastAsia="等线"/>
                <w:sz w:val="30"/>
                <w:szCs w:val="30"/>
              </w:rPr>
              <w:t>2</w:t>
            </w: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项目相关获奖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等线"/>
                <w:color w:val="000000"/>
                <w:sz w:val="30"/>
                <w:szCs w:val="30"/>
              </w:rPr>
              <w:t>3</w:t>
            </w: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项目相关论文发表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等线"/>
                <w:color w:val="000000"/>
                <w:sz w:val="30"/>
                <w:szCs w:val="30"/>
              </w:rPr>
              <w:t>4</w:t>
            </w: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项目相关课题（立项、中期、结题证书，同一课题计1次分）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hint="eastAsia" w:eastAsia="黑体"/>
                <w:sz w:val="36"/>
                <w:szCs w:val="36"/>
              </w:rPr>
              <w:t>四、</w:t>
            </w: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eastAsia="黑体"/>
                <w:sz w:val="36"/>
                <w:szCs w:val="36"/>
              </w:rPr>
              <w:t>辐射效应佐证材料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eastAsia="等线"/>
                <w:sz w:val="30"/>
                <w:szCs w:val="30"/>
              </w:rPr>
              <w:t>1</w:t>
            </w: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项目展示活动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eastAsia="等线"/>
                <w:sz w:val="30"/>
                <w:szCs w:val="30"/>
              </w:rPr>
              <w:t>2</w:t>
            </w: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对项目的宣传报道（提供两项）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4D"/>
    <w:rsid w:val="000A404D"/>
    <w:rsid w:val="000D04A0"/>
    <w:rsid w:val="001F64D3"/>
    <w:rsid w:val="003B6F27"/>
    <w:rsid w:val="004215B9"/>
    <w:rsid w:val="005F323B"/>
    <w:rsid w:val="00CC41CF"/>
    <w:rsid w:val="00D1752E"/>
    <w:rsid w:val="00FE1811"/>
    <w:rsid w:val="34D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1</Lines>
  <Paragraphs>1</Paragraphs>
  <TotalTime>3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2022-10-27T00:36:00Z</dcterms:created>
  <dc:creator>xz</dc:creator>
  <cp:lastModifiedBy> L</cp:lastModifiedBy>
  <dcterms:modified xsi:type="dcterms:W3CDTF">2022-10-27T02:40:55Z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94C6C204AC5E4668BC813EF7FD792C87</vt:lpwstr>
  </property>
</Properties>
</file>