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37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4492"/>
        <w:gridCol w:w="1024"/>
        <w:gridCol w:w="877"/>
        <w:gridCol w:w="504"/>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19" w:type="dxa"/>
            <w:vMerge w:val="restart"/>
          </w:tcPr>
          <w:p>
            <w:pPr>
              <w:jc w:val="center"/>
              <w:rPr>
                <w:rFonts w:hint="eastAsia" w:ascii="黑体" w:eastAsia="黑体"/>
                <w:b/>
                <w:sz w:val="28"/>
                <w:szCs w:val="28"/>
                <w:lang w:eastAsia="zh-CN"/>
              </w:rPr>
            </w:pPr>
            <w:r>
              <w:rPr>
                <w:rFonts w:hint="eastAsia" w:asciiTheme="majorEastAsia" w:hAnsiTheme="majorEastAsia" w:eastAsiaTheme="majorEastAsia" w:cstheme="majorEastAsia"/>
                <w:b/>
                <w:sz w:val="28"/>
                <w:szCs w:val="28"/>
                <w:lang w:eastAsia="zh-CN"/>
              </w:rPr>
              <w:t>文</w:t>
            </w:r>
            <w:r>
              <w:rPr>
                <w:rFonts w:hint="eastAsia" w:asciiTheme="majorEastAsia" w:hAnsiTheme="majorEastAsia" w:eastAsiaTheme="majorEastAsia" w:cstheme="majorEastAsia"/>
                <w:b/>
                <w:sz w:val="28"/>
                <w:szCs w:val="28"/>
                <w:lang w:val="en-US" w:eastAsia="zh-CN"/>
              </w:rPr>
              <w:t xml:space="preserve">  </w:t>
            </w:r>
            <w:r>
              <w:rPr>
                <w:rFonts w:hint="eastAsia" w:asciiTheme="majorEastAsia" w:hAnsiTheme="majorEastAsia" w:eastAsiaTheme="majorEastAsia" w:cstheme="majorEastAsia"/>
                <w:b/>
                <w:sz w:val="28"/>
                <w:szCs w:val="28"/>
                <w:lang w:eastAsia="zh-CN"/>
              </w:rPr>
              <w:t>题</w:t>
            </w:r>
          </w:p>
        </w:tc>
        <w:tc>
          <w:tcPr>
            <w:tcW w:w="5516" w:type="dxa"/>
            <w:gridSpan w:val="2"/>
            <w:vMerge w:val="restart"/>
          </w:tcPr>
          <w:p>
            <w:pPr>
              <w:rPr>
                <w:sz w:val="44"/>
              </w:rPr>
            </w:pPr>
            <w:r>
              <w:rPr>
                <w:rFonts w:hint="eastAsia"/>
                <w:b/>
                <w:sz w:val="44"/>
              </w:rPr>
              <w:t>《</w:t>
            </w:r>
            <w:r>
              <w:rPr>
                <w:rFonts w:hint="eastAsia"/>
                <w:b/>
                <w:sz w:val="44"/>
                <w:lang w:eastAsia="zh-CN"/>
              </w:rPr>
              <w:t>卖油翁</w:t>
            </w:r>
            <w:r>
              <w:rPr>
                <w:rFonts w:hint="eastAsia"/>
                <w:b/>
                <w:sz w:val="44"/>
              </w:rPr>
              <w:t>》</w:t>
            </w:r>
          </w:p>
        </w:tc>
        <w:tc>
          <w:tcPr>
            <w:tcW w:w="877" w:type="dxa"/>
          </w:tcPr>
          <w:p>
            <w:pPr>
              <w:rPr>
                <w:sz w:val="24"/>
              </w:rPr>
            </w:pPr>
            <w:r>
              <w:rPr>
                <w:rFonts w:hint="eastAsia"/>
                <w:sz w:val="24"/>
              </w:rPr>
              <w:t>教师</w:t>
            </w:r>
          </w:p>
        </w:tc>
        <w:tc>
          <w:tcPr>
            <w:tcW w:w="1360" w:type="dxa"/>
            <w:gridSpan w:val="2"/>
          </w:tcPr>
          <w:p>
            <w:pPr>
              <w:rPr>
                <w:sz w:val="24"/>
              </w:rPr>
            </w:pPr>
            <w:r>
              <w:rPr>
                <w:rFonts w:hint="eastAsia"/>
                <w:sz w:val="24"/>
              </w:rPr>
              <w:t>王晓峰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19" w:type="dxa"/>
            <w:vMerge w:val="continue"/>
          </w:tcPr>
          <w:p>
            <w:pPr>
              <w:jc w:val="center"/>
              <w:rPr>
                <w:b/>
                <w:sz w:val="32"/>
              </w:rPr>
            </w:pPr>
          </w:p>
        </w:tc>
        <w:tc>
          <w:tcPr>
            <w:tcW w:w="5516" w:type="dxa"/>
            <w:gridSpan w:val="2"/>
            <w:vMerge w:val="continue"/>
          </w:tcPr>
          <w:p>
            <w:pPr>
              <w:rPr>
                <w:b/>
                <w:sz w:val="32"/>
              </w:rPr>
            </w:pPr>
          </w:p>
        </w:tc>
        <w:tc>
          <w:tcPr>
            <w:tcW w:w="877" w:type="dxa"/>
          </w:tcPr>
          <w:p>
            <w:pPr>
              <w:rPr>
                <w:sz w:val="24"/>
              </w:rPr>
            </w:pPr>
            <w:r>
              <w:rPr>
                <w:rFonts w:hint="eastAsia"/>
                <w:sz w:val="24"/>
              </w:rPr>
              <w:t>时间</w:t>
            </w:r>
          </w:p>
        </w:tc>
        <w:tc>
          <w:tcPr>
            <w:tcW w:w="1360" w:type="dxa"/>
            <w:gridSpan w:val="2"/>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619" w:type="dxa"/>
            <w:vMerge w:val="restart"/>
            <w:vAlign w:val="center"/>
          </w:tcPr>
          <w:p>
            <w:pPr>
              <w:rPr>
                <w:sz w:val="24"/>
              </w:rPr>
            </w:pPr>
            <w:r>
              <w:rPr>
                <w:rFonts w:hint="eastAsia"/>
                <w:b/>
                <w:sz w:val="24"/>
              </w:rPr>
              <w:t>教学目标：</w:t>
            </w:r>
          </w:p>
        </w:tc>
        <w:tc>
          <w:tcPr>
            <w:tcW w:w="7753" w:type="dxa"/>
            <w:gridSpan w:val="5"/>
          </w:tcPr>
          <w:p>
            <w:pPr>
              <w:spacing w:line="360" w:lineRule="auto"/>
              <w:rPr>
                <w:rFonts w:hint="eastAsia" w:eastAsia="宋体"/>
                <w:sz w:val="24"/>
                <w:lang w:eastAsia="zh-CN"/>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积累文言知识，理解课文主要内容，扫除文字障碍。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619" w:type="dxa"/>
            <w:vMerge w:val="continue"/>
          </w:tcPr>
          <w:p>
            <w:pPr>
              <w:rPr>
                <w:b/>
              </w:rPr>
            </w:pPr>
          </w:p>
        </w:tc>
        <w:tc>
          <w:tcPr>
            <w:tcW w:w="7753" w:type="dxa"/>
            <w:gridSpan w:val="5"/>
          </w:tcPr>
          <w:p>
            <w:pPr>
              <w:rPr>
                <w:rFonts w:hint="eastAsia" w:eastAsia="宋体"/>
                <w:sz w:val="24"/>
                <w:lang w:eastAsia="zh-CN"/>
              </w:rPr>
            </w:pPr>
            <w:r>
              <w:rPr>
                <w:rFonts w:hint="eastAsia"/>
                <w:sz w:val="24"/>
              </w:rPr>
              <w:t>2．</w:t>
            </w:r>
            <w:r>
              <w:rPr>
                <w:rFonts w:hint="eastAsia"/>
                <w:sz w:val="24"/>
                <w:lang w:eastAsia="zh-CN"/>
              </w:rPr>
              <w:t>在疏通文意的基础上，掌握故事情节，训练口头表达能力。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619" w:type="dxa"/>
            <w:vMerge w:val="continue"/>
          </w:tcPr>
          <w:p>
            <w:pPr>
              <w:rPr>
                <w:b/>
              </w:rPr>
            </w:pPr>
          </w:p>
        </w:tc>
        <w:tc>
          <w:tcPr>
            <w:tcW w:w="7753" w:type="dxa"/>
            <w:gridSpan w:val="5"/>
          </w:tcPr>
          <w:p>
            <w:pPr>
              <w:rPr>
                <w:rFonts w:hint="eastAsia" w:eastAsia="宋体"/>
                <w:sz w:val="24"/>
                <w:lang w:eastAsia="zh-CN"/>
              </w:rPr>
            </w:pPr>
            <w:r>
              <w:rPr>
                <w:rFonts w:hint="eastAsia"/>
                <w:sz w:val="24"/>
              </w:rPr>
              <w:t>3．</w:t>
            </w:r>
            <w:r>
              <w:rPr>
                <w:rFonts w:hint="eastAsia"/>
                <w:sz w:val="24"/>
                <w:lang w:eastAsia="zh-CN"/>
              </w:rPr>
              <w:t>结合文章语言内容，品读人物形象，体会文章主旨。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tcPr>
          <w:p>
            <w:pPr>
              <w:rPr>
                <w:sz w:val="24"/>
              </w:rPr>
            </w:pPr>
            <w:r>
              <w:rPr>
                <w:rFonts w:hint="eastAsia"/>
                <w:b/>
                <w:sz w:val="24"/>
              </w:rPr>
              <w:t>教学重</w:t>
            </w:r>
            <w:r>
              <w:rPr>
                <w:rFonts w:hint="eastAsia"/>
                <w:b/>
                <w:sz w:val="24"/>
                <w:lang w:eastAsia="zh-CN"/>
              </w:rPr>
              <w:t>难</w:t>
            </w:r>
            <w:r>
              <w:rPr>
                <w:rFonts w:hint="eastAsia"/>
                <w:b/>
                <w:sz w:val="24"/>
              </w:rPr>
              <w:t>点</w:t>
            </w:r>
            <w:r>
              <w:rPr>
                <w:rFonts w:hint="eastAsia"/>
                <w:sz w:val="24"/>
              </w:rPr>
              <w:t>：</w:t>
            </w:r>
          </w:p>
        </w:tc>
        <w:tc>
          <w:tcPr>
            <w:tcW w:w="7753" w:type="dxa"/>
            <w:gridSpan w:val="5"/>
          </w:tcPr>
          <w:p>
            <w:pPr>
              <w:rPr>
                <w:sz w:val="24"/>
              </w:rPr>
            </w:pPr>
            <w:r>
              <w:rPr>
                <w:rFonts w:hint="eastAsia" w:ascii="宋体" w:hAnsi="宋体"/>
                <w:szCs w:val="21"/>
              </w:rPr>
              <w:t>品味课文简练生动的语言，利用文中语言描写、动作描写等关键词句分析人物形象。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tcPr>
          <w:p>
            <w:pPr>
              <w:rPr>
                <w:b/>
                <w:sz w:val="24"/>
              </w:rPr>
            </w:pPr>
            <w:r>
              <w:rPr>
                <w:rFonts w:hint="eastAsia"/>
                <w:b/>
                <w:sz w:val="24"/>
              </w:rPr>
              <w:t>媒体使用：</w:t>
            </w:r>
          </w:p>
        </w:tc>
        <w:tc>
          <w:tcPr>
            <w:tcW w:w="7753" w:type="dxa"/>
            <w:gridSpan w:val="5"/>
          </w:tcPr>
          <w:p>
            <w:pPr>
              <w:rPr>
                <w:rFonts w:hint="default" w:eastAsia="宋体"/>
                <w:sz w:val="24"/>
                <w:lang w:val="en-US" w:eastAsia="zh-CN"/>
              </w:rPr>
            </w:pPr>
            <w:r>
              <w:rPr>
                <w:rFonts w:hint="eastAsia"/>
                <w:sz w:val="24"/>
                <w:lang w:val="en-US" w:eastAsia="zh-CN"/>
              </w:rPr>
              <w:t>多媒体（幻灯片）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2" w:type="dxa"/>
            <w:gridSpan w:val="6"/>
          </w:tcPr>
          <w:p>
            <w:pPr>
              <w:rPr>
                <w:sz w:val="24"/>
              </w:rPr>
            </w:pPr>
            <w:r>
              <w:rPr>
                <w:rFonts w:hint="eastAsia"/>
                <w:b/>
                <w:sz w:val="24"/>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1" w:type="dxa"/>
            <w:gridSpan w:val="2"/>
          </w:tcPr>
          <w:p>
            <w:pPr>
              <w:ind w:firstLine="270"/>
              <w:rPr>
                <w:color w:val="000000"/>
              </w:rPr>
            </w:pPr>
            <w:r>
              <w:rPr>
                <w:rFonts w:hint="eastAsia"/>
                <w:color w:val="000000"/>
              </w:rPr>
              <w:t>教师活动</w:t>
            </w:r>
          </w:p>
        </w:tc>
        <w:tc>
          <w:tcPr>
            <w:tcW w:w="2405" w:type="dxa"/>
            <w:gridSpan w:val="3"/>
          </w:tcPr>
          <w:p>
            <w:pPr>
              <w:ind w:firstLine="270"/>
              <w:jc w:val="center"/>
              <w:rPr>
                <w:color w:val="000000"/>
              </w:rPr>
            </w:pPr>
            <w:r>
              <w:rPr>
                <w:rFonts w:hint="eastAsia"/>
                <w:color w:val="000000"/>
              </w:rPr>
              <w:t>学生活动</w:t>
            </w:r>
          </w:p>
        </w:tc>
        <w:tc>
          <w:tcPr>
            <w:tcW w:w="856" w:type="dxa"/>
          </w:tcPr>
          <w:p>
            <w:pP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1" w:type="dxa"/>
            <w:gridSpan w:val="2"/>
          </w:tcPr>
          <w:p>
            <w:pPr>
              <w:pStyle w:val="6"/>
              <w:numPr>
                <w:ilvl w:val="0"/>
                <w:numId w:val="1"/>
              </w:numPr>
              <w:spacing w:line="300" w:lineRule="exact"/>
              <w:ind w:firstLineChars="0"/>
              <w:rPr>
                <w:b/>
                <w:color w:val="000000"/>
                <w:sz w:val="24"/>
                <w:szCs w:val="24"/>
              </w:rPr>
            </w:pPr>
            <w:r>
              <w:rPr>
                <w:rFonts w:hint="eastAsia"/>
                <w:b/>
                <w:color w:val="000000"/>
                <w:sz w:val="24"/>
                <w:szCs w:val="24"/>
              </w:rPr>
              <w:t>导入</w:t>
            </w:r>
            <w:r>
              <w:rPr>
                <w:rFonts w:hint="eastAsia"/>
                <w:b/>
                <w:color w:val="000000"/>
                <w:sz w:val="24"/>
                <w:szCs w:val="24"/>
                <w:lang w:eastAsia="zh-CN"/>
              </w:rPr>
              <w:t>新课</w:t>
            </w:r>
            <w:r>
              <w:rPr>
                <w:rFonts w:hint="eastAsia"/>
                <w:b/>
                <w:color w:val="000000"/>
                <w:sz w:val="24"/>
                <w:szCs w:val="24"/>
              </w:rPr>
              <w:t>：</w:t>
            </w:r>
          </w:p>
          <w:p>
            <w:pPr>
              <w:spacing w:line="300" w:lineRule="exact"/>
              <w:ind w:left="420" w:leftChars="200" w:firstLine="480" w:firstLineChars="200"/>
              <w:rPr>
                <w:color w:val="000000"/>
                <w:sz w:val="24"/>
                <w:szCs w:val="24"/>
              </w:rPr>
            </w:pPr>
            <w:r>
              <w:rPr>
                <w:rFonts w:hint="eastAsia" w:hAnsi="宋体"/>
                <w:sz w:val="24"/>
                <w:szCs w:val="24"/>
                <w:lang w:eastAsia="zh-CN"/>
              </w:rPr>
              <w:t>从介绍唐宋八大家入手，介绍欧阳修，介绍欧阳修的作品，介绍《归田录》，引入《卖油翁》的学习。</w:t>
            </w:r>
          </w:p>
        </w:tc>
        <w:tc>
          <w:tcPr>
            <w:tcW w:w="2405" w:type="dxa"/>
            <w:gridSpan w:val="3"/>
          </w:tcPr>
          <w:p>
            <w:pPr>
              <w:spacing w:line="300" w:lineRule="exact"/>
              <w:rPr>
                <w:color w:val="000000"/>
                <w:sz w:val="24"/>
                <w:szCs w:val="24"/>
              </w:rPr>
            </w:pPr>
          </w:p>
          <w:p>
            <w:pPr>
              <w:spacing w:line="300" w:lineRule="exact"/>
              <w:ind w:firstLine="360" w:firstLineChars="150"/>
              <w:jc w:val="left"/>
              <w:rPr>
                <w:color w:val="000000"/>
                <w:sz w:val="24"/>
                <w:szCs w:val="24"/>
              </w:rPr>
            </w:pPr>
            <w:r>
              <w:rPr>
                <w:rFonts w:hint="eastAsia" w:ascii="宋体" w:hAnsi="宋体"/>
                <w:sz w:val="24"/>
                <w:szCs w:val="24"/>
                <w:lang w:eastAsia="zh-CN"/>
              </w:rPr>
              <w:t>结合课前预习，聆听记忆。</w:t>
            </w:r>
          </w:p>
        </w:tc>
        <w:tc>
          <w:tcPr>
            <w:tcW w:w="856" w:type="dxa"/>
          </w:tcPr>
          <w:p>
            <w:pPr>
              <w:spacing w:line="300" w:lineRule="exact"/>
              <w:ind w:firstLine="270"/>
              <w:rPr>
                <w:color w:val="000000"/>
              </w:rPr>
            </w:pPr>
          </w:p>
          <w:p>
            <w:pPr>
              <w:spacing w:line="300" w:lineRule="exact"/>
              <w:rPr>
                <w:color w:val="000000"/>
              </w:rPr>
            </w:pPr>
            <w:r>
              <w:rPr>
                <w:rFonts w:hint="eastAsia"/>
                <w:color w:val="000000"/>
              </w:rPr>
              <w:t>幻灯片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111" w:type="dxa"/>
            <w:gridSpan w:val="2"/>
          </w:tcPr>
          <w:p>
            <w:pPr>
              <w:spacing w:line="300" w:lineRule="exact"/>
              <w:rPr>
                <w:rFonts w:hint="eastAsia" w:ascii="宋体" w:hAnsi="宋体" w:eastAsia="宋体"/>
                <w:b/>
                <w:kern w:val="0"/>
                <w:sz w:val="24"/>
                <w:lang w:eastAsia="zh-CN"/>
              </w:rPr>
            </w:pPr>
            <w:r>
              <w:rPr>
                <w:rFonts w:hint="eastAsia" w:ascii="宋体" w:hAnsi="宋体"/>
                <w:b/>
                <w:kern w:val="0"/>
                <w:sz w:val="24"/>
              </w:rPr>
              <w:t>二、读通课文</w:t>
            </w:r>
            <w:r>
              <w:rPr>
                <w:rFonts w:hint="eastAsia" w:ascii="宋体" w:hAnsi="宋体"/>
                <w:b/>
                <w:kern w:val="0"/>
                <w:sz w:val="24"/>
                <w:lang w:eastAsia="zh-CN"/>
              </w:rPr>
              <w:t>：生字词梳理</w:t>
            </w:r>
          </w:p>
          <w:p>
            <w:pPr>
              <w:spacing w:line="300" w:lineRule="exact"/>
              <w:ind w:left="420"/>
              <w:rPr>
                <w:rFonts w:hint="eastAsia"/>
                <w:color w:val="000000"/>
                <w:sz w:val="24"/>
                <w:lang w:eastAsia="zh-CN"/>
              </w:rPr>
            </w:pPr>
            <w:r>
              <w:rPr>
                <w:rFonts w:hint="eastAsia"/>
                <w:color w:val="000000"/>
                <w:sz w:val="24"/>
                <w:lang w:eastAsia="zh-CN"/>
              </w:rPr>
              <w:t>教师幻灯片出示生字词，帮助学生读准生字词读音。</w:t>
            </w:r>
          </w:p>
          <w:p>
            <w:pPr>
              <w:spacing w:line="300" w:lineRule="exact"/>
              <w:ind w:left="420"/>
              <w:rPr>
                <w:rFonts w:hint="eastAsia"/>
                <w:color w:val="000000"/>
                <w:sz w:val="24"/>
                <w:lang w:eastAsia="zh-CN"/>
              </w:rPr>
            </w:pPr>
          </w:p>
        </w:tc>
        <w:tc>
          <w:tcPr>
            <w:tcW w:w="2405" w:type="dxa"/>
            <w:gridSpan w:val="3"/>
          </w:tcPr>
          <w:p>
            <w:pPr>
              <w:spacing w:line="300" w:lineRule="exact"/>
              <w:rPr>
                <w:color w:val="000000"/>
              </w:rPr>
            </w:pPr>
          </w:p>
          <w:p>
            <w:pPr>
              <w:spacing w:line="300" w:lineRule="exact"/>
              <w:ind w:firstLine="360" w:firstLineChars="150"/>
              <w:rPr>
                <w:color w:val="000000"/>
                <w:sz w:val="24"/>
              </w:rPr>
            </w:pPr>
            <w:r>
              <w:rPr>
                <w:rFonts w:hint="eastAsia"/>
                <w:color w:val="000000"/>
                <w:sz w:val="24"/>
                <w:lang w:eastAsia="zh-CN"/>
              </w:rPr>
              <w:t>学生跟读，读准字音，掌握字形。</w:t>
            </w:r>
            <w:r>
              <w:rPr>
                <w:rFonts w:hint="eastAsia" w:ascii="宋体" w:hAnsi="宋体"/>
                <w:kern w:val="0"/>
                <w:sz w:val="24"/>
              </w:rPr>
              <w:t xml:space="preserve">  </w:t>
            </w:r>
          </w:p>
        </w:tc>
        <w:tc>
          <w:tcPr>
            <w:tcW w:w="856" w:type="dxa"/>
          </w:tcPr>
          <w:p>
            <w:pPr>
              <w:spacing w:line="300" w:lineRule="exact"/>
              <w:rPr>
                <w:color w:val="000000"/>
              </w:rPr>
            </w:pPr>
          </w:p>
          <w:p>
            <w:pPr>
              <w:spacing w:line="300" w:lineRule="exact"/>
              <w:rPr>
                <w:color w:val="000000"/>
              </w:rPr>
            </w:pPr>
            <w:r>
              <w:rPr>
                <w:rFonts w:hint="eastAsia"/>
                <w:color w:val="000000"/>
              </w:rPr>
              <w:t>预习</w:t>
            </w:r>
          </w:p>
          <w:p>
            <w:pPr>
              <w:spacing w:line="300" w:lineRule="exact"/>
              <w:rPr>
                <w:color w:val="000000"/>
              </w:rPr>
            </w:pPr>
            <w:r>
              <w:rPr>
                <w:rFonts w:hint="eastAsia"/>
                <w:color w:val="000000"/>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6111" w:type="dxa"/>
            <w:gridSpan w:val="2"/>
          </w:tcPr>
          <w:p>
            <w:pPr>
              <w:numPr>
                <w:ilvl w:val="0"/>
                <w:numId w:val="1"/>
              </w:numPr>
              <w:spacing w:line="300" w:lineRule="exact"/>
              <w:ind w:left="510" w:leftChars="0" w:hanging="510" w:firstLineChars="0"/>
              <w:rPr>
                <w:rFonts w:hint="eastAsia"/>
                <w:b/>
                <w:color w:val="000000"/>
                <w:sz w:val="24"/>
              </w:rPr>
            </w:pPr>
            <w:r>
              <w:rPr>
                <w:rFonts w:hint="eastAsia"/>
                <w:b/>
                <w:color w:val="000000"/>
                <w:sz w:val="24"/>
              </w:rPr>
              <w:t>读通课文：读准文章停顿节奏</w:t>
            </w:r>
          </w:p>
          <w:p>
            <w:pPr>
              <w:numPr>
                <w:ilvl w:val="0"/>
                <w:numId w:val="0"/>
              </w:numPr>
              <w:spacing w:line="300" w:lineRule="exact"/>
              <w:ind w:leftChars="0"/>
              <w:rPr>
                <w:rFonts w:hint="default" w:eastAsia="宋体"/>
                <w:b/>
                <w:color w:val="000000"/>
                <w:sz w:val="24"/>
                <w:lang w:val="en-US" w:eastAsia="zh-CN"/>
              </w:rPr>
            </w:pPr>
            <w:r>
              <w:rPr>
                <w:rFonts w:hint="eastAsia"/>
                <w:b/>
                <w:color w:val="000000"/>
                <w:sz w:val="24"/>
                <w:lang w:val="en-US" w:eastAsia="zh-CN"/>
              </w:rPr>
              <w:t xml:space="preserve">   </w:t>
            </w:r>
            <w:r>
              <w:rPr>
                <w:rFonts w:hint="eastAsia"/>
                <w:b w:val="0"/>
                <w:bCs/>
                <w:color w:val="000000"/>
                <w:sz w:val="24"/>
                <w:lang w:val="en-US" w:eastAsia="zh-CN"/>
              </w:rPr>
              <w:t>教师范读课文，指导文言文朗读时停顿节奏划分的注意点。</w:t>
            </w:r>
          </w:p>
        </w:tc>
        <w:tc>
          <w:tcPr>
            <w:tcW w:w="2405" w:type="dxa"/>
            <w:gridSpan w:val="3"/>
          </w:tcPr>
          <w:p>
            <w:pPr>
              <w:spacing w:line="300" w:lineRule="exact"/>
              <w:ind w:firstLine="480" w:firstLineChars="200"/>
              <w:rPr>
                <w:rFonts w:ascii="宋体" w:hAnsi="宋体"/>
              </w:rPr>
            </w:pPr>
            <w:r>
              <w:rPr>
                <w:rFonts w:hint="eastAsia"/>
                <w:color w:val="000000"/>
                <w:sz w:val="24"/>
                <w:lang w:eastAsia="zh-CN"/>
              </w:rPr>
              <w:t>根据老师范读，学生把握本文停顿节奏，关注停顿节奏划分的注意事项。</w:t>
            </w:r>
          </w:p>
        </w:tc>
        <w:tc>
          <w:tcPr>
            <w:tcW w:w="856" w:type="dxa"/>
          </w:tcPr>
          <w:p>
            <w:pPr>
              <w:spacing w:line="300" w:lineRule="exact"/>
              <w:rPr>
                <w:rFonts w:hint="eastAsia"/>
                <w:color w:val="000000"/>
              </w:rPr>
            </w:pPr>
          </w:p>
          <w:p>
            <w:pPr>
              <w:spacing w:line="300" w:lineRule="exact"/>
              <w:rPr>
                <w:color w:val="000000"/>
              </w:rPr>
            </w:pPr>
            <w:r>
              <w:rPr>
                <w:rFonts w:hint="eastAsia"/>
                <w:color w:val="000000"/>
              </w:rPr>
              <w:t>幻灯片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111" w:type="dxa"/>
            <w:gridSpan w:val="2"/>
          </w:tcPr>
          <w:p>
            <w:pPr>
              <w:rPr>
                <w:rFonts w:hint="eastAsia"/>
                <w:b/>
                <w:color w:val="000000"/>
                <w:sz w:val="24"/>
              </w:rPr>
            </w:pPr>
            <w:r>
              <w:rPr>
                <w:rFonts w:hint="eastAsia"/>
                <w:b/>
                <w:color w:val="000000"/>
                <w:sz w:val="24"/>
                <w:lang w:eastAsia="zh-CN"/>
              </w:rPr>
              <w:t>三</w:t>
            </w:r>
            <w:r>
              <w:rPr>
                <w:rFonts w:hint="eastAsia"/>
                <w:b/>
                <w:color w:val="000000"/>
                <w:sz w:val="24"/>
              </w:rPr>
              <w:t>、读懂课文：理解重点词句</w:t>
            </w:r>
          </w:p>
          <w:p>
            <w:pPr>
              <w:rPr>
                <w:rFonts w:hint="default" w:eastAsia="宋体"/>
                <w:b/>
                <w:color w:val="000000"/>
                <w:sz w:val="24"/>
                <w:lang w:val="en-US" w:eastAsia="zh-CN"/>
              </w:rPr>
            </w:pPr>
            <w:r>
              <w:rPr>
                <w:rFonts w:hint="eastAsia"/>
                <w:b/>
                <w:color w:val="000000"/>
                <w:sz w:val="24"/>
                <w:lang w:val="en-US" w:eastAsia="zh-CN"/>
              </w:rPr>
              <w:t xml:space="preserve">    </w:t>
            </w:r>
            <w:r>
              <w:rPr>
                <w:rFonts w:hint="eastAsia"/>
                <w:b w:val="0"/>
                <w:bCs/>
                <w:color w:val="000000"/>
                <w:sz w:val="24"/>
                <w:lang w:val="en-US" w:eastAsia="zh-CN"/>
              </w:rPr>
              <w:t>出示文中疑难字词句，结合文下注解及学生对文章内容的理解进行文意疏通。</w:t>
            </w:r>
          </w:p>
        </w:tc>
        <w:tc>
          <w:tcPr>
            <w:tcW w:w="2405" w:type="dxa"/>
            <w:gridSpan w:val="3"/>
          </w:tcPr>
          <w:p>
            <w:pPr>
              <w:spacing w:line="300" w:lineRule="exact"/>
              <w:ind w:firstLine="480" w:firstLineChars="200"/>
              <w:rPr>
                <w:color w:val="000000"/>
                <w:sz w:val="24"/>
              </w:rPr>
            </w:pPr>
            <w:r>
              <w:rPr>
                <w:rFonts w:hint="eastAsia"/>
                <w:color w:val="000000"/>
                <w:sz w:val="24"/>
                <w:lang w:eastAsia="zh-CN"/>
              </w:rPr>
              <w:t>掌握文中重点文言词句的意思，为把握故事情节做准备。</w:t>
            </w:r>
          </w:p>
        </w:tc>
        <w:tc>
          <w:tcPr>
            <w:tcW w:w="856" w:type="dxa"/>
          </w:tcPr>
          <w:p>
            <w:pPr>
              <w:spacing w:line="300" w:lineRule="exact"/>
              <w:rPr>
                <w:color w:val="000000"/>
              </w:rPr>
            </w:pPr>
          </w:p>
          <w:p>
            <w:pPr>
              <w:spacing w:line="300" w:lineRule="exact"/>
              <w:rPr>
                <w:color w:val="000000"/>
              </w:rPr>
            </w:pPr>
          </w:p>
          <w:p>
            <w:pPr>
              <w:spacing w:line="300" w:lineRule="exact"/>
              <w:rPr>
                <w:color w:val="000000"/>
              </w:rPr>
            </w:pPr>
            <w:r>
              <w:rPr>
                <w:rFonts w:hint="eastAsia"/>
                <w:color w:val="000000"/>
              </w:rPr>
              <w:t>幻灯片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8" w:hRule="atLeast"/>
        </w:trPr>
        <w:tc>
          <w:tcPr>
            <w:tcW w:w="6111" w:type="dxa"/>
            <w:gridSpan w:val="2"/>
          </w:tcPr>
          <w:p>
            <w:pPr>
              <w:numPr>
                <w:ilvl w:val="0"/>
                <w:numId w:val="0"/>
              </w:numPr>
              <w:ind w:leftChars="0"/>
              <w:rPr>
                <w:rFonts w:hint="eastAsia"/>
                <w:b/>
                <w:color w:val="000000"/>
                <w:sz w:val="24"/>
              </w:rPr>
            </w:pPr>
            <w:r>
              <w:rPr>
                <w:rFonts w:hint="eastAsia"/>
                <w:b/>
                <w:color w:val="000000"/>
                <w:sz w:val="24"/>
                <w:lang w:eastAsia="zh-CN"/>
              </w:rPr>
              <w:t>四、</w:t>
            </w:r>
            <w:r>
              <w:rPr>
                <w:rFonts w:hint="eastAsia"/>
                <w:b/>
                <w:color w:val="000000"/>
                <w:sz w:val="24"/>
              </w:rPr>
              <w:t>把握情节：讲述精彩故事</w:t>
            </w:r>
          </w:p>
          <w:p>
            <w:pPr>
              <w:numPr>
                <w:ilvl w:val="0"/>
                <w:numId w:val="0"/>
              </w:numPr>
              <w:ind w:leftChars="0" w:firstLine="480" w:firstLineChars="200"/>
              <w:rPr>
                <w:rFonts w:hint="eastAsia"/>
                <w:b w:val="0"/>
                <w:bCs/>
                <w:color w:val="000000"/>
                <w:sz w:val="24"/>
              </w:rPr>
            </w:pPr>
            <w:r>
              <w:rPr>
                <w:rFonts w:hint="eastAsia"/>
                <w:b w:val="0"/>
                <w:bCs/>
                <w:color w:val="000000"/>
                <w:sz w:val="24"/>
              </w:rPr>
              <w:t>结合文下注解，假设你是陈尧咨，你能把自己这段经历按要求讲给大家听吗？</w:t>
            </w:r>
          </w:p>
          <w:p>
            <w:pPr>
              <w:numPr>
                <w:ilvl w:val="0"/>
                <w:numId w:val="0"/>
              </w:numPr>
              <w:ind w:leftChars="0"/>
              <w:rPr>
                <w:rFonts w:hint="eastAsia"/>
                <w:b/>
                <w:color w:val="000000"/>
                <w:sz w:val="24"/>
              </w:rPr>
            </w:pPr>
            <w:r>
              <w:rPr>
                <w:rFonts w:hint="eastAsia"/>
                <w:b/>
                <w:color w:val="000000"/>
                <w:sz w:val="24"/>
              </w:rPr>
              <w:t>要求：</w:t>
            </w:r>
          </w:p>
          <w:p>
            <w:pPr>
              <w:numPr>
                <w:ilvl w:val="0"/>
                <w:numId w:val="0"/>
              </w:numPr>
              <w:ind w:left="480" w:leftChars="0"/>
              <w:rPr>
                <w:rFonts w:hint="eastAsia"/>
                <w:b w:val="0"/>
                <w:bCs/>
                <w:color w:val="000000"/>
                <w:sz w:val="24"/>
                <w:lang w:val="en-US" w:eastAsia="zh-CN"/>
              </w:rPr>
            </w:pPr>
            <w:r>
              <w:rPr>
                <w:rFonts w:hint="eastAsia"/>
                <w:b w:val="0"/>
                <w:bCs/>
                <w:color w:val="000000"/>
                <w:sz w:val="24"/>
                <w:lang w:val="en-US" w:eastAsia="zh-CN"/>
              </w:rPr>
              <w:t>1.站在陈尧咨的角度上，以第一人称 “我”的口吻讲述。</w:t>
            </w:r>
          </w:p>
          <w:p>
            <w:pPr>
              <w:numPr>
                <w:ilvl w:val="0"/>
                <w:numId w:val="0"/>
              </w:numPr>
              <w:ind w:left="480" w:leftChars="0"/>
              <w:rPr>
                <w:rFonts w:hint="default"/>
                <w:b w:val="0"/>
                <w:bCs/>
                <w:color w:val="000000"/>
                <w:sz w:val="24"/>
                <w:lang w:val="en-US" w:eastAsia="zh-CN"/>
              </w:rPr>
            </w:pPr>
            <w:r>
              <w:rPr>
                <w:rFonts w:hint="eastAsia"/>
                <w:b w:val="0"/>
                <w:bCs/>
                <w:color w:val="000000"/>
                <w:sz w:val="24"/>
                <w:lang w:val="en-US" w:eastAsia="zh-CN"/>
              </w:rPr>
              <w:t>2.</w:t>
            </w:r>
            <w:r>
              <w:rPr>
                <w:rFonts w:hint="default"/>
                <w:b w:val="0"/>
                <w:bCs/>
                <w:color w:val="000000"/>
                <w:sz w:val="24"/>
                <w:lang w:val="en-US" w:eastAsia="zh-CN"/>
              </w:rPr>
              <w:t>为了让故事生动有吸引力，可加入适当的想象的内容。</w:t>
            </w:r>
          </w:p>
        </w:tc>
        <w:tc>
          <w:tcPr>
            <w:tcW w:w="2405" w:type="dxa"/>
            <w:gridSpan w:val="3"/>
          </w:tcPr>
          <w:p>
            <w:pPr>
              <w:spacing w:line="300" w:lineRule="exact"/>
              <w:ind w:firstLine="480" w:firstLineChars="200"/>
              <w:rPr>
                <w:rFonts w:hint="eastAsia"/>
                <w:sz w:val="24"/>
                <w:lang w:val="en-US" w:eastAsia="zh-CN"/>
              </w:rPr>
            </w:pPr>
          </w:p>
          <w:p>
            <w:pPr>
              <w:spacing w:line="300" w:lineRule="exact"/>
              <w:ind w:firstLine="480" w:firstLineChars="200"/>
              <w:rPr>
                <w:rFonts w:hint="eastAsia"/>
                <w:sz w:val="24"/>
                <w:lang w:val="en-US" w:eastAsia="zh-CN"/>
              </w:rPr>
            </w:pPr>
          </w:p>
          <w:p>
            <w:pPr>
              <w:spacing w:line="300" w:lineRule="exact"/>
              <w:ind w:firstLine="480" w:firstLineChars="200"/>
              <w:rPr>
                <w:color w:val="000000"/>
                <w:sz w:val="24"/>
              </w:rPr>
            </w:pPr>
            <w:r>
              <w:rPr>
                <w:rFonts w:hint="eastAsia"/>
                <w:sz w:val="24"/>
                <w:lang w:val="en-US" w:eastAsia="zh-CN"/>
              </w:rPr>
              <w:t>结合对文章内容的理解，融入自己适当想象讲述卖油翁和陈尧咨的故事。</w:t>
            </w:r>
          </w:p>
        </w:tc>
        <w:tc>
          <w:tcPr>
            <w:tcW w:w="856" w:type="dxa"/>
          </w:tcPr>
          <w:p>
            <w:pPr>
              <w:spacing w:line="300" w:lineRule="exact"/>
              <w:rPr>
                <w:color w:val="000000"/>
              </w:rPr>
            </w:pPr>
          </w:p>
          <w:p>
            <w:pPr>
              <w:spacing w:line="300" w:lineRule="exact"/>
              <w:rPr>
                <w:rFonts w:hint="eastAsia"/>
                <w:color w:val="000000"/>
              </w:rPr>
            </w:pPr>
          </w:p>
          <w:p>
            <w:pPr>
              <w:spacing w:line="300" w:lineRule="exact"/>
              <w:rPr>
                <w:rFonts w:hint="eastAsia"/>
                <w:color w:val="000000"/>
              </w:rPr>
            </w:pPr>
          </w:p>
          <w:p>
            <w:pPr>
              <w:spacing w:line="300" w:lineRule="exact"/>
              <w:rPr>
                <w:color w:val="000000"/>
              </w:rPr>
            </w:pPr>
            <w:r>
              <w:rPr>
                <w:rFonts w:hint="eastAsia"/>
                <w:color w:val="000000"/>
              </w:rPr>
              <w:t>幻灯片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111" w:type="dxa"/>
            <w:gridSpan w:val="2"/>
          </w:tcPr>
          <w:p>
            <w:pPr>
              <w:numPr>
                <w:ilvl w:val="0"/>
                <w:numId w:val="2"/>
              </w:numPr>
              <w:spacing w:line="300" w:lineRule="exact"/>
              <w:rPr>
                <w:rFonts w:hint="eastAsia"/>
                <w:b/>
                <w:bCs/>
                <w:color w:val="000000"/>
                <w:sz w:val="24"/>
                <w:szCs w:val="24"/>
              </w:rPr>
            </w:pPr>
            <w:r>
              <w:rPr>
                <w:rFonts w:hint="eastAsia"/>
                <w:b/>
                <w:bCs/>
                <w:color w:val="000000"/>
                <w:sz w:val="24"/>
                <w:szCs w:val="24"/>
              </w:rPr>
              <w:t>品读人物：揣摩人物性格</w:t>
            </w:r>
          </w:p>
          <w:p>
            <w:pPr>
              <w:numPr>
                <w:ilvl w:val="0"/>
                <w:numId w:val="0"/>
              </w:numPr>
              <w:spacing w:line="300" w:lineRule="exact"/>
              <w:rPr>
                <w:rFonts w:hint="eastAsia"/>
                <w:b w:val="0"/>
                <w:bCs w:val="0"/>
                <w:color w:val="000000"/>
                <w:sz w:val="24"/>
                <w:szCs w:val="24"/>
                <w:lang w:val="en-US" w:eastAsia="zh-CN"/>
              </w:rPr>
            </w:pPr>
            <w:r>
              <w:rPr>
                <w:rFonts w:hint="eastAsia"/>
                <w:b/>
                <w:bCs/>
                <w:color w:val="000000"/>
                <w:sz w:val="24"/>
                <w:szCs w:val="24"/>
                <w:lang w:val="en-US" w:eastAsia="zh-CN"/>
              </w:rPr>
              <w:t xml:space="preserve">   </w:t>
            </w:r>
            <w:r>
              <w:rPr>
                <w:rFonts w:hint="eastAsia"/>
                <w:b w:val="0"/>
                <w:bCs w:val="0"/>
                <w:color w:val="000000"/>
                <w:sz w:val="24"/>
                <w:szCs w:val="24"/>
                <w:lang w:val="en-US" w:eastAsia="zh-CN"/>
              </w:rPr>
              <w:t>出示文中人物对话，抓住陈尧咨和卖油翁问答的句式，抓标点：陈尧咨两个反问句加上感叹句，强烈的不满和责问跃然纸上；卖油翁面对责难气定神闲，不卑不亢，他回答的都是陈述语气，都用句号。</w:t>
            </w:r>
          </w:p>
          <w:p>
            <w:pPr>
              <w:numPr>
                <w:ilvl w:val="0"/>
                <w:numId w:val="0"/>
              </w:numPr>
              <w:spacing w:line="300" w:lineRule="exact"/>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通过反复品读引导学生感受人物当时的心理变化和情绪状态；抓住卖油翁表演高潮的沥油技术时的动词，让学生理解理解陈尧咨和卖油翁的人物形象。其中结合陈尧咨的人物介绍，让学生对两个人物形象有全面真切的理解。</w:t>
            </w:r>
          </w:p>
          <w:p>
            <w:pPr>
              <w:numPr>
                <w:ilvl w:val="0"/>
                <w:numId w:val="3"/>
              </w:numPr>
              <w:spacing w:line="300" w:lineRule="exact"/>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根据故事内容，反复朗读人物对话，感受人物</w:t>
            </w:r>
          </w:p>
          <w:p>
            <w:pPr>
              <w:numPr>
                <w:ilvl w:val="0"/>
                <w:numId w:val="0"/>
              </w:numPr>
              <w:spacing w:line="300" w:lineRule="exact"/>
              <w:ind w:firstLine="720" w:firstLineChars="300"/>
              <w:rPr>
                <w:rFonts w:hint="eastAsia"/>
                <w:b w:val="0"/>
                <w:bCs w:val="0"/>
                <w:color w:val="000000"/>
                <w:sz w:val="24"/>
                <w:szCs w:val="24"/>
                <w:lang w:val="en-US" w:eastAsia="zh-CN"/>
              </w:rPr>
            </w:pPr>
            <w:r>
              <w:rPr>
                <w:rFonts w:hint="eastAsia"/>
                <w:b w:val="0"/>
                <w:bCs w:val="0"/>
                <w:color w:val="000000"/>
                <w:sz w:val="24"/>
                <w:szCs w:val="24"/>
                <w:lang w:val="en-US" w:eastAsia="zh-CN"/>
              </w:rPr>
              <w:t xml:space="preserve"> 的情绪状态。</w:t>
            </w:r>
          </w:p>
          <w:p>
            <w:pPr>
              <w:numPr>
                <w:ilvl w:val="0"/>
                <w:numId w:val="3"/>
              </w:numPr>
              <w:spacing w:line="300" w:lineRule="exact"/>
              <w:ind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根据故事内容，结合具体情境请在括号中填入</w:t>
            </w:r>
          </w:p>
          <w:p>
            <w:pPr>
              <w:numPr>
                <w:ilvl w:val="0"/>
                <w:numId w:val="0"/>
              </w:numPr>
              <w:spacing w:line="300" w:lineRule="exact"/>
              <w:ind w:firstLine="720" w:firstLineChars="300"/>
              <w:rPr>
                <w:rFonts w:hint="eastAsia"/>
                <w:b w:val="0"/>
                <w:bCs w:val="0"/>
                <w:color w:val="000000"/>
                <w:sz w:val="24"/>
                <w:szCs w:val="24"/>
                <w:lang w:val="en-US" w:eastAsia="zh-CN"/>
              </w:rPr>
            </w:pPr>
            <w:r>
              <w:rPr>
                <w:rFonts w:hint="eastAsia"/>
                <w:b w:val="0"/>
                <w:bCs w:val="0"/>
                <w:color w:val="000000"/>
                <w:sz w:val="24"/>
                <w:szCs w:val="24"/>
                <w:lang w:val="en-US" w:eastAsia="zh-CN"/>
              </w:rPr>
              <w:t>表现人物神态表情的词语。</w:t>
            </w:r>
          </w:p>
          <w:p>
            <w:pPr>
              <w:numPr>
                <w:ilvl w:val="0"/>
                <w:numId w:val="3"/>
              </w:numPr>
              <w:spacing w:line="300" w:lineRule="exact"/>
              <w:ind w:left="0" w:leftChars="0" w:firstLine="480" w:firstLineChars="200"/>
              <w:rPr>
                <w:rFonts w:hint="eastAsia"/>
                <w:b w:val="0"/>
                <w:bCs w:val="0"/>
                <w:color w:val="000000"/>
                <w:sz w:val="24"/>
                <w:szCs w:val="24"/>
                <w:lang w:val="en-US" w:eastAsia="zh-CN"/>
              </w:rPr>
            </w:pPr>
            <w:r>
              <w:rPr>
                <w:rFonts w:hint="eastAsia"/>
                <w:b w:val="0"/>
                <w:bCs w:val="0"/>
                <w:color w:val="000000"/>
                <w:sz w:val="24"/>
                <w:szCs w:val="24"/>
                <w:lang w:val="en-US" w:eastAsia="zh-CN"/>
              </w:rPr>
              <w:t>梳理陈尧咨心理变化的过程，穿插陈尧咨的人</w:t>
            </w:r>
          </w:p>
          <w:p>
            <w:pPr>
              <w:numPr>
                <w:ilvl w:val="0"/>
                <w:numId w:val="0"/>
              </w:numPr>
              <w:spacing w:line="300" w:lineRule="exact"/>
              <w:ind w:leftChars="200"/>
              <w:rPr>
                <w:rFonts w:hint="eastAsia"/>
                <w:b w:val="0"/>
                <w:bCs w:val="0"/>
                <w:color w:val="000000"/>
                <w:sz w:val="24"/>
                <w:szCs w:val="24"/>
                <w:lang w:val="en-US" w:eastAsia="zh-CN"/>
              </w:rPr>
            </w:pPr>
            <w:r>
              <w:rPr>
                <w:rFonts w:hint="eastAsia"/>
                <w:b w:val="0"/>
                <w:bCs w:val="0"/>
                <w:color w:val="000000"/>
                <w:sz w:val="24"/>
                <w:szCs w:val="24"/>
                <w:lang w:val="en-US" w:eastAsia="zh-CN"/>
              </w:rPr>
              <w:t xml:space="preserve">    物介绍。</w:t>
            </w:r>
          </w:p>
          <w:p>
            <w:pPr>
              <w:numPr>
                <w:ilvl w:val="0"/>
                <w:numId w:val="3"/>
              </w:numPr>
              <w:spacing w:line="300" w:lineRule="exact"/>
              <w:ind w:left="0" w:leftChars="0" w:firstLine="480" w:firstLineChars="200"/>
              <w:rPr>
                <w:rFonts w:hint="default"/>
                <w:b w:val="0"/>
                <w:bCs w:val="0"/>
                <w:color w:val="000000"/>
                <w:sz w:val="24"/>
                <w:szCs w:val="24"/>
                <w:lang w:val="en-US" w:eastAsia="zh-CN"/>
              </w:rPr>
            </w:pPr>
            <w:r>
              <w:rPr>
                <w:rFonts w:hint="eastAsia"/>
                <w:b w:val="0"/>
                <w:bCs w:val="0"/>
                <w:color w:val="000000"/>
                <w:sz w:val="24"/>
                <w:szCs w:val="24"/>
                <w:lang w:val="en-US" w:eastAsia="zh-CN"/>
              </w:rPr>
              <w:t>总结归纳出：</w:t>
            </w:r>
          </w:p>
          <w:p>
            <w:pPr>
              <w:numPr>
                <w:ilvl w:val="0"/>
                <w:numId w:val="0"/>
              </w:numPr>
              <w:spacing w:line="300" w:lineRule="exact"/>
              <w:ind w:firstLine="720" w:firstLineChars="300"/>
              <w:rPr>
                <w:rFonts w:hint="eastAsia"/>
                <w:b w:val="0"/>
                <w:bCs w:val="0"/>
                <w:color w:val="000000"/>
                <w:sz w:val="24"/>
                <w:szCs w:val="24"/>
                <w:lang w:val="en-US" w:eastAsia="zh-CN"/>
              </w:rPr>
            </w:pPr>
            <w:r>
              <w:rPr>
                <w:rFonts w:hint="default"/>
                <w:b w:val="0"/>
                <w:bCs w:val="0"/>
                <w:color w:val="000000"/>
                <w:sz w:val="24"/>
                <w:szCs w:val="24"/>
                <w:lang w:val="en-US" w:eastAsia="zh-CN"/>
              </w:rPr>
              <w:t>卖油翁：从容自信、技艺高超、毫不骄矜</w:t>
            </w:r>
            <w:r>
              <w:rPr>
                <w:rFonts w:hint="eastAsia"/>
                <w:b w:val="0"/>
                <w:bCs w:val="0"/>
                <w:color w:val="000000"/>
                <w:sz w:val="24"/>
                <w:szCs w:val="24"/>
                <w:lang w:val="en-US" w:eastAsia="zh-CN"/>
              </w:rPr>
              <w:t>。</w:t>
            </w:r>
          </w:p>
          <w:p>
            <w:pPr>
              <w:numPr>
                <w:ilvl w:val="0"/>
                <w:numId w:val="0"/>
              </w:numPr>
              <w:spacing w:line="300" w:lineRule="exact"/>
              <w:ind w:firstLine="720" w:firstLineChars="300"/>
              <w:rPr>
                <w:rFonts w:hint="default"/>
                <w:b w:val="0"/>
                <w:bCs w:val="0"/>
                <w:color w:val="000000"/>
                <w:sz w:val="24"/>
                <w:szCs w:val="24"/>
                <w:lang w:val="en-US" w:eastAsia="zh-CN"/>
              </w:rPr>
            </w:pPr>
            <w:r>
              <w:rPr>
                <w:rFonts w:hint="default"/>
                <w:b w:val="0"/>
                <w:bCs w:val="0"/>
                <w:color w:val="000000"/>
                <w:sz w:val="24"/>
                <w:szCs w:val="24"/>
                <w:lang w:val="en-US" w:eastAsia="zh-CN"/>
              </w:rPr>
              <w:t>陈尧咨：才能出众、傲慢自负、通达爽快</w:t>
            </w:r>
            <w:r>
              <w:rPr>
                <w:rFonts w:hint="eastAsia"/>
                <w:b w:val="0"/>
                <w:bCs w:val="0"/>
                <w:color w:val="000000"/>
                <w:sz w:val="24"/>
                <w:szCs w:val="24"/>
                <w:lang w:val="en-US" w:eastAsia="zh-CN"/>
              </w:rPr>
              <w:t>。</w:t>
            </w:r>
          </w:p>
        </w:tc>
        <w:tc>
          <w:tcPr>
            <w:tcW w:w="2405" w:type="dxa"/>
            <w:gridSpan w:val="3"/>
          </w:tcPr>
          <w:p>
            <w:pPr>
              <w:spacing w:line="300" w:lineRule="exact"/>
              <w:ind w:firstLine="480" w:firstLineChars="200"/>
              <w:rPr>
                <w:rFonts w:hint="eastAsia" w:eastAsia="宋体"/>
                <w:color w:val="000000"/>
                <w:lang w:eastAsia="zh-CN"/>
              </w:rPr>
            </w:pPr>
            <w:r>
              <w:rPr>
                <w:rFonts w:hint="eastAsia"/>
                <w:color w:val="000000"/>
                <w:sz w:val="24"/>
                <w:szCs w:val="24"/>
                <w:lang w:eastAsia="zh-CN"/>
              </w:rPr>
              <w:t>通过朗读对话，思考人物在情境中的表情神态；通过陈尧咨心理变化及相关的的人物介绍，品读出本文主要人物的性格。</w:t>
            </w:r>
          </w:p>
        </w:tc>
        <w:tc>
          <w:tcPr>
            <w:tcW w:w="856" w:type="dxa"/>
          </w:tcPr>
          <w:p>
            <w:pPr>
              <w:spacing w:line="300" w:lineRule="exact"/>
              <w:ind w:firstLine="269"/>
              <w:rPr>
                <w:color w:val="000000"/>
              </w:rPr>
            </w:pPr>
          </w:p>
          <w:p>
            <w:pPr>
              <w:spacing w:line="300" w:lineRule="exact"/>
              <w:rPr>
                <w:color w:val="000000"/>
              </w:rPr>
            </w:pPr>
            <w:r>
              <w:rPr>
                <w:rFonts w:hint="eastAsia"/>
                <w:color w:val="000000"/>
              </w:rPr>
              <w:t>幻灯片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111" w:type="dxa"/>
            <w:gridSpan w:val="2"/>
          </w:tcPr>
          <w:p>
            <w:pPr>
              <w:widowControl/>
              <w:numPr>
                <w:ilvl w:val="0"/>
                <w:numId w:val="2"/>
              </w:numPr>
              <w:spacing w:line="300" w:lineRule="exact"/>
              <w:ind w:left="0" w:leftChars="0" w:firstLine="0" w:firstLineChars="0"/>
              <w:jc w:val="left"/>
              <w:rPr>
                <w:rFonts w:hint="eastAsia" w:ascii="??" w:hAnsi="??"/>
                <w:b/>
                <w:sz w:val="24"/>
                <w:lang w:eastAsia="zh-CN"/>
              </w:rPr>
            </w:pPr>
            <w:r>
              <w:rPr>
                <w:rFonts w:hint="eastAsia" w:ascii="??" w:hAnsi="??"/>
                <w:b/>
                <w:sz w:val="24"/>
                <w:lang w:eastAsia="zh-CN"/>
              </w:rPr>
              <w:t>收获启迪：学习本课的收获</w:t>
            </w:r>
          </w:p>
          <w:p>
            <w:pPr>
              <w:widowControl/>
              <w:numPr>
                <w:ilvl w:val="0"/>
                <w:numId w:val="0"/>
              </w:numPr>
              <w:spacing w:line="300" w:lineRule="exact"/>
              <w:ind w:leftChars="0" w:firstLine="480" w:firstLineChars="200"/>
              <w:jc w:val="left"/>
              <w:rPr>
                <w:rFonts w:hint="eastAsia" w:ascii="??" w:hAnsi="??"/>
                <w:b w:val="0"/>
                <w:bCs/>
                <w:sz w:val="24"/>
                <w:lang w:eastAsia="zh-CN"/>
              </w:rPr>
            </w:pPr>
            <w:r>
              <w:rPr>
                <w:rFonts w:hint="eastAsia" w:ascii="??" w:hAnsi="??"/>
                <w:b w:val="0"/>
                <w:bCs/>
                <w:sz w:val="24"/>
                <w:lang w:eastAsia="zh-CN"/>
              </w:rPr>
              <w:t>经一事长一智，经此一事你觉得陈尧咨会从卖油翁身上学到什么？</w:t>
            </w:r>
          </w:p>
          <w:p>
            <w:pPr>
              <w:widowControl/>
              <w:numPr>
                <w:ilvl w:val="0"/>
                <w:numId w:val="0"/>
              </w:numPr>
              <w:spacing w:line="300" w:lineRule="exact"/>
              <w:ind w:leftChars="0" w:firstLine="480" w:firstLineChars="200"/>
              <w:jc w:val="left"/>
              <w:rPr>
                <w:rFonts w:hint="eastAsia" w:ascii="??" w:hAnsi="??"/>
                <w:b w:val="0"/>
                <w:bCs/>
                <w:sz w:val="24"/>
                <w:lang w:val="en-US" w:eastAsia="zh-CN"/>
              </w:rPr>
            </w:pPr>
            <w:r>
              <w:rPr>
                <w:rFonts w:hint="eastAsia" w:ascii="??" w:hAnsi="??"/>
                <w:b w:val="0"/>
                <w:bCs/>
                <w:sz w:val="24"/>
                <w:lang w:eastAsia="zh-CN"/>
              </w:rPr>
              <w:t>做事：潜心于事</w:t>
            </w:r>
            <w:r>
              <w:rPr>
                <w:rFonts w:hint="eastAsia" w:ascii="??" w:hAnsi="??"/>
                <w:b w:val="0"/>
                <w:bCs/>
                <w:sz w:val="24"/>
                <w:lang w:val="en-US" w:eastAsia="zh-CN"/>
              </w:rPr>
              <w:t xml:space="preserve">  全神贯注；从容不迫，不急不躁。</w:t>
            </w:r>
          </w:p>
          <w:p>
            <w:pPr>
              <w:widowControl/>
              <w:numPr>
                <w:ilvl w:val="0"/>
                <w:numId w:val="0"/>
              </w:numPr>
              <w:spacing w:line="300" w:lineRule="exact"/>
              <w:ind w:leftChars="0" w:firstLine="480" w:firstLineChars="200"/>
              <w:jc w:val="left"/>
              <w:rPr>
                <w:rFonts w:hint="eastAsia" w:ascii="??" w:hAnsi="??"/>
                <w:b w:val="0"/>
                <w:bCs/>
                <w:sz w:val="24"/>
                <w:lang w:val="en-US" w:eastAsia="zh-CN"/>
              </w:rPr>
            </w:pPr>
            <w:r>
              <w:rPr>
                <w:rFonts w:hint="eastAsia" w:ascii="??" w:hAnsi="??"/>
                <w:b w:val="0"/>
                <w:bCs/>
                <w:sz w:val="24"/>
                <w:lang w:val="en-US" w:eastAsia="zh-CN"/>
              </w:rPr>
              <w:t>做人：不卑不亢，自信稳重；事张扬，内敛低调。</w:t>
            </w:r>
          </w:p>
          <w:p>
            <w:pPr>
              <w:widowControl/>
              <w:numPr>
                <w:ilvl w:val="0"/>
                <w:numId w:val="0"/>
              </w:numPr>
              <w:spacing w:line="300" w:lineRule="exact"/>
              <w:ind w:leftChars="0" w:firstLine="480" w:firstLineChars="200"/>
              <w:jc w:val="left"/>
              <w:rPr>
                <w:rFonts w:hint="eastAsia" w:ascii="??" w:hAnsi="??"/>
                <w:b w:val="0"/>
                <w:bCs/>
                <w:sz w:val="24"/>
                <w:lang w:val="en-US" w:eastAsia="zh-CN"/>
              </w:rPr>
            </w:pPr>
          </w:p>
          <w:p>
            <w:pPr>
              <w:widowControl/>
              <w:numPr>
                <w:ilvl w:val="0"/>
                <w:numId w:val="0"/>
              </w:numPr>
              <w:spacing w:line="300" w:lineRule="exact"/>
              <w:ind w:leftChars="0" w:firstLine="480" w:firstLineChars="200"/>
              <w:jc w:val="left"/>
              <w:rPr>
                <w:rFonts w:hint="default" w:ascii="??" w:hAnsi="??"/>
                <w:b w:val="0"/>
                <w:bCs/>
                <w:sz w:val="24"/>
                <w:lang w:val="en-US" w:eastAsia="zh-CN"/>
              </w:rPr>
            </w:pPr>
            <w:r>
              <w:rPr>
                <w:rFonts w:hint="eastAsia" w:ascii="??" w:hAnsi="??"/>
                <w:b w:val="0"/>
                <w:bCs/>
                <w:sz w:val="24"/>
                <w:lang w:val="en-US" w:eastAsia="zh-CN"/>
              </w:rPr>
              <w:t>写作意图：</w:t>
            </w:r>
            <w:r>
              <w:rPr>
                <w:rFonts w:hint="default" w:ascii="??" w:hAnsi="??"/>
                <w:b w:val="0"/>
                <w:bCs/>
                <w:sz w:val="24"/>
                <w:lang w:val="en-US" w:eastAsia="zh-CN"/>
              </w:rPr>
              <w:t>体现中国古代君子 恭敬、礼让、谦虚</w:t>
            </w:r>
          </w:p>
          <w:p>
            <w:pPr>
              <w:widowControl/>
              <w:numPr>
                <w:ilvl w:val="0"/>
                <w:numId w:val="0"/>
              </w:numPr>
              <w:spacing w:line="300" w:lineRule="exact"/>
              <w:ind w:firstLine="1680" w:firstLineChars="700"/>
              <w:jc w:val="left"/>
              <w:rPr>
                <w:rFonts w:hint="default" w:ascii="??" w:hAnsi="??"/>
                <w:b w:val="0"/>
                <w:bCs/>
                <w:sz w:val="24"/>
                <w:lang w:val="en-US" w:eastAsia="zh-CN"/>
              </w:rPr>
            </w:pPr>
            <w:r>
              <w:rPr>
                <w:rFonts w:hint="default" w:ascii="??" w:hAnsi="??"/>
                <w:b w:val="0"/>
                <w:bCs/>
                <w:sz w:val="24"/>
                <w:lang w:val="en-US" w:eastAsia="zh-CN"/>
              </w:rPr>
              <w:t>的形象。</w:t>
            </w:r>
          </w:p>
        </w:tc>
        <w:tc>
          <w:tcPr>
            <w:tcW w:w="2405" w:type="dxa"/>
            <w:gridSpan w:val="3"/>
            <w:vAlign w:val="center"/>
          </w:tcPr>
          <w:p>
            <w:pPr>
              <w:spacing w:line="300" w:lineRule="exact"/>
              <w:ind w:firstLine="360" w:firstLineChars="150"/>
              <w:rPr>
                <w:rFonts w:hint="eastAsia" w:eastAsia="宋体"/>
                <w:color w:val="000000"/>
                <w:lang w:eastAsia="zh-CN"/>
              </w:rPr>
            </w:pPr>
            <w:r>
              <w:rPr>
                <w:rFonts w:hint="eastAsia"/>
                <w:sz w:val="24"/>
                <w:lang w:eastAsia="zh-CN"/>
              </w:rPr>
              <w:t>总结思考</w:t>
            </w:r>
          </w:p>
        </w:tc>
        <w:tc>
          <w:tcPr>
            <w:tcW w:w="856" w:type="dxa"/>
          </w:tcPr>
          <w:p>
            <w:pPr>
              <w:spacing w:line="300" w:lineRule="exact"/>
              <w:ind w:firstLine="269"/>
              <w:rPr>
                <w:color w:val="000000"/>
              </w:rPr>
            </w:pPr>
          </w:p>
          <w:p>
            <w:pPr>
              <w:spacing w:line="300" w:lineRule="exact"/>
              <w:ind w:firstLine="269"/>
              <w:rPr>
                <w:color w:val="000000"/>
              </w:rPr>
            </w:pPr>
          </w:p>
          <w:p>
            <w:pPr>
              <w:spacing w:line="300" w:lineRule="exact"/>
              <w:ind w:firstLine="269"/>
              <w:rPr>
                <w:color w:val="000000"/>
              </w:rPr>
            </w:pPr>
          </w:p>
          <w:p>
            <w:pPr>
              <w:spacing w:line="300" w:lineRule="exact"/>
              <w:ind w:firstLine="269"/>
              <w:rPr>
                <w:color w:val="000000"/>
              </w:rPr>
            </w:pPr>
          </w:p>
          <w:p>
            <w:pPr>
              <w:spacing w:line="300" w:lineRule="exact"/>
              <w:rPr>
                <w:color w:val="000000"/>
              </w:rPr>
            </w:pPr>
            <w:r>
              <w:rPr>
                <w:rFonts w:hint="eastAsia"/>
                <w:color w:val="000000"/>
              </w:rPr>
              <w:t>幻灯片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6111" w:type="dxa"/>
            <w:gridSpan w:val="2"/>
          </w:tcPr>
          <w:p>
            <w:pPr>
              <w:spacing w:line="300" w:lineRule="exact"/>
              <w:rPr>
                <w:rFonts w:ascii="宋体" w:hAnsi="宋体"/>
                <w:b/>
                <w:kern w:val="0"/>
                <w:sz w:val="24"/>
              </w:rPr>
            </w:pPr>
            <w:r>
              <w:rPr>
                <w:rFonts w:hint="eastAsia" w:ascii="宋体" w:hAnsi="宋体"/>
                <w:b/>
                <w:kern w:val="0"/>
                <w:sz w:val="24"/>
              </w:rPr>
              <w:t>七、课后作业：</w:t>
            </w:r>
          </w:p>
          <w:p>
            <w:pPr>
              <w:spacing w:line="300" w:lineRule="exact"/>
              <w:ind w:left="479" w:leftChars="228" w:firstLine="240" w:firstLineChars="100"/>
              <w:rPr>
                <w:rFonts w:hint="eastAsia" w:ascii="宋体" w:hAnsi="宋体"/>
                <w:kern w:val="0"/>
                <w:sz w:val="24"/>
                <w:lang w:val="en-US" w:eastAsia="zh-CN"/>
              </w:rPr>
            </w:pPr>
            <w:r>
              <w:rPr>
                <w:rFonts w:hint="eastAsia" w:ascii="宋体" w:hAnsi="宋体"/>
                <w:kern w:val="0"/>
                <w:sz w:val="24"/>
                <w:lang w:val="en-US" w:eastAsia="zh-CN"/>
              </w:rPr>
              <w:t>1.拓展阅读：阅读《庄子·养生主》中的庖丁解牛的故事。</w:t>
            </w:r>
          </w:p>
          <w:p>
            <w:pPr>
              <w:spacing w:line="300" w:lineRule="exact"/>
              <w:ind w:left="479" w:leftChars="228" w:firstLine="240" w:firstLineChars="100"/>
              <w:rPr>
                <w:rFonts w:hint="default" w:ascii="宋体" w:hAnsi="宋体"/>
                <w:kern w:val="0"/>
                <w:sz w:val="24"/>
                <w:lang w:val="en-US" w:eastAsia="zh-CN"/>
              </w:rPr>
            </w:pPr>
            <w:r>
              <w:rPr>
                <w:rFonts w:hint="default" w:ascii="宋体" w:hAnsi="宋体"/>
                <w:kern w:val="0"/>
                <w:sz w:val="24"/>
                <w:lang w:val="en-US" w:eastAsia="zh-CN"/>
              </w:rPr>
              <w:t>2.课后站在卖油老翁的角度上绘声绘色的把这个故事讲给父母或同学听一听。</w:t>
            </w:r>
          </w:p>
          <w:p>
            <w:pPr>
              <w:spacing w:line="300" w:lineRule="exact"/>
              <w:ind w:left="479" w:leftChars="228" w:firstLine="240" w:firstLineChars="100"/>
              <w:rPr>
                <w:rFonts w:hint="default" w:ascii="宋体" w:hAnsi="宋体"/>
                <w:kern w:val="0"/>
                <w:sz w:val="24"/>
                <w:lang w:val="en-US" w:eastAsia="zh-CN"/>
              </w:rPr>
            </w:pPr>
            <w:r>
              <w:rPr>
                <w:rFonts w:hint="default" w:ascii="宋体" w:hAnsi="宋体"/>
                <w:kern w:val="0"/>
                <w:sz w:val="24"/>
                <w:lang w:val="en-US" w:eastAsia="zh-CN"/>
              </w:rPr>
              <w:t xml:space="preserve"> 3.读书贵在质疑。术业有专攻，有人认为百步穿杨的箭术和沥油穿钱的本领没有可比性；也有人认为卖油老翁在教育陈尧咨要谦逊低调，但他自己并不谦虚，你认为呢？结合阅读体验写一点你的看法。</w:t>
            </w:r>
          </w:p>
        </w:tc>
        <w:tc>
          <w:tcPr>
            <w:tcW w:w="2405" w:type="dxa"/>
            <w:gridSpan w:val="3"/>
          </w:tcPr>
          <w:p>
            <w:pPr>
              <w:spacing w:line="300" w:lineRule="exact"/>
              <w:ind w:left="359" w:leftChars="171" w:firstLine="105" w:firstLineChars="50"/>
              <w:rPr>
                <w:color w:val="000000"/>
              </w:rPr>
            </w:pPr>
          </w:p>
          <w:p>
            <w:pPr>
              <w:spacing w:line="300" w:lineRule="exact"/>
              <w:ind w:left="359" w:leftChars="171" w:firstLine="105" w:firstLineChars="50"/>
              <w:rPr>
                <w:color w:val="000000"/>
              </w:rPr>
            </w:pPr>
          </w:p>
          <w:p>
            <w:pPr>
              <w:spacing w:line="300" w:lineRule="exact"/>
              <w:ind w:firstLine="720" w:firstLineChars="300"/>
              <w:rPr>
                <w:color w:val="000000"/>
                <w:sz w:val="24"/>
              </w:rPr>
            </w:pPr>
            <w:r>
              <w:rPr>
                <w:rFonts w:hint="eastAsia"/>
                <w:color w:val="000000"/>
                <w:sz w:val="24"/>
              </w:rPr>
              <w:t>课后完成</w:t>
            </w:r>
          </w:p>
        </w:tc>
        <w:tc>
          <w:tcPr>
            <w:tcW w:w="856" w:type="dxa"/>
          </w:tcPr>
          <w:p>
            <w:pPr>
              <w:spacing w:line="300" w:lineRule="exact"/>
              <w:rPr>
                <w:color w:val="000000"/>
              </w:rPr>
            </w:pPr>
          </w:p>
          <w:p>
            <w:pPr>
              <w:spacing w:line="300" w:lineRule="exact"/>
              <w:rPr>
                <w:color w:val="000000"/>
              </w:rPr>
            </w:pPr>
          </w:p>
          <w:p>
            <w:pPr>
              <w:spacing w:line="300" w:lineRule="exact"/>
              <w:rPr>
                <w:color w:val="000000"/>
              </w:rPr>
            </w:pPr>
            <w:r>
              <w:rPr>
                <w:rFonts w:hint="eastAsia"/>
                <w:color w:val="000000"/>
              </w:rPr>
              <w:t>幻灯片</w:t>
            </w:r>
          </w:p>
        </w:tc>
      </w:tr>
    </w:tbl>
    <w:p>
      <w:r>
        <w:rPr>
          <w:rFonts w:hint="eastAsia"/>
        </w:rPr>
        <w:t>板书设计：</w:t>
      </w:r>
    </w:p>
    <w:p>
      <w:pPr>
        <w:spacing w:line="360" w:lineRule="auto"/>
        <w:ind w:firstLine="2730" w:firstLineChars="1300"/>
        <w:rPr>
          <w:rFonts w:ascii="宋体" w:hAnsi="宋体" w:cs="宋体"/>
          <w:kern w:val="0"/>
          <w:szCs w:val="21"/>
        </w:rPr>
      </w:pPr>
      <w:r>
        <w:rPr>
          <w:rFonts w:hint="eastAsia" w:ascii="宋体" w:hAnsi="宋体" w:cs="宋体"/>
          <w:kern w:val="0"/>
          <w:szCs w:val="21"/>
        </w:rPr>
        <w:t>卖油翁</w:t>
      </w:r>
      <w:r>
        <w:rPr>
          <w:rFonts w:ascii="宋体" w:hAnsi="宋体" w:cs="宋体"/>
          <w:kern w:val="0"/>
          <w:szCs w:val="21"/>
        </w:rPr>
        <w:t> </w:t>
      </w:r>
    </w:p>
    <w:p>
      <w:pPr>
        <w:spacing w:line="360" w:lineRule="auto"/>
        <w:rPr>
          <w:rFonts w:hint="eastAsia" w:ascii="宋体" w:hAnsi="宋体" w:cs="宋体"/>
          <w:kern w:val="0"/>
          <w:szCs w:val="21"/>
        </w:rPr>
      </w:pPr>
      <w:r>
        <w:rPr>
          <w:rFonts w:ascii="宋体" w:hAnsi="宋体" w:cs="宋体"/>
          <w:kern w:val="0"/>
          <w:szCs w:val="21"/>
        </w:rPr>
        <w:t>           </w: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Cs w:val="21"/>
        </w:rPr>
        <w:t>欧阳修</w:t>
      </w:r>
      <w:r>
        <w:rPr>
          <w:rFonts w:ascii="宋体" w:hAnsi="宋体" w:cs="宋体"/>
          <w:kern w:val="0"/>
          <w:szCs w:val="21"/>
        </w:rPr>
        <w:t> </w:t>
      </w:r>
    </w:p>
    <w:p>
      <w:pPr>
        <w:spacing w:line="360" w:lineRule="auto"/>
        <w:ind w:firstLine="1680" w:firstLineChars="800"/>
        <w:rPr>
          <w:rFonts w:ascii="宋体" w:hAnsi="宋体" w:cs="宋体"/>
          <w:kern w:val="0"/>
          <w:szCs w:val="21"/>
        </w:rPr>
      </w:pPr>
      <w:r>
        <w:rPr>
          <w:rFonts w:hint="eastAsia" w:ascii="宋体" w:hAnsi="宋体" w:cs="宋体"/>
          <w:kern w:val="0"/>
          <w:szCs w:val="21"/>
        </w:rPr>
        <mc:AlternateContent>
          <mc:Choice Requires="wps">
            <w:drawing>
              <wp:anchor distT="0" distB="0" distL="114300" distR="114300" simplePos="0" relativeHeight="251658240" behindDoc="0" locked="0" layoutInCell="1" allowOverlap="1">
                <wp:simplePos x="0" y="0"/>
                <wp:positionH relativeFrom="column">
                  <wp:posOffset>2930525</wp:posOffset>
                </wp:positionH>
                <wp:positionV relativeFrom="paragraph">
                  <wp:posOffset>128905</wp:posOffset>
                </wp:positionV>
                <wp:extent cx="447675" cy="152400"/>
                <wp:effectExtent l="1270" t="4445" r="8255" b="14605"/>
                <wp:wrapNone/>
                <wp:docPr id="1" name="直接箭头连接符 1"/>
                <wp:cNvGraphicFramePr/>
                <a:graphic xmlns:a="http://schemas.openxmlformats.org/drawingml/2006/main">
                  <a:graphicData uri="http://schemas.microsoft.com/office/word/2010/wordprocessingShape">
                    <wps:wsp>
                      <wps:cNvCnPr/>
                      <wps:spPr>
                        <a:xfrm>
                          <a:off x="0" y="0"/>
                          <a:ext cx="447675" cy="1524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0.75pt;margin-top:10.15pt;height:12pt;width:35.25pt;z-index:251658240;mso-width-relative:page;mso-height-relative:page;" filled="f" stroked="t" coordsize="21600,21600" o:gfxdata="UEsDBAoAAAAAAIdO4kAAAAAAAAAAAAAAAAAEAAAAZHJzL1BLAwQUAAAACACHTuJADdbKStkAAAAJ&#10;AQAADwAAAGRycy9kb3ducmV2LnhtbE2Py07DMBBF90j8gzVI7KidpI0gxKkEFSIbKtEixNKNTWwR&#10;j6PYffH1DCtYju7RnXPr5ckP7GCm6AJKyGYCmMEuaIe9hLft080tsJgUajUENBLOJsKyubyoVaXD&#10;EV/NYZN6RiUYKyXBpjRWnMfOGq/iLIwGKfsMk1eJzqnnelJHKvcDz4UouVcO6YNVo3m0pvva7L2E&#10;tPo42/K9e7hz6+3zS+m+27ZdSXl9lYl7YMmc0h8Mv/qkDg057cIedWSDhHmZLQiVkIsCGAGLIqdx&#10;O0rmBfCm5v8XND9QSwMEFAAAAAgAh07iQMpoJpntAQAApgMAAA4AAABkcnMvZTJvRG9jLnhtbK1T&#10;S44TMRDdI3EHy3vS6SiZgVY6s0gYNggiAQeo+NNtyT/ZJp1cggsgsQJWwGr2nAaGY1B2QsJHbBC9&#10;cJddVa/qPZfnVzujyVaEqJxtaT0aUyIsc1zZrqUvnl/fu09JTGA5aGdFS/ci0qvF3TvzwTdi4nqn&#10;uQgEQWxsBt/SPiXfVFVkvTAQR84Li07pgoGE29BVPMCA6EZXk/H4ohpc4D44JmLE09XBSRcFX0rB&#10;0lMpo0hEtxR7S2UNZd3ktVrMoekC+F6xYxvwD10YUBaLnqBWkIC8DOoPKKNYcNHJNGLOVE5KxUTh&#10;gGzq8W9snvXgReGC4kR/kin+P1j2ZLsORHG8O0osGLyi29c3X1+9u/308cvbm2+f32T7w3tSZ6kG&#10;HxvMWNp1OO6iX4fMeyeDyX9kRHZF3v1JXrFLhOHhdHp5cTmjhKGrnk2m4yJ/dU72IaZHwhmSjZbG&#10;FEB1fVo6a/EiXaiLxLB9HBOWx8QfCbmytmRo6YPZJFcAHCWpIaFpPJKLtiu50WnFr5XWOSOGbrPU&#10;gWwhD0f5MknE/SUsF1lB7A9xxXUYm14Af2g5SXuPslmcb5pbMIJTogU+h2whIDQJlD5HpqDAdvov&#10;0VheW+wia31QN1sbx/dF9HKOw1D6PA5unraf9yX7/Lw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1spK2QAAAAkBAAAPAAAAAAAAAAEAIAAAACIAAABkcnMvZG93bnJldi54bWxQSwECFAAUAAAA&#10;CACHTuJAymgmme0BAACmAwAADgAAAAAAAAABACAAAAAoAQAAZHJzL2Uyb0RvYy54bWxQSwUGAAAA&#10;AAYABgBZAQAAhwUAAAAA&#10;">
                <v:fill on="f" focussize="0,0"/>
                <v:stroke color="#000000" joinstyle="round" endarrow="block"/>
                <v:imagedata o:title=""/>
                <o:lock v:ext="edit" aspectratio="f"/>
              </v:shape>
            </w:pict>
          </mc:Fallback>
        </mc:AlternateContent>
      </w:r>
      <w:r>
        <w:rPr>
          <w:rFonts w:hint="eastAsia" w:ascii="宋体" w:hAnsi="宋体" w:cs="宋体"/>
          <w:kern w:val="0"/>
          <w:szCs w:val="21"/>
        </w:rPr>
        <w:t>陈康肃：善射</w:t>
      </w:r>
      <w:r>
        <w:rPr>
          <w:rFonts w:ascii="宋体" w:hAnsi="宋体" w:cs="宋体"/>
          <w:kern w:val="0"/>
          <w:szCs w:val="21"/>
        </w:rPr>
        <w:t>  自大——谦虚 </w:t>
      </w:r>
    </w:p>
    <w:p>
      <w:pPr>
        <w:spacing w:line="360" w:lineRule="auto"/>
        <w:rPr>
          <w:rFonts w:hint="default" w:ascii="宋体" w:hAnsi="宋体" w:eastAsia="宋体" w:cs="宋体"/>
          <w:kern w:val="0"/>
          <w:szCs w:val="21"/>
          <w:lang w:val="en-US" w:eastAsia="zh-CN"/>
        </w:rPr>
      </w:pPr>
      <w:r>
        <w:rPr>
          <w:rFonts w:ascii="宋体" w:hAnsi="宋体" w:cs="宋体"/>
          <w:kern w:val="0"/>
          <w:szCs w:val="21"/>
        </w:rPr>
        <mc:AlternateContent>
          <mc:Choice Requires="wps">
            <w:drawing>
              <wp:anchor distT="0" distB="0" distL="114300" distR="114300" simplePos="0" relativeHeight="251659264" behindDoc="0" locked="0" layoutInCell="1" allowOverlap="1">
                <wp:simplePos x="0" y="0"/>
                <wp:positionH relativeFrom="column">
                  <wp:posOffset>2930525</wp:posOffset>
                </wp:positionH>
                <wp:positionV relativeFrom="paragraph">
                  <wp:posOffset>260350</wp:posOffset>
                </wp:positionV>
                <wp:extent cx="447675" cy="228600"/>
                <wp:effectExtent l="1905" t="0" r="7620" b="19050"/>
                <wp:wrapNone/>
                <wp:docPr id="2" name="直接箭头连接符 2"/>
                <wp:cNvGraphicFramePr/>
                <a:graphic xmlns:a="http://schemas.openxmlformats.org/drawingml/2006/main">
                  <a:graphicData uri="http://schemas.microsoft.com/office/word/2010/wordprocessingShape">
                    <wps:wsp>
                      <wps:cNvCnPr/>
                      <wps:spPr>
                        <a:xfrm flipV="1">
                          <a:off x="0" y="0"/>
                          <a:ext cx="447675" cy="2286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30.75pt;margin-top:20.5pt;height:18pt;width:35.25pt;z-index:251659264;mso-width-relative:page;mso-height-relative:page;" filled="f" stroked="t" coordsize="21600,21600" o:gfxdata="UEsDBAoAAAAAAIdO4kAAAAAAAAAAAAAAAAAEAAAAZHJzL1BLAwQUAAAACACHTuJABrgprNkAAAAJ&#10;AQAADwAAAGRycy9kb3ducmV2LnhtbE2PwU7DMBBE70j8g7VIXBC1E0hbpXF6AAqnqiK0dzdZkqjx&#10;OordNvl7lhPcZrRPszPZerSduODgW0caopkCgVS6qqVaw/5r87gE4YOhynSOUMOEHtb57U1m0spd&#10;6RMvRagFh5BPjYYmhD6V0pcNWuNnrkfi27cbrAlsh1pWg7lyuO1krNRcWtMSf2hMjy8NlqfibDW8&#10;Frtkc3jYj/FUfmyL9+VpR9Ob1vd3kVqBCDiGPxh+63N1yLnT0Z2p8qLT8DyPEkZZRLyJgeQpZnHU&#10;sFgokHkm/y/IfwBQSwMEFAAAAAgAh07iQA81UpP1AQAAsAMAAA4AAABkcnMvZTJvRG9jLnhtbK1T&#10;S44TMRDdI3EHy3vSmdZMZmilM4uEYYMgEp99xZ9uS/7JNunkElwAiRWwAlaz5zQwHIOyO2T4iA2i&#10;F1bZ5Xr16vn1/HJnNNmKEJWzLT2ZTCkRljmubNfS58+u7l1QEhNYDtpZ0dK9iPRycffOfPCNqF3v&#10;NBeBIIiNzeBb2qfkm6qKrBcG4sR5YTEpXTCQcBu6igcYEN3oqp5OZ9XgAvfBMREjnq7GJF0UfCkF&#10;S0+kjCIR3VLklsoayrrJa7WYQ9MF8L1iBxrwDywMKItNj1ArSEBeBvUHlFEsuOhkmjBnKielYqLM&#10;gNOcTH+b5mkPXpRZUJzojzLF/wfLHm/XgSje0poSCwaf6Ob19ddX724+ffzy9vrb5zc5/vCe1Fmq&#10;wccGK5Z2HQ676Nchz72TwRCplX+BLihK4GxkV4TeH4UWu0QYHp6ens/OzyhhmKrri9m0PEQ1wmQ4&#10;H2J6KJwhOWhpTAFU16elsxaf1IWxBWwfxYREsPBHQS7WlgwtvX9W5w6AppIaEobG45jRdoVedFrx&#10;K6V1roih2yx1IFvINilfHhdxf7mWm6wg9uO9khoN1AvgDywnae9RQItOp5mCEZwSLfDHyBECQpNA&#10;6dubKSiwnf7LbWyvLbLIqo8652jj+L7IX87RFoXnwcLZdz/vS/Xtj7b4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a4KazZAAAACQEAAA8AAAAAAAAAAQAgAAAAIgAAAGRycy9kb3ducmV2LnhtbFBL&#10;AQIUABQAAAAIAIdO4kAPNVKT9QEAALADAAAOAAAAAAAAAAEAIAAAACgBAABkcnMvZTJvRG9jLnht&#10;bFBLBQYAAAAABgAGAFkBAACPBQAAAAA=&#10;">
                <v:fill on="f" focussize="0,0"/>
                <v:stroke color="#000000" joinstyle="round" endarrow="block"/>
                <v:imagedata o:title=""/>
                <o:lock v:ext="edit" aspectratio="f"/>
              </v:shape>
            </w:pict>
          </mc:Fallback>
        </mc:AlternateContent>
      </w:r>
      <w:r>
        <w:rPr>
          <w:rFonts w:ascii="宋体" w:hAnsi="宋体" w:cs="宋体"/>
          <w:kern w:val="0"/>
          <w:szCs w:val="21"/>
        </w:rPr>
        <w:t>        </w:t>
      </w:r>
      <w:r>
        <w:rPr>
          <w:rFonts w:hint="eastAsia" w:ascii="宋体" w:hAnsi="宋体" w:cs="宋体"/>
          <w:kern w:val="0"/>
          <w:szCs w:val="21"/>
        </w:rPr>
        <w:t xml:space="preserve">                           </w:t>
      </w:r>
      <w:r>
        <w:rPr>
          <w:rFonts w:hint="eastAsia" w:ascii="宋体" w:hAnsi="宋体" w:cs="宋体"/>
          <w:kern w:val="0"/>
          <w:szCs w:val="21"/>
          <w:lang w:val="en-US" w:eastAsia="zh-CN"/>
        </w:rPr>
        <w:t xml:space="preserve">      君子风范：</w:t>
      </w:r>
      <w:r>
        <w:rPr>
          <w:rFonts w:hint="default" w:ascii="??" w:hAnsi="??"/>
          <w:b w:val="0"/>
          <w:bCs/>
          <w:sz w:val="24"/>
          <w:lang w:val="en-US" w:eastAsia="zh-CN"/>
        </w:rPr>
        <w:t>恭敬、礼让、谦虚</w:t>
      </w:r>
    </w:p>
    <w:p>
      <w:pPr>
        <w:ind w:firstLine="1680" w:firstLineChars="800"/>
        <w:rPr>
          <w:rFonts w:ascii="宋体" w:hAnsi="宋体" w:cs="宋体"/>
          <w:kern w:val="0"/>
          <w:szCs w:val="21"/>
        </w:rPr>
      </w:pPr>
      <w:r>
        <w:rPr>
          <w:rFonts w:hint="eastAsia" w:ascii="宋体" w:hAnsi="宋体" w:cs="宋体"/>
          <w:kern w:val="0"/>
          <w:szCs w:val="21"/>
        </w:rPr>
        <w:t>卖油翁：酌油</w:t>
      </w:r>
      <w:r>
        <w:rPr>
          <w:rFonts w:ascii="宋体" w:hAnsi="宋体" w:cs="宋体"/>
          <w:kern w:val="0"/>
          <w:szCs w:val="21"/>
        </w:rPr>
        <w:t>  技术精湛</w:t>
      </w:r>
    </w:p>
    <w:p>
      <w:pPr>
        <w:rPr>
          <w:rFonts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t>附：故事讲述</w:t>
      </w: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宋体" w:hAnsi="宋体" w:cs="宋体"/>
          <w:kern w:val="0"/>
          <w:szCs w:val="21"/>
          <w:lang w:val="en-US" w:eastAsia="zh-CN"/>
        </w:rPr>
      </w:pPr>
      <w:r>
        <w:rPr>
          <w:rFonts w:hint="eastAsia"/>
          <w:sz w:val="24"/>
          <w:szCs w:val="24"/>
        </w:rPr>
        <w:t>想我陈尧咨，也是当世响当当的人物，</w:t>
      </w:r>
      <w:r>
        <w:rPr>
          <w:rFonts w:hint="eastAsia"/>
          <w:sz w:val="24"/>
          <w:szCs w:val="24"/>
          <w:lang w:eastAsia="zh-CN"/>
        </w:rPr>
        <w:t>自诩文武全才，尤其是我旳箭术，那可称得上当世一流，</w:t>
      </w:r>
      <w:r>
        <w:rPr>
          <w:rFonts w:hint="eastAsia"/>
          <w:sz w:val="24"/>
          <w:szCs w:val="24"/>
        </w:rPr>
        <w:t>那一天却让一个名不见经传的卖油老翁着实教育了一番，惭愧啊！那天，我正在家门前的院子里练习射箭，众所周知，我的箭术一直让我引以为傲，可以说百步穿杨，百发百中。我正练得兴起，园子旁边一卖油老者放下担子站在那里看我射箭，我想：“让我来露一手给你瞧瞧”，嗖嗖嗖！连射三箭，每一箭都正中靶心，我正得意洋洋的回头看那老者，可那老者斜着眼睛看着我，只是微微点头，那眼中分明流露出不屑的神情。这可把我气坏了，想我陈尧咨可以说箭术举世无双，一个卖油老头居然敢轻视我。我走上前去很不高兴的问他，你懂射箭吗？我的箭术不够高明吗？那老头居然冷淡地说：没有什么的，只是手法熟练罢了。我肺都要气炸了，我责问道：“你怎么敢轻视我的箭</w:t>
      </w:r>
      <w:r>
        <w:rPr>
          <w:rFonts w:hint="eastAsia"/>
          <w:sz w:val="24"/>
          <w:szCs w:val="24"/>
          <w:lang w:eastAsia="zh-CN"/>
        </w:rPr>
        <w:t>法</w:t>
      </w:r>
      <w:r>
        <w:rPr>
          <w:rFonts w:hint="eastAsia"/>
          <w:sz w:val="24"/>
          <w:szCs w:val="24"/>
        </w:rPr>
        <w:t>？”，我正要和他理论一番，只见这老者不慌不忙的拿出一个葫芦，再把一个小铜钱放在葫芦嘴上，从身边的油桶里舀起一勺油，不紧不慢的把油从铜钱的方空中注入葫芦，一线金黄的油稳稳地注入葫芦，但那个铜钱上没有沾到一滴油，真是令人惊讶。老者说：“没有别的奥秘，熟练而已呀！”弄得我很是尴尬，我笑笑客客气气的打发老人家离开了，真是山外还有山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CAA96"/>
    <w:multiLevelType w:val="singleLevel"/>
    <w:tmpl w:val="881CAA96"/>
    <w:lvl w:ilvl="0" w:tentative="0">
      <w:start w:val="1"/>
      <w:numFmt w:val="decimal"/>
      <w:lvlText w:val="%1."/>
      <w:lvlJc w:val="left"/>
      <w:pPr>
        <w:tabs>
          <w:tab w:val="left" w:pos="312"/>
        </w:tabs>
      </w:pPr>
    </w:lvl>
  </w:abstractNum>
  <w:abstractNum w:abstractNumId="1">
    <w:nsid w:val="EEFD1AA9"/>
    <w:multiLevelType w:val="singleLevel"/>
    <w:tmpl w:val="EEFD1AA9"/>
    <w:lvl w:ilvl="0" w:tentative="0">
      <w:start w:val="5"/>
      <w:numFmt w:val="chineseCounting"/>
      <w:suff w:val="nothing"/>
      <w:lvlText w:val="%1、"/>
      <w:lvlJc w:val="left"/>
      <w:rPr>
        <w:rFonts w:hint="eastAsia"/>
      </w:rPr>
    </w:lvl>
  </w:abstractNum>
  <w:abstractNum w:abstractNumId="2">
    <w:nsid w:val="01537F6C"/>
    <w:multiLevelType w:val="multilevel"/>
    <w:tmpl w:val="01537F6C"/>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28"/>
    <w:rsid w:val="00083E99"/>
    <w:rsid w:val="000D463D"/>
    <w:rsid w:val="00103AAA"/>
    <w:rsid w:val="001105FD"/>
    <w:rsid w:val="001213B3"/>
    <w:rsid w:val="00133F39"/>
    <w:rsid w:val="001B7067"/>
    <w:rsid w:val="001B7975"/>
    <w:rsid w:val="001D3E7E"/>
    <w:rsid w:val="001D7D17"/>
    <w:rsid w:val="001E545C"/>
    <w:rsid w:val="001F76EF"/>
    <w:rsid w:val="002F24E6"/>
    <w:rsid w:val="003041DF"/>
    <w:rsid w:val="003146AC"/>
    <w:rsid w:val="00365143"/>
    <w:rsid w:val="00380679"/>
    <w:rsid w:val="0038666D"/>
    <w:rsid w:val="00470030"/>
    <w:rsid w:val="00484CB2"/>
    <w:rsid w:val="004D1B28"/>
    <w:rsid w:val="004F2DF7"/>
    <w:rsid w:val="00505173"/>
    <w:rsid w:val="005D2AF8"/>
    <w:rsid w:val="00667DB9"/>
    <w:rsid w:val="006C1B49"/>
    <w:rsid w:val="006D334F"/>
    <w:rsid w:val="007E069F"/>
    <w:rsid w:val="007E3FC2"/>
    <w:rsid w:val="00825A6D"/>
    <w:rsid w:val="008409AE"/>
    <w:rsid w:val="00883B89"/>
    <w:rsid w:val="008961EB"/>
    <w:rsid w:val="008E141D"/>
    <w:rsid w:val="008E688A"/>
    <w:rsid w:val="00940E21"/>
    <w:rsid w:val="00990F3A"/>
    <w:rsid w:val="00994C6C"/>
    <w:rsid w:val="009E02DA"/>
    <w:rsid w:val="00A07A8F"/>
    <w:rsid w:val="00A10A9C"/>
    <w:rsid w:val="00A122ED"/>
    <w:rsid w:val="00A720D5"/>
    <w:rsid w:val="00A8560E"/>
    <w:rsid w:val="00AA5563"/>
    <w:rsid w:val="00AD2499"/>
    <w:rsid w:val="00B779D4"/>
    <w:rsid w:val="00B83075"/>
    <w:rsid w:val="00B91331"/>
    <w:rsid w:val="00B9686C"/>
    <w:rsid w:val="00BA0888"/>
    <w:rsid w:val="00BB516C"/>
    <w:rsid w:val="00BE4F6D"/>
    <w:rsid w:val="00BF23DB"/>
    <w:rsid w:val="00CA4B93"/>
    <w:rsid w:val="00CE0856"/>
    <w:rsid w:val="00CF3925"/>
    <w:rsid w:val="00D13838"/>
    <w:rsid w:val="00D35929"/>
    <w:rsid w:val="00D42C27"/>
    <w:rsid w:val="00D91D61"/>
    <w:rsid w:val="00DB1823"/>
    <w:rsid w:val="00DE2A8B"/>
    <w:rsid w:val="00E2337D"/>
    <w:rsid w:val="00E449A5"/>
    <w:rsid w:val="00E77B05"/>
    <w:rsid w:val="00E97456"/>
    <w:rsid w:val="00EA6525"/>
    <w:rsid w:val="00EB5828"/>
    <w:rsid w:val="00ED335A"/>
    <w:rsid w:val="00F01C1C"/>
    <w:rsid w:val="00F87CB0"/>
    <w:rsid w:val="00FE0CF2"/>
    <w:rsid w:val="02AA3EC7"/>
    <w:rsid w:val="03841261"/>
    <w:rsid w:val="05AB5D06"/>
    <w:rsid w:val="06A37E29"/>
    <w:rsid w:val="080A07DA"/>
    <w:rsid w:val="0F5F6F46"/>
    <w:rsid w:val="22A07A68"/>
    <w:rsid w:val="2C4731F0"/>
    <w:rsid w:val="33EA6E0C"/>
    <w:rsid w:val="349A30A0"/>
    <w:rsid w:val="3ADC0DF5"/>
    <w:rsid w:val="48840449"/>
    <w:rsid w:val="65DA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5">
    <w:name w:val="HTML 预设格式 Char"/>
    <w:basedOn w:val="4"/>
    <w:link w:val="2"/>
    <w:qFormat/>
    <w:uiPriority w:val="0"/>
    <w:rPr>
      <w:rFonts w:ascii="Arial" w:hAnsi="Arial" w:eastAsia="宋体" w:cs="Arial"/>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262</Words>
  <Characters>1500</Characters>
  <Lines>12</Lines>
  <Paragraphs>3</Paragraphs>
  <TotalTime>8</TotalTime>
  <ScaleCrop>false</ScaleCrop>
  <LinksUpToDate>false</LinksUpToDate>
  <CharactersWithSpaces>1759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2018-11-28T05:36:00Z</dcterms:created>
  <dc:creator>王晓峰</dc:creator>
  <cp:lastModifiedBy>Administrator</cp:lastModifiedBy>
  <cp:lastPrinted>2018-11-28T05:45:00Z</cp:lastPrinted>
  <dcterms:modified xsi:type="dcterms:W3CDTF">2020-08-17T04:35:52Z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