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7D" w:rsidRDefault="00D4514B" w:rsidP="00081881">
      <w:pPr>
        <w:ind w:firstLineChars="294" w:firstLine="767"/>
        <w:rPr>
          <w:b/>
          <w:bCs/>
          <w:color w:val="333333"/>
          <w:sz w:val="26"/>
          <w:szCs w:val="26"/>
          <w:shd w:val="clear" w:color="auto" w:fill="FFFFFF"/>
        </w:rPr>
      </w:pPr>
      <w:r>
        <w:rPr>
          <w:rFonts w:hint="eastAsia"/>
          <w:b/>
          <w:bCs/>
          <w:color w:val="333333"/>
          <w:sz w:val="26"/>
          <w:szCs w:val="26"/>
          <w:shd w:val="clear" w:color="auto" w:fill="FFFFFF"/>
        </w:rPr>
        <w:t>关于举行常州市初中数学教师教学基本功比赛活动的通知</w:t>
      </w:r>
    </w:p>
    <w:p w:rsidR="006B221D" w:rsidRDefault="00D4514B" w:rsidP="006B73F6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各辖市</w:t>
      </w:r>
      <w:r w:rsidR="00590A6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="00590A6A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区</w:t>
      </w:r>
      <w:r w:rsidR="00590A6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教师发展中心</w:t>
      </w:r>
      <w:r w:rsidR="006C68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（教研室）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="00590A6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局属各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初中：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</w:t>
      </w:r>
      <w:r w:rsidR="001928C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提升我市初中数学教师的</w:t>
      </w:r>
      <w:r w:rsidR="00F43B1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教学基本功</w:t>
      </w:r>
      <w:r w:rsidR="001928C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1928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促进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中青年教师的</w:t>
      </w:r>
      <w:r w:rsidR="001928C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专业发展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FA1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并</w:t>
      </w:r>
      <w:r w:rsidR="00DC3D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选拔优秀教师参加江苏省初中数学教师</w:t>
      </w:r>
      <w:r w:rsidR="00FA1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</w:t>
      </w:r>
      <w:r w:rsidR="00DC3D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基本功比赛，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根据《江苏省基础教育青年教师教学基本功大赛规程》</w:t>
      </w:r>
      <w:r w:rsidR="00DC3DD3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和市教育局有关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文件精神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并报领导批准，决定举</w:t>
      </w:r>
      <w:r w:rsidR="00FA100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办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</w:t>
      </w:r>
      <w:r w:rsidR="000818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7</w:t>
      </w:r>
      <w:r w:rsidR="006C68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―2018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年度常州市初中数学教师教学基本功比赛。现将有关事项通知如下：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 w:rsidR="00372E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参赛对象</w:t>
      </w:r>
      <w:r w:rsidR="000818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="006B221D" w:rsidRPr="006B221D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40周岁（1977年1月1日以后出生）以下</w:t>
      </w:r>
      <w:r w:rsidR="006B221D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初中数学</w:t>
      </w:r>
      <w:r w:rsidR="006B221D" w:rsidRPr="006B221D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教师</w:t>
      </w:r>
      <w:r w:rsidR="006B221D">
        <w:rPr>
          <w:rFonts w:asciiTheme="majorEastAsia" w:eastAsiaTheme="majorEastAsia" w:hAnsiTheme="majorEastAsia" w:hint="eastAsia"/>
          <w:color w:val="333333"/>
          <w:sz w:val="24"/>
          <w:szCs w:val="24"/>
          <w:shd w:val="clear" w:color="auto" w:fill="FFFFFF"/>
        </w:rPr>
        <w:t>。</w:t>
      </w:r>
      <w:r w:rsidR="006B221D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参加大市比赛的名额分配如下：原城区（含钟楼区、天宁区）、武进区</w:t>
      </w:r>
      <w:r w:rsidR="006B22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（含戚墅堰经开区）</w:t>
      </w:r>
      <w:r w:rsidR="006B221D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各6人，金坛市、溧阳市各4人</w:t>
      </w:r>
      <w:r w:rsidR="006B22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</w:t>
      </w:r>
      <w:r w:rsidR="006B221D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新北区3人。</w:t>
      </w:r>
      <w:r w:rsidR="006B221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 w:rsidR="000524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比赛项目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 xml:space="preserve">  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（一）通用技能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粉笔字：时间10分钟，选手按要求书写规定的内容，字体不限。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即兴演讲：选手抽签决定</w:t>
      </w:r>
      <w:r w:rsidR="00E548D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次序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，准备2分钟，演讲时间3～5分钟。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学设计与课件制作：给一段教材，要求写出完整的教学设计（包括教材分析、教学目标、重难点分析、教学过程、设计简要说明等）以及完成本节课的课件制作。时间为180分钟。比赛过程中只允许使用比赛提供的统一软件、教材等。结束时须交教学设计电子文稿和教学课件电子稿。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 xml:space="preserve">  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4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课堂教学：</w:t>
      </w:r>
      <w:r w:rsidR="00C24B18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模拟课堂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</w:t>
      </w:r>
      <w:r w:rsidR="006B73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（二）专业技能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A5115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基础知识测试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采取闭卷、笔试方式。测试内容包括数学文化（数学史）常识、数学教育基础知识（</w:t>
      </w:r>
      <w:r w:rsidR="00084C86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课程标准、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教材、教育学、心理学等</w:t>
      </w:r>
      <w:r w:rsidR="00084C8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知识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）。题型有填空</w:t>
      </w:r>
      <w:r w:rsidR="006C68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题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</w:t>
      </w:r>
      <w:r w:rsidR="006C68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解答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题。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 xml:space="preserve">  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解题能力测试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采取闭卷、笔试方式进行。测试内容包括基础题（教材中的基本定理、公式的证明，教材例题、习题、复习题）与综合题（与中考中档题、高考基础题难度相当）等。题型有填空</w:t>
      </w:r>
      <w:r w:rsidR="006C68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题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和解答题。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时间安排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</w:t>
      </w:r>
      <w:r w:rsidR="006B73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74549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5F037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1、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第一阶段比赛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辖市</w:t>
      </w:r>
      <w:r w:rsidR="003D1EE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="003D1EE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区</w:t>
      </w:r>
      <w:r w:rsidR="003D1EE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比赛，自即日起至1</w:t>
      </w:r>
      <w:r w:rsidR="006C68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月底结束。</w:t>
      </w:r>
      <w:r w:rsidR="006B73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</w:p>
    <w:p w:rsidR="003D1EEB" w:rsidRDefault="005F0376" w:rsidP="0074549F">
      <w:pPr>
        <w:widowControl/>
        <w:shd w:val="clear" w:color="auto" w:fill="FFFFFF"/>
        <w:spacing w:line="301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2、</w:t>
      </w:r>
      <w:r w:rsidR="00D4514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第二阶段比赛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</w:t>
      </w:r>
      <w:r w:rsidR="006B73F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E452C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 w:rsidR="00D4514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大市比赛，201</w:t>
      </w:r>
      <w:r w:rsidR="00FC1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 w:rsidR="00D4514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年1月至201</w:t>
      </w:r>
      <w:r w:rsidR="00FC1FD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8</w:t>
      </w:r>
      <w:r w:rsidR="00D4514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年3月。</w:t>
      </w:r>
    </w:p>
    <w:p w:rsidR="009B5FD4" w:rsidRDefault="003D1EEB" w:rsidP="003D1EEB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</w:t>
      </w:r>
      <w:r w:rsidR="00241B0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.</w:t>
      </w:r>
      <w:r w:rsidR="00D4514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奖项设置</w:t>
      </w:r>
      <w:r w:rsidR="00671C7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大市比赛设</w:t>
      </w:r>
      <w:r w:rsidR="00D4514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一、二、三等奖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，同时设</w:t>
      </w:r>
      <w:r w:rsidR="005C68D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学校</w:t>
      </w:r>
      <w:r w:rsidR="00D4514B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组织奖和优胜奖。</w:t>
      </w:r>
      <w:r w:rsidR="00671C7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</w:t>
      </w:r>
    </w:p>
    <w:p w:rsidR="00D4514B" w:rsidRPr="0081267F" w:rsidRDefault="00D4514B" w:rsidP="009B5FD4">
      <w:pPr>
        <w:widowControl/>
        <w:shd w:val="clear" w:color="auto" w:fill="FFFFFF"/>
        <w:spacing w:line="301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请</w:t>
      </w:r>
      <w:r w:rsidR="006D574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辖市</w:t>
      </w:r>
      <w:r w:rsidR="009B5FD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 w:rsidR="009B5FD4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区</w:t>
      </w:r>
      <w:r w:rsidR="009B5FD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）教师发展中心</w:t>
      </w:r>
      <w:r w:rsidR="006C680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（教研室）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、局属</w:t>
      </w:r>
      <w:r w:rsidR="009B5FD4"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</w:t>
      </w:r>
      <w:r w:rsidR="009B5FD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初中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接到通知后，认真做好组织</w:t>
      </w:r>
      <w:r w:rsidR="009B5FD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和培训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工作，确保本次基本功比赛达到预期效果。</w:t>
      </w:r>
    </w:p>
    <w:p w:rsidR="00F458AC" w:rsidRDefault="00D4514B" w:rsidP="00D4514B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</w:t>
      </w:r>
    </w:p>
    <w:p w:rsidR="00F458AC" w:rsidRDefault="00F458AC" w:rsidP="00D4514B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D4514B" w:rsidRPr="00D4514B" w:rsidRDefault="00D4514B" w:rsidP="00F458AC">
      <w:pPr>
        <w:widowControl/>
        <w:shd w:val="clear" w:color="auto" w:fill="FFFFFF"/>
        <w:spacing w:line="301" w:lineRule="atLeast"/>
        <w:ind w:firstLineChars="1950" w:firstLine="4680"/>
        <w:jc w:val="left"/>
        <w:rPr>
          <w:rFonts w:ascii="宋体" w:eastAsia="宋体" w:hAnsi="宋体" w:cs="宋体"/>
          <w:color w:val="333333"/>
          <w:kern w:val="0"/>
          <w:sz w:val="15"/>
          <w:szCs w:val="15"/>
        </w:rPr>
      </w:pPr>
      <w:bookmarkStart w:id="0" w:name="_GoBack"/>
      <w:bookmarkEnd w:id="0"/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常州市教育科学研究院</w:t>
      </w:r>
      <w:r w:rsidRPr="00D4514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br/>
        <w:t>                   </w:t>
      </w:r>
      <w:r w:rsidR="00671C79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 </w:t>
      </w:r>
      <w:r w:rsidR="00671C79" w:rsidRPr="006C680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C6802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3232E8" w:rsidRPr="006C6802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6C6802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458AC" w:rsidRPr="006C680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C6802" w:rsidRPr="006C680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6C6802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458AC" w:rsidRPr="006C6802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601EF6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Pr="006C6802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D4514B" w:rsidRDefault="00D4514B"/>
    <w:sectPr w:rsidR="00D4514B" w:rsidSect="00AA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116" w:rsidRDefault="00630116" w:rsidP="00081881">
      <w:r>
        <w:separator/>
      </w:r>
    </w:p>
  </w:endnote>
  <w:endnote w:type="continuationSeparator" w:id="1">
    <w:p w:rsidR="00630116" w:rsidRDefault="00630116" w:rsidP="00081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116" w:rsidRDefault="00630116" w:rsidP="00081881">
      <w:r>
        <w:separator/>
      </w:r>
    </w:p>
  </w:footnote>
  <w:footnote w:type="continuationSeparator" w:id="1">
    <w:p w:rsidR="00630116" w:rsidRDefault="00630116" w:rsidP="00081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14B"/>
    <w:rsid w:val="000524DC"/>
    <w:rsid w:val="00081881"/>
    <w:rsid w:val="00084C86"/>
    <w:rsid w:val="000902E9"/>
    <w:rsid w:val="00093338"/>
    <w:rsid w:val="000B24D6"/>
    <w:rsid w:val="000D5F5C"/>
    <w:rsid w:val="001928CB"/>
    <w:rsid w:val="00241B0C"/>
    <w:rsid w:val="003232E8"/>
    <w:rsid w:val="00326386"/>
    <w:rsid w:val="00372E18"/>
    <w:rsid w:val="003D1EEB"/>
    <w:rsid w:val="00435166"/>
    <w:rsid w:val="005751D9"/>
    <w:rsid w:val="00590A6A"/>
    <w:rsid w:val="005C68DE"/>
    <w:rsid w:val="005F0376"/>
    <w:rsid w:val="00601EF6"/>
    <w:rsid w:val="00630116"/>
    <w:rsid w:val="00671C79"/>
    <w:rsid w:val="00694FDB"/>
    <w:rsid w:val="006B221D"/>
    <w:rsid w:val="006B73F6"/>
    <w:rsid w:val="006C6802"/>
    <w:rsid w:val="006D5745"/>
    <w:rsid w:val="0074549F"/>
    <w:rsid w:val="007D0955"/>
    <w:rsid w:val="0081267F"/>
    <w:rsid w:val="00941B0E"/>
    <w:rsid w:val="009B5FD4"/>
    <w:rsid w:val="009B6E86"/>
    <w:rsid w:val="00A51151"/>
    <w:rsid w:val="00AA4C7D"/>
    <w:rsid w:val="00AD17A4"/>
    <w:rsid w:val="00C24B18"/>
    <w:rsid w:val="00D4514B"/>
    <w:rsid w:val="00DC3DD3"/>
    <w:rsid w:val="00DD744D"/>
    <w:rsid w:val="00E42A90"/>
    <w:rsid w:val="00E452CF"/>
    <w:rsid w:val="00E548D1"/>
    <w:rsid w:val="00E84AE1"/>
    <w:rsid w:val="00EF47AF"/>
    <w:rsid w:val="00F43B13"/>
    <w:rsid w:val="00F458AC"/>
    <w:rsid w:val="00FA100B"/>
    <w:rsid w:val="00FA7C2C"/>
    <w:rsid w:val="00FC1FDA"/>
    <w:rsid w:val="00FE6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514B"/>
  </w:style>
  <w:style w:type="paragraph" w:styleId="a3">
    <w:name w:val="header"/>
    <w:basedOn w:val="a"/>
    <w:link w:val="Char"/>
    <w:uiPriority w:val="99"/>
    <w:semiHidden/>
    <w:unhideWhenUsed/>
    <w:rsid w:val="00081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China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2017-11-14T01:53:00Z</dcterms:created>
  <dcterms:modified xsi:type="dcterms:W3CDTF">2017-11-14T01:53:00Z</dcterms:modified>
</cp:coreProperties>
</file>