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Cs w:val="24"/>
        </w:rPr>
      </w:pPr>
      <w:bookmarkStart w:id="1" w:name="_GoBack"/>
      <w:bookmarkEnd w:id="1"/>
      <w:r>
        <w:rPr>
          <w:rFonts w:hint="eastAsia"/>
          <w:b/>
          <w:szCs w:val="24"/>
        </w:rPr>
        <w:t>常州市教科院“拥抱技术 变革教学”在线培训平台相关问题QA汇总</w:t>
      </w:r>
    </w:p>
    <w:p>
      <w:pPr>
        <w:jc w:val="center"/>
        <w:rPr>
          <w:b/>
          <w:sz w:val="28"/>
          <w:szCs w:val="28"/>
        </w:rPr>
      </w:pPr>
    </w:p>
    <w:p>
      <w:pPr>
        <w:numPr>
          <w:ilvl w:val="0"/>
          <w:numId w:val="2"/>
        </w:numPr>
      </w:pPr>
      <w:r>
        <w:rPr>
          <w:rFonts w:hint="eastAsia"/>
          <w:b/>
          <w:bCs/>
          <w:color w:val="C00000"/>
        </w:rPr>
        <w:t>Q：培训流程如何</w:t>
      </w:r>
    </w:p>
    <w:p>
      <w:pPr>
        <w:ind w:firstLine="420"/>
      </w:pPr>
      <w:r>
        <w:rPr>
          <w:rFonts w:hint="eastAsia"/>
        </w:rPr>
        <w:t>A：培训通知发布后，</w:t>
      </w:r>
      <w:r>
        <w:t xml:space="preserve"> </w:t>
      </w:r>
      <w:r>
        <w:rPr>
          <w:rFonts w:hint="eastAsia"/>
        </w:rPr>
        <w:t>学校C</w:t>
      </w:r>
      <w:r>
        <w:t>IO</w:t>
      </w:r>
      <w:r>
        <w:rPr>
          <w:rFonts w:hint="eastAsia"/>
        </w:rPr>
        <w:t>指定培训管理员（已完成不需重复）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→</w:t>
      </w:r>
      <w:r>
        <w:rPr>
          <w:rFonts w:hint="eastAsia"/>
        </w:rPr>
        <w:t>培训管理员为教师报名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→</w:t>
      </w:r>
      <w:r>
        <w:rPr>
          <w:rFonts w:hint="eastAsia"/>
        </w:rPr>
        <w:t>参训教师完成培训</w:t>
      </w:r>
    </w:p>
    <w:p>
      <w:pPr>
        <w:pStyle w:val="17"/>
        <w:ind w:left="420" w:firstLine="0" w:firstLineChars="0"/>
      </w:pPr>
    </w:p>
    <w:p>
      <w:pPr>
        <w:numPr>
          <w:ilvl w:val="0"/>
          <w:numId w:val="2"/>
        </w:numPr>
      </w:pPr>
      <w:r>
        <w:rPr>
          <w:rFonts w:hint="eastAsia"/>
          <w:b/>
          <w:bCs/>
          <w:color w:val="C00000"/>
        </w:rPr>
        <w:t>Q：学校C</w:t>
      </w:r>
      <w:r>
        <w:rPr>
          <w:b/>
          <w:bCs/>
          <w:color w:val="C00000"/>
        </w:rPr>
        <w:t>IO</w:t>
      </w:r>
      <w:r>
        <w:rPr>
          <w:rFonts w:hint="eastAsia"/>
          <w:b/>
          <w:bCs/>
          <w:color w:val="C00000"/>
        </w:rPr>
        <w:t>指定或变更</w:t>
      </w:r>
    </w:p>
    <w:p>
      <w:pPr>
        <w:ind w:firstLine="420"/>
      </w:pPr>
      <w:r>
        <w:rPr>
          <w:rFonts w:hint="eastAsia"/>
        </w:rPr>
        <w:t>A：</w:t>
      </w:r>
      <w:r>
        <w:t xml:space="preserve"> </w:t>
      </w:r>
      <w:r>
        <w:rPr>
          <w:rFonts w:hint="eastAsia"/>
        </w:rPr>
        <w:t>联系辖区（市）相关人员，详见附件1</w:t>
      </w:r>
    </w:p>
    <w:p>
      <w:pPr>
        <w:ind w:left="420"/>
      </w:pPr>
    </w:p>
    <w:p>
      <w:pPr>
        <w:numPr>
          <w:ilvl w:val="0"/>
          <w:numId w:val="2"/>
        </w:numPr>
      </w:pPr>
      <w:r>
        <w:rPr>
          <w:rFonts w:hint="eastAsia"/>
          <w:b/>
          <w:bCs/>
          <w:color w:val="C00000"/>
        </w:rPr>
        <w:t>Q：不知道平台账号，如何申请</w:t>
      </w:r>
    </w:p>
    <w:p>
      <w:pPr>
        <w:ind w:firstLine="420"/>
      </w:pPr>
      <w:r>
        <w:rPr>
          <w:rFonts w:hint="eastAsia"/>
        </w:rPr>
        <w:t>A：通过本人微信扫描二维码，进入申请注册流程，详见附件2</w:t>
      </w:r>
    </w:p>
    <w:p>
      <w:pPr>
        <w:ind w:firstLine="420"/>
      </w:pPr>
    </w:p>
    <w:p>
      <w:pPr>
        <w:numPr>
          <w:ilvl w:val="0"/>
          <w:numId w:val="2"/>
        </w:numPr>
      </w:pPr>
      <w:r>
        <w:rPr>
          <w:rFonts w:hint="eastAsia"/>
          <w:b/>
          <w:bCs/>
          <w:color w:val="C00000"/>
        </w:rPr>
        <w:t>Q：已有平台账号，但不知道账号密码</w:t>
      </w:r>
    </w:p>
    <w:p>
      <w:pPr>
        <w:ind w:firstLine="420"/>
      </w:pPr>
      <w:r>
        <w:rPr>
          <w:rFonts w:hint="eastAsia"/>
        </w:rPr>
        <w:t>A：目前平台建议微信绑定后通过微信扫码登录，避免密码风险，如确需要账号密码的，可登录平台后通过短信验证码方式修改密码，账号默认为手机号</w:t>
      </w:r>
    </w:p>
    <w:p>
      <w:pPr>
        <w:ind w:firstLine="420"/>
      </w:pPr>
    </w:p>
    <w:p>
      <w:pPr>
        <w:numPr>
          <w:ilvl w:val="0"/>
          <w:numId w:val="2"/>
        </w:numPr>
      </w:pPr>
      <w:r>
        <w:rPr>
          <w:rFonts w:hint="eastAsia"/>
          <w:b/>
          <w:bCs/>
          <w:color w:val="C00000"/>
        </w:rPr>
        <w:t>Q：平台中基础信息有误，如姓名、性别、手机号等</w:t>
      </w:r>
    </w:p>
    <w:p>
      <w:pPr>
        <w:ind w:firstLine="420"/>
      </w:pPr>
      <w:r>
        <w:rPr>
          <w:rFonts w:hint="eastAsia"/>
        </w:rPr>
        <w:t>A：如不影响正常使用可忽略，若需要修改直接联系客服核实处理</w:t>
      </w:r>
    </w:p>
    <w:p>
      <w:pPr>
        <w:ind w:firstLine="420"/>
      </w:pPr>
    </w:p>
    <w:p>
      <w:pPr>
        <w:numPr>
          <w:ilvl w:val="0"/>
          <w:numId w:val="2"/>
        </w:numPr>
      </w:pPr>
      <w:r>
        <w:rPr>
          <w:rFonts w:hint="eastAsia"/>
          <w:b/>
          <w:bCs/>
          <w:color w:val="C00000"/>
        </w:rPr>
        <w:t>Q：登录后无法找到当前所在单位的</w:t>
      </w:r>
    </w:p>
    <w:p>
      <w:pPr>
        <w:ind w:firstLine="42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A：请联系客服</w:t>
      </w:r>
      <w:r>
        <w:rPr>
          <w:rFonts w:hint="eastAsia"/>
        </w:rPr>
        <w:t>核实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处理。</w:t>
      </w:r>
    </w:p>
    <w:p>
      <w:pPr>
        <w:ind w:left="420" w:firstLine="420"/>
      </w:pPr>
    </w:p>
    <w:p>
      <w:pPr>
        <w:numPr>
          <w:ilvl w:val="0"/>
          <w:numId w:val="2"/>
        </w:numPr>
      </w:pPr>
      <w:r>
        <w:rPr>
          <w:rFonts w:hint="eastAsia"/>
          <w:b/>
          <w:bCs/>
          <w:color w:val="C00000"/>
        </w:rPr>
        <w:t>其他未列出的问题，请直接联系客服处理</w:t>
      </w:r>
    </w:p>
    <w:p/>
    <w:p>
      <w:pPr>
        <w:rPr>
          <w:color w:val="C00000"/>
          <w:sz w:val="28"/>
          <w:szCs w:val="22"/>
        </w:rPr>
      </w:pPr>
      <w:r>
        <w:rPr>
          <w:rFonts w:hint="eastAsia"/>
          <w:color w:val="C00000"/>
        </w:rPr>
        <w:t>客服</w:t>
      </w:r>
      <w:r>
        <w:rPr>
          <w:rFonts w:hint="eastAsia"/>
          <w:color w:val="C00000"/>
          <w:sz w:val="28"/>
          <w:szCs w:val="22"/>
        </w:rPr>
        <w:t>QQ：537027408，为便于处理，请备注您的单位，详细描述出现的问题</w:t>
      </w:r>
    </w:p>
    <w:p>
      <w:pPr>
        <w:widowControl/>
        <w:spacing w:line="240" w:lineRule="auto"/>
        <w:jc w:val="left"/>
        <w:rPr>
          <w:color w:val="C00000"/>
          <w:sz w:val="28"/>
          <w:szCs w:val="22"/>
        </w:rPr>
      </w:pPr>
      <w:r>
        <w:rPr>
          <w:color w:val="C00000"/>
          <w:sz w:val="28"/>
          <w:szCs w:val="22"/>
        </w:rPr>
        <w:br w:type="page"/>
      </w:r>
    </w:p>
    <w:p>
      <w:pPr>
        <w:jc w:val="left"/>
        <w:rPr>
          <w:b/>
          <w:sz w:val="32"/>
          <w:szCs w:val="32"/>
        </w:rPr>
      </w:pPr>
      <w:bookmarkStart w:id="0" w:name="_Hlk97037086"/>
      <w:r>
        <w:rPr>
          <w:rFonts w:hint="eastAsia"/>
          <w:b/>
          <w:sz w:val="32"/>
          <w:szCs w:val="32"/>
        </w:rPr>
        <w:t>附件</w:t>
      </w:r>
      <w:r>
        <w:rPr>
          <w:b/>
          <w:sz w:val="32"/>
          <w:szCs w:val="32"/>
        </w:rPr>
        <w:t>1</w:t>
      </w:r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常州教育单位CIO动态名单</w:t>
      </w:r>
      <w:bookmarkEnd w:id="0"/>
      <w:r>
        <w:rPr>
          <w:rFonts w:hint="eastAsia"/>
          <w:b/>
          <w:sz w:val="28"/>
          <w:szCs w:val="28"/>
        </w:rPr>
        <w:t>辖区（市）管理员名单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</w:tcPr>
          <w:p>
            <w:pPr>
              <w:jc w:val="center"/>
            </w:pPr>
            <w:r>
              <w:rPr>
                <w:rFonts w:hint="eastAsia"/>
              </w:rPr>
              <w:t>局属</w:t>
            </w:r>
          </w:p>
        </w:tc>
        <w:tc>
          <w:tcPr>
            <w:tcW w:w="1276" w:type="dxa"/>
          </w:tcPr>
          <w:p>
            <w:pPr>
              <w:jc w:val="center"/>
            </w:pPr>
            <w:r>
              <w:rPr>
                <w:rFonts w:hint="eastAsia"/>
              </w:rPr>
              <w:t>夏国生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</w:tcPr>
          <w:p>
            <w:pPr>
              <w:jc w:val="center"/>
            </w:pPr>
            <w:r>
              <w:rPr>
                <w:rFonts w:hint="eastAsia"/>
              </w:rPr>
              <w:t>钟楼</w:t>
            </w:r>
          </w:p>
        </w:tc>
        <w:tc>
          <w:tcPr>
            <w:tcW w:w="1276" w:type="dxa"/>
          </w:tcPr>
          <w:p>
            <w:pPr>
              <w:jc w:val="center"/>
            </w:pPr>
            <w:r>
              <w:rPr>
                <w:rFonts w:hint="eastAsia"/>
              </w:rPr>
              <w:t>蒋砾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</w:tcPr>
          <w:p>
            <w:pPr>
              <w:jc w:val="center"/>
            </w:pPr>
            <w:r>
              <w:rPr>
                <w:rFonts w:hint="eastAsia"/>
              </w:rPr>
              <w:t>天宁</w:t>
            </w:r>
          </w:p>
        </w:tc>
        <w:tc>
          <w:tcPr>
            <w:tcW w:w="1276" w:type="dxa"/>
          </w:tcPr>
          <w:p>
            <w:pPr>
              <w:jc w:val="center"/>
            </w:pPr>
            <w:r>
              <w:rPr>
                <w:rFonts w:hint="eastAsia"/>
              </w:rPr>
              <w:t>陈慧霖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</w:tcPr>
          <w:p>
            <w:pPr>
              <w:jc w:val="center"/>
            </w:pPr>
            <w:r>
              <w:rPr>
                <w:rFonts w:hint="eastAsia"/>
              </w:rPr>
              <w:t>新北</w:t>
            </w:r>
          </w:p>
        </w:tc>
        <w:tc>
          <w:tcPr>
            <w:tcW w:w="1276" w:type="dxa"/>
          </w:tcPr>
          <w:p>
            <w:pPr>
              <w:jc w:val="center"/>
            </w:pPr>
            <w:r>
              <w:rPr>
                <w:rFonts w:hint="eastAsia"/>
              </w:rPr>
              <w:t>张石磊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</w:tcPr>
          <w:p>
            <w:pPr>
              <w:jc w:val="center"/>
            </w:pPr>
            <w:r>
              <w:rPr>
                <w:rFonts w:hint="eastAsia"/>
              </w:rPr>
              <w:t>经开</w:t>
            </w:r>
          </w:p>
        </w:tc>
        <w:tc>
          <w:tcPr>
            <w:tcW w:w="1276" w:type="dxa"/>
          </w:tcPr>
          <w:p>
            <w:pPr>
              <w:jc w:val="center"/>
            </w:pPr>
            <w:r>
              <w:rPr>
                <w:rFonts w:hint="eastAsia"/>
              </w:rPr>
              <w:t>魏忠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</w:tcPr>
          <w:p>
            <w:pPr>
              <w:jc w:val="center"/>
            </w:pPr>
            <w:r>
              <w:rPr>
                <w:rFonts w:hint="eastAsia"/>
              </w:rPr>
              <w:t>武进</w:t>
            </w:r>
          </w:p>
        </w:tc>
        <w:tc>
          <w:tcPr>
            <w:tcW w:w="1276" w:type="dxa"/>
          </w:tcPr>
          <w:p>
            <w:pPr>
              <w:jc w:val="center"/>
            </w:pPr>
            <w:r>
              <w:rPr>
                <w:rFonts w:hint="eastAsia"/>
              </w:rPr>
              <w:t>邵胜峰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</w:tcPr>
          <w:p>
            <w:pPr>
              <w:jc w:val="center"/>
            </w:pPr>
            <w:r>
              <w:rPr>
                <w:rFonts w:hint="eastAsia"/>
              </w:rPr>
              <w:t>金坛</w:t>
            </w:r>
          </w:p>
        </w:tc>
        <w:tc>
          <w:tcPr>
            <w:tcW w:w="1276" w:type="dxa"/>
          </w:tcPr>
          <w:p>
            <w:pPr>
              <w:jc w:val="center"/>
            </w:pPr>
            <w:r>
              <w:rPr>
                <w:rFonts w:hint="eastAsia"/>
              </w:rPr>
              <w:t>王云飞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</w:tcPr>
          <w:p>
            <w:pPr>
              <w:jc w:val="center"/>
            </w:pPr>
            <w:r>
              <w:rPr>
                <w:rFonts w:hint="eastAsia"/>
              </w:rPr>
              <w:t>溧阳</w:t>
            </w:r>
          </w:p>
        </w:tc>
        <w:tc>
          <w:tcPr>
            <w:tcW w:w="1276" w:type="dxa"/>
          </w:tcPr>
          <w:p>
            <w:pPr>
              <w:jc w:val="center"/>
            </w:pPr>
            <w:r>
              <w:rPr>
                <w:rFonts w:hint="eastAsia"/>
              </w:rPr>
              <w:t>罗志龙</w:t>
            </w:r>
          </w:p>
        </w:tc>
      </w:tr>
    </w:tbl>
    <w:p>
      <w:pPr>
        <w:jc w:val="left"/>
        <w:rPr>
          <w:b/>
          <w:sz w:val="32"/>
          <w:szCs w:val="32"/>
        </w:rPr>
      </w:pPr>
    </w:p>
    <w:p>
      <w:pPr>
        <w:jc w:val="lef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附件2</w:t>
      </w: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28"/>
          <w:szCs w:val="28"/>
        </w:rPr>
        <w:t>“账号申请”手册</w:t>
      </w:r>
    </w:p>
    <w:p>
      <w:pPr>
        <w:pStyle w:val="2"/>
      </w:pPr>
      <w:r>
        <w:rPr>
          <w:rFonts w:hint="eastAsia"/>
        </w:rPr>
        <w:t>为确保所有参与人员能够顺利完成各项平台线上活动，现提供申请注册二维码，自行扫码申请注册账号，二维码见图，注意事项如下</w:t>
      </w:r>
    </w:p>
    <w:p>
      <w:pPr>
        <w:numPr>
          <w:ilvl w:val="0"/>
          <w:numId w:val="2"/>
        </w:numPr>
      </w:pPr>
      <w:r>
        <w:rPr>
          <w:rFonts w:hint="eastAsia"/>
        </w:rPr>
        <w:t>此二维码</w:t>
      </w:r>
      <w:r>
        <w:rPr>
          <w:rFonts w:hint="eastAsia"/>
          <w:b/>
          <w:bCs/>
          <w:color w:val="C00000"/>
          <w:sz w:val="28"/>
          <w:szCs w:val="22"/>
        </w:rPr>
        <w:t>仅供没有账号老师</w:t>
      </w:r>
      <w:r>
        <w:rPr>
          <w:rFonts w:hint="eastAsia"/>
        </w:rPr>
        <w:t>申请，请使用</w:t>
      </w:r>
      <w:r>
        <w:rPr>
          <w:rFonts w:hint="eastAsia"/>
          <w:b/>
          <w:bCs/>
          <w:color w:val="C00000"/>
          <w:sz w:val="28"/>
          <w:szCs w:val="22"/>
        </w:rPr>
        <w:t>本人微信</w:t>
      </w:r>
      <w:r>
        <w:rPr>
          <w:rFonts w:hint="eastAsia"/>
        </w:rPr>
        <w:t>扫码，申请成功后自动绑定申请人微信</w:t>
      </w:r>
    </w:p>
    <w:p>
      <w:pPr>
        <w:numPr>
          <w:ilvl w:val="0"/>
          <w:numId w:val="2"/>
        </w:numPr>
      </w:pPr>
      <w:r>
        <w:rPr>
          <w:rFonts w:hint="eastAsia"/>
        </w:rPr>
        <w:t>扫码后按照提示，填写手机号、姓名、身份证号、学校等信息（具体以实际页面为准），完成后请耐心等待审核通过</w:t>
      </w:r>
    </w:p>
    <w:p>
      <w:pPr>
        <w:numPr>
          <w:ilvl w:val="0"/>
          <w:numId w:val="2"/>
        </w:numPr>
      </w:pPr>
      <w:r>
        <w:rPr>
          <w:rFonts w:hint="eastAsia"/>
        </w:rPr>
        <w:t>审核通过后，登录平台（</w:t>
      </w:r>
      <w:r>
        <w:fldChar w:fldCharType="begin"/>
      </w:r>
      <w:r>
        <w:instrText xml:space="preserve"> HYPERLINK "http://uc-sch.czedu.cn" </w:instrText>
      </w:r>
      <w:r>
        <w:fldChar w:fldCharType="separate"/>
      </w:r>
      <w:r>
        <w:rPr>
          <w:rStyle w:val="10"/>
          <w:rFonts w:hint="eastAsia"/>
        </w:rPr>
        <w:t>http://uc-sch.czedu.cn</w:t>
      </w:r>
      <w:r>
        <w:rPr>
          <w:rStyle w:val="10"/>
          <w:rFonts w:hint="eastAsia"/>
        </w:rPr>
        <w:fldChar w:fldCharType="end"/>
      </w:r>
      <w:r>
        <w:rPr>
          <w:rFonts w:hint="eastAsia"/>
        </w:rPr>
        <w:t>）时请选择</w:t>
      </w:r>
      <w:r>
        <w:rPr>
          <w:rFonts w:hint="eastAsia"/>
          <w:b/>
          <w:bCs/>
          <w:color w:val="C00000"/>
          <w:sz w:val="28"/>
          <w:szCs w:val="22"/>
        </w:rPr>
        <w:t>扫码登录</w:t>
      </w:r>
      <w:r>
        <w:rPr>
          <w:rFonts w:hint="eastAsia"/>
        </w:rPr>
        <w:t>，并至我的信息中，核对本人信息是否准确（新用户无密码，如需密码登录，请自行通过短信验证码方式修改初始密码）</w:t>
      </w:r>
    </w:p>
    <w:p>
      <w:pPr>
        <w:numPr>
          <w:ilvl w:val="0"/>
          <w:numId w:val="2"/>
        </w:numPr>
      </w:pPr>
      <w:r>
        <w:rPr>
          <w:rFonts w:hint="eastAsia"/>
        </w:rPr>
        <w:t>如过程中发现手机号、身份证号被占用或信息异常等情况</w:t>
      </w:r>
    </w:p>
    <w:p>
      <w:pPr>
        <w:ind w:firstLine="420"/>
      </w:pPr>
      <w:r>
        <w:rPr>
          <w:rFonts w:hint="eastAsia"/>
        </w:rPr>
        <w:t>请联系</w:t>
      </w:r>
      <w:r>
        <w:rPr>
          <w:rFonts w:hint="eastAsia"/>
          <w:color w:val="C00000"/>
          <w:sz w:val="28"/>
          <w:szCs w:val="22"/>
        </w:rPr>
        <w:t>QQ：537027408</w:t>
      </w:r>
      <w:r>
        <w:rPr>
          <w:rFonts w:hint="eastAsia"/>
        </w:rPr>
        <w:t>备注问题进行处理</w:t>
      </w:r>
    </w:p>
    <w:p>
      <w:pPr>
        <w:jc w:val="center"/>
      </w:pPr>
      <w:r>
        <w:drawing>
          <wp:inline distT="0" distB="0" distL="114300" distR="114300">
            <wp:extent cx="2438400" cy="2438400"/>
            <wp:effectExtent l="0" t="0" r="0" b="0"/>
            <wp:docPr id="1" name="图片 1" descr="d1e7bdcbd83d4ea60af0c83d6aec7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1e7bdcbd83d4ea60af0c83d6aec7a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31" w:lineRule="auto"/>
      </w:pPr>
      <w:r>
        <w:separator/>
      </w:r>
    </w:p>
  </w:footnote>
  <w:footnote w:type="continuationSeparator" w:id="1">
    <w:p>
      <w:pPr>
        <w:spacing w:line="331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E41364"/>
    <w:multiLevelType w:val="multilevel"/>
    <w:tmpl w:val="57E41364"/>
    <w:lvl w:ilvl="0" w:tentative="0">
      <w:start w:val="1"/>
      <w:numFmt w:val="decimal"/>
      <w:pStyle w:val="12"/>
      <w:lvlText w:val="%1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pStyle w:val="13"/>
      <w:lvlText w:val="%1.%2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14"/>
      <w:lvlText w:val="%1.%2.%3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1">
    <w:nsid w:val="797A2B89"/>
    <w:multiLevelType w:val="singleLevel"/>
    <w:tmpl w:val="797A2B89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FF6"/>
    <w:rsid w:val="000672B1"/>
    <w:rsid w:val="00067CDB"/>
    <w:rsid w:val="00182DA4"/>
    <w:rsid w:val="001F516C"/>
    <w:rsid w:val="0021480E"/>
    <w:rsid w:val="00324E5E"/>
    <w:rsid w:val="00326BF2"/>
    <w:rsid w:val="00335C57"/>
    <w:rsid w:val="003C0D70"/>
    <w:rsid w:val="003C6DA9"/>
    <w:rsid w:val="003F5472"/>
    <w:rsid w:val="004A4D25"/>
    <w:rsid w:val="004C1FF6"/>
    <w:rsid w:val="004E7A2D"/>
    <w:rsid w:val="0050007E"/>
    <w:rsid w:val="005106F6"/>
    <w:rsid w:val="00541EA9"/>
    <w:rsid w:val="00554ECC"/>
    <w:rsid w:val="00594063"/>
    <w:rsid w:val="00656768"/>
    <w:rsid w:val="0066238B"/>
    <w:rsid w:val="006677F4"/>
    <w:rsid w:val="00713F9D"/>
    <w:rsid w:val="00720154"/>
    <w:rsid w:val="00742A8F"/>
    <w:rsid w:val="00793E70"/>
    <w:rsid w:val="007A2CFA"/>
    <w:rsid w:val="007C78C7"/>
    <w:rsid w:val="00905006"/>
    <w:rsid w:val="0091060A"/>
    <w:rsid w:val="009B7ABC"/>
    <w:rsid w:val="00A35EEA"/>
    <w:rsid w:val="00B12DC8"/>
    <w:rsid w:val="00BA43EF"/>
    <w:rsid w:val="00C44A7B"/>
    <w:rsid w:val="00C50433"/>
    <w:rsid w:val="00C70D04"/>
    <w:rsid w:val="00CB669C"/>
    <w:rsid w:val="00CE4D78"/>
    <w:rsid w:val="00CF3A83"/>
    <w:rsid w:val="00D2634E"/>
    <w:rsid w:val="00DA6CA5"/>
    <w:rsid w:val="00DD36DC"/>
    <w:rsid w:val="00E83C5D"/>
    <w:rsid w:val="00FE3AA9"/>
    <w:rsid w:val="048A7AD5"/>
    <w:rsid w:val="05D65CA7"/>
    <w:rsid w:val="063C1FA2"/>
    <w:rsid w:val="0B9704E5"/>
    <w:rsid w:val="113C09A2"/>
    <w:rsid w:val="115766DB"/>
    <w:rsid w:val="143D14F5"/>
    <w:rsid w:val="148F75D5"/>
    <w:rsid w:val="166167A3"/>
    <w:rsid w:val="16F91B83"/>
    <w:rsid w:val="186A16A1"/>
    <w:rsid w:val="19C0183D"/>
    <w:rsid w:val="1B4D19EC"/>
    <w:rsid w:val="1CC96E50"/>
    <w:rsid w:val="1D4762F9"/>
    <w:rsid w:val="1DB32917"/>
    <w:rsid w:val="1EA64786"/>
    <w:rsid w:val="205D447F"/>
    <w:rsid w:val="27524860"/>
    <w:rsid w:val="27D33279"/>
    <w:rsid w:val="2BEE5F4C"/>
    <w:rsid w:val="2D830EB3"/>
    <w:rsid w:val="2EDE655F"/>
    <w:rsid w:val="2F326AD7"/>
    <w:rsid w:val="2F4800A8"/>
    <w:rsid w:val="303E7D2C"/>
    <w:rsid w:val="30853A65"/>
    <w:rsid w:val="30DA7865"/>
    <w:rsid w:val="319677F1"/>
    <w:rsid w:val="32C1089D"/>
    <w:rsid w:val="333D6558"/>
    <w:rsid w:val="33F87318"/>
    <w:rsid w:val="34796F56"/>
    <w:rsid w:val="347B66B2"/>
    <w:rsid w:val="359758E5"/>
    <w:rsid w:val="39C76188"/>
    <w:rsid w:val="3A0550CD"/>
    <w:rsid w:val="3C7E0814"/>
    <w:rsid w:val="3CAC63F6"/>
    <w:rsid w:val="3CD3376D"/>
    <w:rsid w:val="3D91471E"/>
    <w:rsid w:val="3EFE69D5"/>
    <w:rsid w:val="40C512F8"/>
    <w:rsid w:val="427F2379"/>
    <w:rsid w:val="44030128"/>
    <w:rsid w:val="458E415C"/>
    <w:rsid w:val="463F3698"/>
    <w:rsid w:val="465B055F"/>
    <w:rsid w:val="47501D98"/>
    <w:rsid w:val="48A71E8C"/>
    <w:rsid w:val="49D71E9D"/>
    <w:rsid w:val="4A16044A"/>
    <w:rsid w:val="4A3C5376"/>
    <w:rsid w:val="4FC80B83"/>
    <w:rsid w:val="506D7517"/>
    <w:rsid w:val="51195E41"/>
    <w:rsid w:val="515B7CB7"/>
    <w:rsid w:val="54FA74FC"/>
    <w:rsid w:val="57E32E1A"/>
    <w:rsid w:val="599613DF"/>
    <w:rsid w:val="59BD41B5"/>
    <w:rsid w:val="5ABE40E2"/>
    <w:rsid w:val="5B0F057E"/>
    <w:rsid w:val="5BAF1477"/>
    <w:rsid w:val="5CE86DD9"/>
    <w:rsid w:val="5E6E2C9E"/>
    <w:rsid w:val="605001C5"/>
    <w:rsid w:val="62350361"/>
    <w:rsid w:val="63807820"/>
    <w:rsid w:val="64092187"/>
    <w:rsid w:val="64EC531E"/>
    <w:rsid w:val="66E20C01"/>
    <w:rsid w:val="6713727E"/>
    <w:rsid w:val="6B8437EE"/>
    <w:rsid w:val="6BAF5B46"/>
    <w:rsid w:val="6C970A81"/>
    <w:rsid w:val="6DC85C54"/>
    <w:rsid w:val="70204DAB"/>
    <w:rsid w:val="70511770"/>
    <w:rsid w:val="707064B9"/>
    <w:rsid w:val="73261F61"/>
    <w:rsid w:val="74031DBD"/>
    <w:rsid w:val="74A2083E"/>
    <w:rsid w:val="74CB3267"/>
    <w:rsid w:val="75B83DDA"/>
    <w:rsid w:val="763C5112"/>
    <w:rsid w:val="795A5FDB"/>
    <w:rsid w:val="79D12015"/>
    <w:rsid w:val="7B8879D2"/>
    <w:rsid w:val="7D85284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31" w:lineRule="auto"/>
      <w:jc w:val="both"/>
    </w:pPr>
    <w:rPr>
      <w:rFonts w:asciiTheme="minorHAnsi" w:hAnsiTheme="minorHAnsi" w:eastAsiaTheme="minorEastAsia" w:cstheme="minorBidi"/>
      <w:kern w:val="2"/>
      <w:sz w:val="24"/>
      <w:szCs w:val="21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unhideWhenUsed/>
    <w:qFormat/>
    <w:uiPriority w:val="35"/>
    <w:rPr>
      <w:rFonts w:eastAsia="黑体" w:asciiTheme="majorHAnsi" w:hAnsiTheme="majorHAnsi" w:cstheme="majorBidi"/>
      <w:sz w:val="20"/>
      <w:szCs w:val="20"/>
    </w:r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18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5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styleId="8">
    <w:name w:val="Table Grid"/>
    <w:basedOn w:val="7"/>
    <w:qFormat/>
    <w:uiPriority w:val="3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FollowedHyperlink"/>
    <w:basedOn w:val="9"/>
    <w:semiHidden/>
    <w:unhideWhenUsed/>
    <w:qFormat/>
    <w:uiPriority w:val="99"/>
    <w:rPr>
      <w:color w:val="800080"/>
      <w:u w:val="single"/>
    </w:rPr>
  </w:style>
  <w:style w:type="character" w:styleId="11">
    <w:name w:val="Hyperlink"/>
    <w:basedOn w:val="9"/>
    <w:unhideWhenUsed/>
    <w:qFormat/>
    <w:uiPriority w:val="99"/>
    <w:rPr>
      <w:color w:val="0000FF"/>
      <w:u w:val="single"/>
    </w:rPr>
  </w:style>
  <w:style w:type="paragraph" w:customStyle="1" w:styleId="12">
    <w:name w:val="Head1"/>
    <w:basedOn w:val="1"/>
    <w:qFormat/>
    <w:uiPriority w:val="0"/>
    <w:pPr>
      <w:numPr>
        <w:ilvl w:val="0"/>
        <w:numId w:val="1"/>
      </w:numPr>
      <w:jc w:val="left"/>
    </w:pPr>
    <w:rPr>
      <w:rFonts w:eastAsia="黑体"/>
      <w:sz w:val="28"/>
      <w:szCs w:val="52"/>
    </w:rPr>
  </w:style>
  <w:style w:type="paragraph" w:customStyle="1" w:styleId="13">
    <w:name w:val="Head2"/>
    <w:basedOn w:val="12"/>
    <w:qFormat/>
    <w:uiPriority w:val="0"/>
    <w:pPr>
      <w:numPr>
        <w:ilvl w:val="1"/>
      </w:numPr>
    </w:pPr>
  </w:style>
  <w:style w:type="paragraph" w:customStyle="1" w:styleId="14">
    <w:name w:val="Head3"/>
    <w:basedOn w:val="12"/>
    <w:qFormat/>
    <w:uiPriority w:val="0"/>
    <w:pPr>
      <w:numPr>
        <w:ilvl w:val="2"/>
      </w:numPr>
    </w:pPr>
  </w:style>
  <w:style w:type="character" w:customStyle="1" w:styleId="15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6">
    <w:name w:val="页脚 字符"/>
    <w:basedOn w:val="9"/>
    <w:link w:val="5"/>
    <w:qFormat/>
    <w:uiPriority w:val="99"/>
    <w:rPr>
      <w:sz w:val="18"/>
      <w:szCs w:val="18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批注框文本 字符"/>
    <w:basedOn w:val="9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127</Words>
  <Characters>726</Characters>
  <Lines>6</Lines>
  <Paragraphs>1</Paragraphs>
  <TotalTime>1</TotalTime>
  <ScaleCrop>false</ScaleCrop>
  <LinksUpToDate>false</LinksUpToDate>
  <CharactersWithSpaces>852</CharactersWithSpaces>
  <Application>WPS Office_11.1.0.11339_F1E327BC-269C-435d-A152-05C5408002CA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2022-04-07T02:01:00Z</dcterms:created>
  <dc:creator>Administrator</dc:creator>
  <cp:lastModifiedBy>jyslp</cp:lastModifiedBy>
  <dcterms:modified xsi:type="dcterms:W3CDTF">2022-05-07T03:03:10Z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2052-11.1.0.11339</vt:lpwstr>
  </property>
  <property fmtid="{D5CDD505-2E9C-101B-9397-08002B2CF9AE}" pid="3" name="ICV">
    <vt:lpwstr>013CB959764345038B614FCE932C551A</vt:lpwstr>
  </property>
</Properties>
</file>