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CC1E" w14:textId="64471AB5" w:rsidR="002C45E0" w:rsidRPr="00DE5F6E" w:rsidRDefault="00DE5F6E" w:rsidP="00DE5F6E">
      <w:pPr>
        <w:jc w:val="center"/>
        <w:rPr>
          <w:rFonts w:ascii="宋体" w:eastAsia="宋体" w:hAnsi="宋体"/>
          <w:b/>
          <w:bCs/>
          <w:color w:val="333333"/>
          <w:sz w:val="28"/>
          <w:szCs w:val="28"/>
          <w:shd w:val="clear" w:color="auto" w:fill="FFFFFF"/>
        </w:rPr>
      </w:pPr>
      <w:r w:rsidRPr="00DE5F6E">
        <w:rPr>
          <w:rFonts w:ascii="宋体" w:eastAsia="宋体" w:hAnsi="宋体" w:hint="eastAsia"/>
          <w:b/>
          <w:bCs/>
          <w:color w:val="333333"/>
          <w:sz w:val="28"/>
          <w:szCs w:val="28"/>
          <w:shd w:val="clear" w:color="auto" w:fill="FFFFFF"/>
        </w:rPr>
        <w:t>市小学语文“游戏化拼音教学”专题研讨活动在实验小学举行</w:t>
      </w:r>
    </w:p>
    <w:p w14:paraId="3DDE7B1C" w14:textId="77777777" w:rsidR="00DE5F6E" w:rsidRPr="00DE5F6E" w:rsidRDefault="00DE5F6E" w:rsidP="00DE5F6E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textAlignment w:val="baseline"/>
        <w:rPr>
          <w:color w:val="333333"/>
        </w:rPr>
      </w:pPr>
      <w:r w:rsidRPr="00DE5F6E">
        <w:rPr>
          <w:rFonts w:cs="Calibri" w:hint="eastAsia"/>
          <w:color w:val="333333"/>
        </w:rPr>
        <w:t>为探索幼小衔接教学工作，加强游戏化拼音教学研究，进一步提高课堂教学效率，</w:t>
      </w:r>
      <w:r w:rsidRPr="00DE5F6E">
        <w:rPr>
          <w:rFonts w:hint="eastAsia"/>
          <w:color w:val="333333"/>
        </w:rPr>
        <w:t>溧阳市教师发展中心于9月29日在</w:t>
      </w:r>
      <w:r w:rsidRPr="00DE5F6E">
        <w:rPr>
          <w:rFonts w:cs="Calibri" w:hint="eastAsia"/>
          <w:color w:val="333333"/>
        </w:rPr>
        <w:t>实验小学开展了</w:t>
      </w:r>
      <w:r w:rsidRPr="00DE5F6E">
        <w:rPr>
          <w:rFonts w:cs="Calibri"/>
          <w:color w:val="333333"/>
        </w:rPr>
        <w:t> </w:t>
      </w:r>
      <w:r w:rsidRPr="00DE5F6E">
        <w:rPr>
          <w:rFonts w:hint="eastAsia"/>
          <w:color w:val="333333"/>
        </w:rPr>
        <w:t>“</w:t>
      </w:r>
      <w:r w:rsidRPr="00DE5F6E">
        <w:rPr>
          <w:rFonts w:cs="Calibri" w:hint="eastAsia"/>
          <w:color w:val="333333"/>
        </w:rPr>
        <w:t>游戏化拼音教学</w:t>
      </w:r>
      <w:r w:rsidRPr="00DE5F6E">
        <w:rPr>
          <w:rFonts w:hint="eastAsia"/>
          <w:color w:val="333333"/>
        </w:rPr>
        <w:t>”</w:t>
      </w:r>
      <w:r w:rsidRPr="00DE5F6E">
        <w:rPr>
          <w:rFonts w:cs="Calibri" w:hint="eastAsia"/>
          <w:color w:val="333333"/>
        </w:rPr>
        <w:t>专题研讨活动。</w:t>
      </w:r>
    </w:p>
    <w:p w14:paraId="1B25A85B" w14:textId="77777777" w:rsidR="00DE5F6E" w:rsidRPr="00DE5F6E" w:rsidRDefault="00DE5F6E" w:rsidP="00DE5F6E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textAlignment w:val="baseline"/>
        <w:rPr>
          <w:rFonts w:hint="eastAsia"/>
          <w:color w:val="333333"/>
        </w:rPr>
      </w:pPr>
      <w:r w:rsidRPr="00DE5F6E">
        <w:rPr>
          <w:rFonts w:hint="eastAsia"/>
          <w:color w:val="333333"/>
        </w:rPr>
        <w:t>实验小学青年教师张华仙和周玉分别为大家带来《</w:t>
      </w:r>
      <w:r w:rsidRPr="00DE5F6E">
        <w:rPr>
          <w:rFonts w:cs="Calibri"/>
          <w:color w:val="333333"/>
        </w:rPr>
        <w:t xml:space="preserve">ai </w:t>
      </w:r>
      <w:proofErr w:type="spellStart"/>
      <w:r w:rsidRPr="00DE5F6E">
        <w:rPr>
          <w:rFonts w:cs="Calibri"/>
          <w:color w:val="333333"/>
        </w:rPr>
        <w:t>ei</w:t>
      </w:r>
      <w:proofErr w:type="spellEnd"/>
      <w:r w:rsidRPr="00DE5F6E">
        <w:rPr>
          <w:rFonts w:cs="Calibri"/>
          <w:color w:val="333333"/>
        </w:rPr>
        <w:t xml:space="preserve"> </w:t>
      </w:r>
      <w:proofErr w:type="spellStart"/>
      <w:r w:rsidRPr="00DE5F6E">
        <w:rPr>
          <w:rFonts w:cs="Calibri"/>
          <w:color w:val="333333"/>
        </w:rPr>
        <w:t>ui</w:t>
      </w:r>
      <w:proofErr w:type="spellEnd"/>
      <w:r w:rsidRPr="00DE5F6E">
        <w:rPr>
          <w:rFonts w:hint="eastAsia"/>
          <w:color w:val="333333"/>
        </w:rPr>
        <w:t>》与《</w:t>
      </w:r>
      <w:proofErr w:type="spellStart"/>
      <w:r w:rsidRPr="00DE5F6E">
        <w:rPr>
          <w:rFonts w:cs="Calibri"/>
          <w:color w:val="333333"/>
        </w:rPr>
        <w:t>ao</w:t>
      </w:r>
      <w:proofErr w:type="spellEnd"/>
      <w:r w:rsidRPr="00DE5F6E">
        <w:rPr>
          <w:rFonts w:cs="Calibri"/>
          <w:color w:val="333333"/>
        </w:rPr>
        <w:t xml:space="preserve"> </w:t>
      </w:r>
      <w:proofErr w:type="spellStart"/>
      <w:r w:rsidRPr="00DE5F6E">
        <w:rPr>
          <w:rFonts w:cs="Calibri"/>
          <w:color w:val="333333"/>
        </w:rPr>
        <w:t>ou</w:t>
      </w:r>
      <w:proofErr w:type="spellEnd"/>
      <w:r w:rsidRPr="00DE5F6E">
        <w:rPr>
          <w:rFonts w:cs="Calibri"/>
          <w:color w:val="333333"/>
        </w:rPr>
        <w:t xml:space="preserve"> </w:t>
      </w:r>
      <w:proofErr w:type="spellStart"/>
      <w:r w:rsidRPr="00DE5F6E">
        <w:rPr>
          <w:rFonts w:cs="Calibri"/>
          <w:color w:val="333333"/>
        </w:rPr>
        <w:t>iu</w:t>
      </w:r>
      <w:proofErr w:type="spellEnd"/>
      <w:r w:rsidRPr="00DE5F6E">
        <w:rPr>
          <w:rFonts w:hint="eastAsia"/>
          <w:color w:val="333333"/>
        </w:rPr>
        <w:t>》两节示范课，王晓青老师</w:t>
      </w:r>
      <w:r w:rsidRPr="00DE5F6E">
        <w:rPr>
          <w:rFonts w:cs="Calibri" w:hint="eastAsia"/>
          <w:color w:val="333333"/>
        </w:rPr>
        <w:t>就</w:t>
      </w:r>
      <w:r w:rsidRPr="00DE5F6E">
        <w:rPr>
          <w:rFonts w:hint="eastAsia"/>
          <w:color w:val="333333"/>
        </w:rPr>
        <w:t>拼音教学做主题讲座《情境图在统编版小学语文拼音教学中的运用研究》。</w:t>
      </w:r>
    </w:p>
    <w:p w14:paraId="0EB873F8" w14:textId="77777777" w:rsidR="00DE5F6E" w:rsidRPr="00DE5F6E" w:rsidRDefault="00DE5F6E" w:rsidP="00DE5F6E">
      <w:pPr>
        <w:pStyle w:val="a3"/>
        <w:shd w:val="clear" w:color="auto" w:fill="FFFFFF"/>
        <w:spacing w:before="0" w:beforeAutospacing="0" w:after="0" w:afterAutospacing="0" w:line="315" w:lineRule="atLeast"/>
        <w:ind w:firstLine="555"/>
        <w:textAlignment w:val="baseline"/>
        <w:rPr>
          <w:rFonts w:hint="eastAsia"/>
          <w:color w:val="333333"/>
        </w:rPr>
      </w:pPr>
      <w:r w:rsidRPr="00DE5F6E">
        <w:rPr>
          <w:rFonts w:cs="Calibri" w:hint="eastAsia"/>
          <w:color w:val="333333"/>
        </w:rPr>
        <w:t>汉语拼音是一年级学生学习的一个重点和难点，</w:t>
      </w:r>
      <w:r w:rsidRPr="00DE5F6E">
        <w:rPr>
          <w:rFonts w:hint="eastAsia"/>
          <w:color w:val="333333"/>
        </w:rPr>
        <w:t>张老师与周老师通过</w:t>
      </w:r>
      <w:r w:rsidRPr="00DE5F6E">
        <w:rPr>
          <w:rFonts w:cs="Calibri" w:hint="eastAsia"/>
          <w:color w:val="333333"/>
        </w:rPr>
        <w:t>多种途径让学生在读中玩，在玩中练，</w:t>
      </w:r>
      <w:proofErr w:type="gramStart"/>
      <w:r w:rsidRPr="00DE5F6E">
        <w:rPr>
          <w:rFonts w:cs="Calibri" w:hint="eastAsia"/>
          <w:color w:val="333333"/>
        </w:rPr>
        <w:t>巧妙落实</w:t>
      </w:r>
      <w:proofErr w:type="gramEnd"/>
      <w:r w:rsidRPr="00DE5F6E">
        <w:rPr>
          <w:rFonts w:cs="Calibri" w:hint="eastAsia"/>
          <w:color w:val="333333"/>
        </w:rPr>
        <w:t>了各个环节的拼音教学目标。</w:t>
      </w:r>
      <w:r w:rsidRPr="00DE5F6E">
        <w:rPr>
          <w:rFonts w:hint="eastAsia"/>
          <w:color w:val="333333"/>
        </w:rPr>
        <w:t>两位老师在教学过程中</w:t>
      </w:r>
      <w:r w:rsidRPr="00DE5F6E">
        <w:rPr>
          <w:rFonts w:cs="Calibri" w:hint="eastAsia"/>
          <w:color w:val="333333"/>
        </w:rPr>
        <w:t>教态自然，</w:t>
      </w:r>
      <w:r w:rsidRPr="00DE5F6E">
        <w:rPr>
          <w:rFonts w:hint="eastAsia"/>
          <w:color w:val="333333"/>
        </w:rPr>
        <w:t>互动有趣</w:t>
      </w:r>
      <w:r w:rsidRPr="00DE5F6E">
        <w:rPr>
          <w:rFonts w:cs="Calibri" w:hint="eastAsia"/>
          <w:color w:val="333333"/>
        </w:rPr>
        <w:t>，设计</w:t>
      </w:r>
      <w:r w:rsidRPr="00DE5F6E">
        <w:rPr>
          <w:rFonts w:hint="eastAsia"/>
          <w:color w:val="333333"/>
        </w:rPr>
        <w:t>巧妙</w:t>
      </w:r>
      <w:r w:rsidRPr="00DE5F6E">
        <w:rPr>
          <w:rFonts w:cs="Calibri" w:hint="eastAsia"/>
          <w:color w:val="333333"/>
        </w:rPr>
        <w:t>，</w:t>
      </w:r>
      <w:r w:rsidRPr="00DE5F6E">
        <w:rPr>
          <w:rFonts w:hint="eastAsia"/>
          <w:color w:val="333333"/>
        </w:rPr>
        <w:t>极大地激发了一年级学生学习的兴趣。王晓青</w:t>
      </w:r>
      <w:r w:rsidRPr="00DE5F6E">
        <w:rPr>
          <w:rFonts w:cs="Calibri" w:hint="eastAsia"/>
          <w:color w:val="333333"/>
        </w:rPr>
        <w:t>老师</w:t>
      </w:r>
      <w:r w:rsidRPr="00DE5F6E">
        <w:rPr>
          <w:rFonts w:hint="eastAsia"/>
          <w:color w:val="333333"/>
        </w:rPr>
        <w:t>在讲座中结合</w:t>
      </w:r>
      <w:r w:rsidRPr="00DE5F6E">
        <w:rPr>
          <w:rFonts w:cs="Calibri" w:hint="eastAsia"/>
          <w:color w:val="333333"/>
        </w:rPr>
        <w:t>自己的</w:t>
      </w:r>
      <w:r w:rsidRPr="00DE5F6E">
        <w:rPr>
          <w:rFonts w:hint="eastAsia"/>
          <w:color w:val="333333"/>
        </w:rPr>
        <w:t>拼音教学实践，</w:t>
      </w:r>
      <w:r w:rsidRPr="00DE5F6E">
        <w:rPr>
          <w:rFonts w:cs="Calibri" w:hint="eastAsia"/>
          <w:color w:val="333333"/>
        </w:rPr>
        <w:t>介绍了多种切实有效的教学方法，为其他老师的</w:t>
      </w:r>
      <w:r w:rsidRPr="00DE5F6E">
        <w:rPr>
          <w:rFonts w:hint="eastAsia"/>
          <w:color w:val="333333"/>
        </w:rPr>
        <w:t>拼音</w:t>
      </w:r>
      <w:r w:rsidRPr="00DE5F6E">
        <w:rPr>
          <w:rFonts w:cs="Calibri" w:hint="eastAsia"/>
          <w:color w:val="333333"/>
        </w:rPr>
        <w:t>教学提供了新的方向和思路。随后，全体听课</w:t>
      </w:r>
      <w:proofErr w:type="gramStart"/>
      <w:r w:rsidRPr="00DE5F6E">
        <w:rPr>
          <w:rFonts w:cs="Calibri" w:hint="eastAsia"/>
          <w:color w:val="333333"/>
        </w:rPr>
        <w:t>教师就课例</w:t>
      </w:r>
      <w:proofErr w:type="gramEnd"/>
      <w:r w:rsidRPr="00DE5F6E">
        <w:rPr>
          <w:rFonts w:cs="Calibri" w:hint="eastAsia"/>
          <w:color w:val="333333"/>
        </w:rPr>
        <w:t>进行深入研讨，老师们纷纷列出两节</w:t>
      </w:r>
      <w:proofErr w:type="gramStart"/>
      <w:r w:rsidRPr="00DE5F6E">
        <w:rPr>
          <w:rFonts w:cs="Calibri" w:hint="eastAsia"/>
          <w:color w:val="333333"/>
        </w:rPr>
        <w:t>课值得</w:t>
      </w:r>
      <w:proofErr w:type="gramEnd"/>
      <w:r w:rsidRPr="00DE5F6E">
        <w:rPr>
          <w:rFonts w:cs="Calibri" w:hint="eastAsia"/>
          <w:color w:val="333333"/>
        </w:rPr>
        <w:t>借鉴和学习的亮点，同时也中肯地提出存在的问题和可行性建议。最后，教师发展中心</w:t>
      </w:r>
      <w:proofErr w:type="gramStart"/>
      <w:r w:rsidRPr="00DE5F6E">
        <w:rPr>
          <w:rFonts w:cs="Calibri" w:hint="eastAsia"/>
          <w:color w:val="333333"/>
        </w:rPr>
        <w:t>研</w:t>
      </w:r>
      <w:proofErr w:type="gramEnd"/>
      <w:r w:rsidRPr="00DE5F6E">
        <w:rPr>
          <w:rFonts w:cs="Calibri" w:hint="eastAsia"/>
          <w:color w:val="333333"/>
        </w:rPr>
        <w:t>训员杨春芳对拼音教学予以指导：一要遵循拼音教学规律。让学生掌握发音方法，学习标调规则，学会拼读过程；二要遵循学生学习规律。坚持零起点教学，坚持游戏化、拼音化教学，坚持动静结合展开教学。</w:t>
      </w:r>
    </w:p>
    <w:p w14:paraId="55459A74" w14:textId="74DA3EB2" w:rsidR="00DE5F6E" w:rsidRPr="00DE5F6E" w:rsidRDefault="00DE5F6E" w:rsidP="00DE5F6E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333333"/>
        </w:rPr>
      </w:pPr>
      <w:r w:rsidRPr="00DE5F6E">
        <w:rPr>
          <w:rFonts w:cs="Calibri"/>
          <w:color w:val="333333"/>
        </w:rPr>
        <w:t>  </w:t>
      </w:r>
      <w:r w:rsidRPr="00DE5F6E">
        <w:rPr>
          <w:rFonts w:cs="Calibri" w:hint="eastAsia"/>
          <w:color w:val="333333"/>
        </w:rPr>
        <w:t>教而</w:t>
      </w:r>
      <w:proofErr w:type="gramStart"/>
      <w:r w:rsidRPr="00DE5F6E">
        <w:rPr>
          <w:rFonts w:cs="Calibri" w:hint="eastAsia"/>
          <w:color w:val="333333"/>
        </w:rPr>
        <w:t>不研</w:t>
      </w:r>
      <w:proofErr w:type="gramEnd"/>
      <w:r w:rsidRPr="00DE5F6E">
        <w:rPr>
          <w:rFonts w:cs="Calibri" w:hint="eastAsia"/>
          <w:color w:val="333333"/>
        </w:rPr>
        <w:t>则浅，</w:t>
      </w:r>
      <w:proofErr w:type="gramStart"/>
      <w:r w:rsidRPr="00DE5F6E">
        <w:rPr>
          <w:rFonts w:cs="Calibri" w:hint="eastAsia"/>
          <w:color w:val="333333"/>
        </w:rPr>
        <w:t>研</w:t>
      </w:r>
      <w:proofErr w:type="gramEnd"/>
      <w:r w:rsidRPr="00DE5F6E">
        <w:rPr>
          <w:rFonts w:cs="Calibri" w:hint="eastAsia"/>
          <w:color w:val="333333"/>
        </w:rPr>
        <w:t>而不教则空。本次研讨活动促使一线教师不断在拼音教学上不断产生新的思考，寻找更适切的方法，用严谨的态度致力于教学。</w:t>
      </w:r>
    </w:p>
    <w:p w14:paraId="16D88D17" w14:textId="5EA31A18" w:rsidR="00DE5F6E" w:rsidRDefault="00DE5F6E">
      <w:r>
        <w:rPr>
          <w:noProof/>
        </w:rPr>
        <w:drawing>
          <wp:inline distT="0" distB="0" distL="0" distR="0" wp14:anchorId="240F64E2" wp14:editId="40643070">
            <wp:extent cx="5274310" cy="39579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CE9A7" w14:textId="2FC06CF2" w:rsidR="00DE5F6E" w:rsidRDefault="00DE5F6E">
      <w:r>
        <w:rPr>
          <w:noProof/>
        </w:rPr>
        <w:lastRenderedPageBreak/>
        <w:drawing>
          <wp:inline distT="0" distB="0" distL="0" distR="0" wp14:anchorId="4A326C85" wp14:editId="3A2B71FB">
            <wp:extent cx="5274310" cy="39579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53B0" w14:textId="312010FA" w:rsidR="00DE5F6E" w:rsidRDefault="00DE5F6E">
      <w:r>
        <w:rPr>
          <w:noProof/>
        </w:rPr>
        <w:drawing>
          <wp:inline distT="0" distB="0" distL="0" distR="0" wp14:anchorId="654C148B" wp14:editId="0A170B7B">
            <wp:extent cx="5274310" cy="39579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0F80" w14:textId="27035098" w:rsidR="00DE5F6E" w:rsidRPr="00DE5F6E" w:rsidRDefault="00DE5F6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748891E" wp14:editId="23DAA339">
            <wp:extent cx="5274310" cy="351091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F6E" w:rsidRPr="00DE5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08"/>
    <w:rsid w:val="00111908"/>
    <w:rsid w:val="002C45E0"/>
    <w:rsid w:val="00D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5017E"/>
  <w15:chartTrackingRefBased/>
  <w15:docId w15:val="{40E911BB-B128-472C-9163-B4D9383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姓名 姓名</dc:creator>
  <cp:keywords/>
  <dc:description/>
  <cp:lastModifiedBy>姓名 姓名</cp:lastModifiedBy>
  <cp:revision>2</cp:revision>
  <dcterms:created xsi:type="dcterms:W3CDTF">2021-11-08T03:28:00Z</dcterms:created>
  <dcterms:modified xsi:type="dcterms:W3CDTF">2021-11-08T03:29:00Z</dcterms:modified>
</cp:coreProperties>
</file>