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19" w:rsidRDefault="003B676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CB2719" w:rsidRDefault="00CB2719">
      <w:pPr>
        <w:spacing w:line="560" w:lineRule="exact"/>
        <w:rPr>
          <w:rFonts w:eastAsia="仿宋_GB2312"/>
          <w:sz w:val="32"/>
          <w:szCs w:val="32"/>
        </w:rPr>
      </w:pPr>
    </w:p>
    <w:p w:rsidR="00CB2719" w:rsidRDefault="003B676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年基础教育国家级教学成果奖</w:t>
      </w:r>
    </w:p>
    <w:p w:rsidR="00CB2719" w:rsidRDefault="003B676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5609"/>
      </w:tblGrid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单位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推荐名额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南京市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无锡市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徐州市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常州市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苏州市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南通市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淮安市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盐城市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扬州市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镇江市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泰州市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CB2719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宿迁市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9" w:rsidRDefault="003B67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254B58" w:rsidTr="00254B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8" w:rsidRDefault="00254B58" w:rsidP="00F87F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厅直属事业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58" w:rsidRDefault="00254B58" w:rsidP="00F87F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254B58" w:rsidTr="00624B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58" w:rsidRDefault="00254B58" w:rsidP="00F87F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承担师范生培养的23所本科院校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58" w:rsidRDefault="00254B58" w:rsidP="00F87F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23</w:t>
            </w:r>
          </w:p>
        </w:tc>
      </w:tr>
    </w:tbl>
    <w:p w:rsidR="00CB2719" w:rsidRDefault="003B676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注</w:t>
      </w:r>
      <w:r>
        <w:rPr>
          <w:rFonts w:ascii="方正仿宋_GBK" w:eastAsia="方正仿宋_GBK" w:hint="eastAsia"/>
          <w:sz w:val="32"/>
          <w:szCs w:val="32"/>
        </w:rPr>
        <w:t>:</w:t>
      </w:r>
      <w:r>
        <w:rPr>
          <w:rFonts w:ascii="方正仿宋_GBK" w:eastAsia="方正仿宋_GBK" w:hint="eastAsia"/>
          <w:sz w:val="32"/>
          <w:szCs w:val="32"/>
        </w:rPr>
        <w:t>以上推荐名额不含省特等奖项目</w:t>
      </w:r>
    </w:p>
    <w:p w:rsidR="00CB2719" w:rsidRDefault="00CB2719"/>
    <w:sectPr w:rsidR="00CB27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58" w:rsidRDefault="00254B58" w:rsidP="00254B58">
      <w:r>
        <w:separator/>
      </w:r>
    </w:p>
  </w:endnote>
  <w:endnote w:type="continuationSeparator" w:id="0">
    <w:p w:rsidR="00254B58" w:rsidRDefault="00254B58" w:rsidP="002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58" w:rsidRDefault="00254B58" w:rsidP="00254B58">
      <w:r>
        <w:separator/>
      </w:r>
    </w:p>
  </w:footnote>
  <w:footnote w:type="continuationSeparator" w:id="0">
    <w:p w:rsidR="00254B58" w:rsidRDefault="00254B58" w:rsidP="0025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CB2719"/>
    <w:rsid w:val="00254B58"/>
    <w:rsid w:val="003B6764"/>
    <w:rsid w:val="00C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58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58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58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58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2022-09-16T00:35:00Z</cp:lastPrinted>
  <dcterms:created xsi:type="dcterms:W3CDTF">2022-09-15T09:59:00Z</dcterms:created>
  <dcterms:modified xsi:type="dcterms:W3CDTF">2022-09-16T00:35:00Z</dcterms:modified>
</cp:coreProperties>
</file>