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关于举行常州市小学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语文</w:t>
      </w:r>
      <w:r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2020-2021学年第一学期</w:t>
      </w:r>
    </w:p>
    <w:p>
      <w:pPr>
        <w:spacing w:line="360" w:lineRule="auto"/>
        <w:jc w:val="center"/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期初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0"/>
          <w:szCs w:val="30"/>
          <w:lang w:eastAsia="zh-CN"/>
          <w14:textFill>
            <w14:solidFill>
              <w14:schemeClr w14:val="tx1"/>
            </w14:solidFill>
          </w14:textFill>
        </w:rPr>
        <w:t>教材</w:t>
      </w:r>
      <w:r>
        <w:rPr>
          <w:rFonts w:ascii="宋体" w:hAnsi="宋体" w:eastAsia="宋体" w:cs="宋体"/>
          <w:b/>
          <w:bCs/>
          <w:color w:val="000000" w:themeColor="text1"/>
          <w:kern w:val="0"/>
          <w:sz w:val="30"/>
          <w:szCs w:val="30"/>
          <w14:textFill>
            <w14:solidFill>
              <w14:schemeClr w14:val="tx1"/>
            </w14:solidFill>
          </w14:textFill>
        </w:rPr>
        <w:t>培训活动的通知</w:t>
      </w:r>
    </w:p>
    <w:p>
      <w:pPr>
        <w:pStyle w:val="4"/>
        <w:spacing w:before="0" w:beforeAutospacing="0" w:after="0" w:afterAutospacing="0" w:line="480" w:lineRule="auto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/>
          <w:b/>
          <w:bCs/>
          <w:color w:val="000000" w:themeColor="text1"/>
          <w14:textFill>
            <w14:solidFill>
              <w14:schemeClr w14:val="tx1"/>
            </w14:solidFill>
          </w14:textFill>
        </w:rPr>
        <w:t>各辖市、区教师发展中心：</w:t>
      </w:r>
      <w:r>
        <w:rPr>
          <w:color w:val="000000" w:themeColor="text1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auto"/>
        <w:ind w:firstLine="480" w:firstLineChars="200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为进一步帮助教师理解和把握统编版小学语文教材，提高课程实施水平，促进学生语文学科核心素养的培育与发展，现决定举行一至六年级教材培训活动，具体安排如下：</w:t>
      </w:r>
    </w:p>
    <w:p>
      <w:pPr>
        <w:widowControl/>
        <w:spacing w:line="480" w:lineRule="auto"/>
        <w:ind w:firstLine="480" w:firstLineChars="200"/>
        <w:jc w:val="lef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 w:val="0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一、培训时间：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8月29日或8月3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号下午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：30—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4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：00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二、培训地点：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各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校自主安排</w:t>
      </w:r>
      <w:bookmarkStart w:id="0" w:name="_GoBack"/>
      <w:bookmarkEnd w:id="0"/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三、培训形式：线上培训 （届时公布网址和密码）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四、收看要求：各校教研组统一组织集体学习并进行备课组讨论，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及时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做好学习反思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eastAsia="zh-CN"/>
          <w14:textFill>
            <w14:solidFill>
              <w14:schemeClr w14:val="tx1"/>
            </w14:solidFill>
          </w14:textFill>
        </w:rPr>
        <w:t>与意见反馈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。</w:t>
      </w:r>
    </w:p>
    <w:p>
      <w:pPr>
        <w:spacing w:line="480" w:lineRule="auto"/>
        <w:ind w:firstLine="480" w:firstLineChars="200"/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五、培训内容： </w:t>
      </w:r>
    </w:p>
    <w:tbl>
      <w:tblPr>
        <w:tblStyle w:val="6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9"/>
        <w:gridCol w:w="2731"/>
        <w:gridCol w:w="170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时间</w:t>
            </w: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主讲人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参加对象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restart"/>
          </w:tcPr>
          <w:p>
            <w:pPr>
              <w:spacing w:line="480" w:lineRule="auto"/>
              <w:jc w:val="center"/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8月2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9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号或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8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月3</w:t>
            </w:r>
            <w:r>
              <w:rPr>
                <w:rFonts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号下午</w:t>
            </w:r>
          </w:p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：30—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：00</w:t>
            </w: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毛成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一年级语文老师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陈艳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二年级语文老师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毛海鹰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三年级语文老师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裴红霞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四年级语文老师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任丽芳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五年级语文老师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59" w:type="dxa"/>
            <w:vMerge w:val="continue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3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六年级教材分析</w:t>
            </w:r>
          </w:p>
        </w:tc>
        <w:tc>
          <w:tcPr>
            <w:tcW w:w="1701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薛辉</w:t>
            </w:r>
          </w:p>
        </w:tc>
        <w:tc>
          <w:tcPr>
            <w:tcW w:w="2693" w:type="dxa"/>
          </w:tcPr>
          <w:p>
            <w:pPr>
              <w:spacing w:line="480" w:lineRule="auto"/>
              <w:jc w:val="center"/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全市</w:t>
            </w:r>
            <w:r>
              <w:rPr>
                <w:rFonts w:hint="eastAsia" w:ascii="宋体" w:hAnsi="宋体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六年级语文老师</w:t>
            </w:r>
          </w:p>
        </w:tc>
      </w:tr>
    </w:tbl>
    <w:p>
      <w:pPr>
        <w:spacing w:line="360" w:lineRule="auto"/>
        <w:rPr>
          <w:rFonts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p>
      <w:pPr>
        <w:widowControl/>
        <w:spacing w:line="360" w:lineRule="auto"/>
        <w:ind w:firstLine="470"/>
        <w:jc w:val="righ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常州市教育科学研究院</w:t>
      </w:r>
      <w:r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 xml:space="preserve"> </w:t>
      </w:r>
    </w:p>
    <w:p>
      <w:pPr>
        <w:widowControl/>
        <w:spacing w:line="360" w:lineRule="auto"/>
        <w:ind w:firstLine="470"/>
        <w:jc w:val="right"/>
        <w:rPr>
          <w:rFonts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2020年8月2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宋体" w:hAnsi="宋体" w:eastAsia="宋体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日</w:t>
      </w:r>
    </w:p>
    <w:p>
      <w:pPr>
        <w:spacing w:line="360" w:lineRule="auto"/>
        <w:rPr>
          <w:rFonts w:hint="eastAsia" w:ascii="宋体" w:hAnsi="宋体" w:eastAsia="宋体"/>
          <w:color w:val="000000" w:themeColor="text1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00007A87" w:usb1="80000000" w:usb2="00000008" w:usb3="00000000" w:csb0="400001FF" w:csb1="FFFF0000"/>
  </w:font>
  <w:font w:name="等线">
    <w:altName w:val="Courier Ne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BDE"/>
    <w:rsid w:val="00607AF7"/>
    <w:rsid w:val="00661423"/>
    <w:rsid w:val="00CB23A4"/>
    <w:rsid w:val="00CC0BDE"/>
    <w:rsid w:val="00EB3AFB"/>
    <w:rsid w:val="10F72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6">
    <w:name w:val="Table Grid"/>
    <w:basedOn w:val="5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3"/>
    <w:uiPriority w:val="99"/>
    <w:rPr>
      <w:sz w:val="18"/>
      <w:szCs w:val="18"/>
    </w:rPr>
  </w:style>
  <w:style w:type="character" w:customStyle="1" w:styleId="9">
    <w:name w:val="页脚 字符"/>
    <w:basedOn w:val="7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64</Words>
  <Characters>367</Characters>
  <Lines>3</Lines>
  <Paragraphs>1</Paragraphs>
  <TotalTime>3</TotalTime>
  <ScaleCrop>false</ScaleCrop>
  <LinksUpToDate>false</LinksUpToDate>
  <CharactersWithSpaces>430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2020-08-24T10:43:00Z</dcterms:created>
  <dc:creator> </dc:creator>
  <cp:lastModifiedBy>Administrator</cp:lastModifiedBy>
  <dcterms:modified xsi:type="dcterms:W3CDTF">2020-08-25T02:41:00Z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