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C26" w:rsidRPr="00C45C26" w:rsidRDefault="004F08BC" w:rsidP="00C45C26">
      <w:pPr>
        <w:jc w:val="center"/>
        <w:rPr>
          <w:rFonts w:ascii="黑体" w:eastAsia="黑体" w:hAnsi="黑体"/>
          <w:b/>
          <w:sz w:val="32"/>
          <w:szCs w:val="32"/>
        </w:rPr>
      </w:pPr>
      <w:r w:rsidRPr="00C45C26">
        <w:rPr>
          <w:rFonts w:ascii="黑体" w:eastAsia="黑体" w:hAnsi="黑体"/>
          <w:b/>
          <w:sz w:val="32"/>
          <w:szCs w:val="32"/>
        </w:rPr>
        <w:t>关于</w:t>
      </w:r>
      <w:r w:rsidRPr="00C45C26">
        <w:rPr>
          <w:rFonts w:ascii="黑体" w:eastAsia="黑体" w:hAnsi="黑体" w:hint="eastAsia"/>
          <w:b/>
          <w:sz w:val="32"/>
          <w:szCs w:val="32"/>
        </w:rPr>
        <w:t>召开</w:t>
      </w:r>
      <w:r w:rsidRPr="00C45C26">
        <w:rPr>
          <w:rFonts w:ascii="黑体" w:eastAsia="黑体" w:hAnsi="黑体"/>
          <w:b/>
          <w:sz w:val="32"/>
          <w:szCs w:val="32"/>
        </w:rPr>
        <w:t>常州市</w:t>
      </w:r>
      <w:r w:rsidR="00850678" w:rsidRPr="00C45C26">
        <w:rPr>
          <w:rFonts w:ascii="黑体" w:eastAsia="黑体" w:hAnsi="黑体" w:hint="eastAsia"/>
          <w:b/>
          <w:sz w:val="32"/>
          <w:szCs w:val="32"/>
        </w:rPr>
        <w:t>珠</w:t>
      </w:r>
      <w:r w:rsidR="00850678" w:rsidRPr="00C45C26">
        <w:rPr>
          <w:rFonts w:ascii="黑体" w:eastAsia="黑体" w:hAnsi="黑体"/>
          <w:b/>
          <w:sz w:val="32"/>
          <w:szCs w:val="32"/>
        </w:rPr>
        <w:t>心算</w:t>
      </w:r>
      <w:r w:rsidR="006B6753">
        <w:rPr>
          <w:rFonts w:ascii="黑体" w:eastAsia="黑体" w:hAnsi="黑体" w:hint="eastAsia"/>
          <w:b/>
          <w:sz w:val="32"/>
          <w:szCs w:val="32"/>
        </w:rPr>
        <w:t>实验</w:t>
      </w:r>
      <w:r w:rsidR="00850678">
        <w:rPr>
          <w:rFonts w:ascii="黑体" w:eastAsia="黑体" w:hAnsi="黑体" w:hint="eastAsia"/>
          <w:b/>
          <w:sz w:val="32"/>
          <w:szCs w:val="32"/>
        </w:rPr>
        <w:t>教</w:t>
      </w:r>
      <w:r w:rsidR="00850678">
        <w:rPr>
          <w:rFonts w:ascii="黑体" w:eastAsia="黑体" w:hAnsi="黑体"/>
          <w:b/>
          <w:sz w:val="32"/>
          <w:szCs w:val="32"/>
        </w:rPr>
        <w:t>师珠</w:t>
      </w:r>
      <w:r w:rsidR="00850678">
        <w:rPr>
          <w:rFonts w:ascii="黑体" w:eastAsia="黑体" w:hAnsi="黑体" w:hint="eastAsia"/>
          <w:b/>
          <w:sz w:val="32"/>
          <w:szCs w:val="32"/>
        </w:rPr>
        <w:t>心</w:t>
      </w:r>
      <w:r w:rsidR="00850678">
        <w:rPr>
          <w:rFonts w:ascii="黑体" w:eastAsia="黑体" w:hAnsi="黑体"/>
          <w:b/>
          <w:sz w:val="32"/>
          <w:szCs w:val="32"/>
        </w:rPr>
        <w:t>算技能</w:t>
      </w:r>
      <w:r w:rsidR="00850678">
        <w:rPr>
          <w:rFonts w:ascii="黑体" w:eastAsia="黑体" w:hAnsi="黑体" w:hint="eastAsia"/>
          <w:b/>
          <w:sz w:val="32"/>
          <w:szCs w:val="32"/>
        </w:rPr>
        <w:t>观摩评</w:t>
      </w:r>
      <w:r w:rsidR="00850678">
        <w:rPr>
          <w:rFonts w:ascii="黑体" w:eastAsia="黑体" w:hAnsi="黑体"/>
          <w:b/>
          <w:sz w:val="32"/>
          <w:szCs w:val="32"/>
        </w:rPr>
        <w:t>比</w:t>
      </w:r>
    </w:p>
    <w:p w:rsidR="00C30A3D" w:rsidRPr="00C45C26" w:rsidRDefault="00C45C26" w:rsidP="00C45C26">
      <w:pPr>
        <w:jc w:val="center"/>
        <w:rPr>
          <w:rFonts w:ascii="黑体" w:eastAsia="黑体" w:hAnsi="黑体"/>
          <w:b/>
          <w:sz w:val="32"/>
          <w:szCs w:val="32"/>
        </w:rPr>
      </w:pPr>
      <w:r w:rsidRPr="00C45C26">
        <w:rPr>
          <w:rFonts w:ascii="黑体" w:eastAsia="黑体" w:hAnsi="黑体" w:hint="eastAsia"/>
          <w:b/>
          <w:sz w:val="32"/>
          <w:szCs w:val="32"/>
        </w:rPr>
        <w:t>暨</w:t>
      </w:r>
      <w:r w:rsidR="00850678" w:rsidRPr="00C45C26">
        <w:rPr>
          <w:rFonts w:ascii="黑体" w:eastAsia="黑体" w:hAnsi="黑体"/>
          <w:b/>
          <w:sz w:val="32"/>
          <w:szCs w:val="32"/>
        </w:rPr>
        <w:t>小学数学教研工作学期总结会</w:t>
      </w:r>
      <w:r w:rsidR="004F08BC" w:rsidRPr="00C45C26">
        <w:rPr>
          <w:rFonts w:ascii="黑体" w:eastAsia="黑体" w:hAnsi="黑体"/>
          <w:b/>
          <w:sz w:val="32"/>
          <w:szCs w:val="32"/>
        </w:rPr>
        <w:t>的通知</w:t>
      </w:r>
    </w:p>
    <w:p w:rsidR="00C30A3D" w:rsidRDefault="00C30A3D">
      <w:pPr>
        <w:widowControl/>
        <w:wordWrap w:val="0"/>
        <w:jc w:val="center"/>
        <w:rPr>
          <w:rFonts w:ascii="宋体" w:hAnsi="宋体" w:cs="宋体"/>
          <w:kern w:val="0"/>
          <w:sz w:val="18"/>
          <w:szCs w:val="18"/>
        </w:rPr>
      </w:pPr>
    </w:p>
    <w:p w:rsidR="00C30A3D" w:rsidRPr="00E81AFD" w:rsidRDefault="00781315" w:rsidP="00F752B9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各辖市、</w:t>
      </w:r>
      <w:r>
        <w:rPr>
          <w:rFonts w:ascii="宋体" w:hAnsi="宋体"/>
          <w:sz w:val="24"/>
        </w:rPr>
        <w:t>区</w:t>
      </w:r>
      <w:r>
        <w:rPr>
          <w:rFonts w:ascii="宋体" w:hAnsi="宋体" w:hint="eastAsia"/>
          <w:sz w:val="24"/>
        </w:rPr>
        <w:t>教师发展中心</w:t>
      </w:r>
      <w:r w:rsidR="004F08BC" w:rsidRPr="00E81AFD">
        <w:rPr>
          <w:rFonts w:ascii="宋体" w:hAnsi="宋体" w:hint="eastAsia"/>
          <w:sz w:val="24"/>
        </w:rPr>
        <w:t>：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按照市教科院201</w:t>
      </w:r>
      <w:r w:rsidR="00781315">
        <w:rPr>
          <w:rFonts w:ascii="宋体" w:hAnsi="宋体" w:hint="eastAsia"/>
          <w:sz w:val="24"/>
        </w:rPr>
        <w:t>9</w:t>
      </w:r>
      <w:r w:rsidRPr="00E81AFD">
        <w:rPr>
          <w:rFonts w:ascii="宋体" w:hAnsi="宋体" w:hint="eastAsia"/>
          <w:sz w:val="24"/>
        </w:rPr>
        <w:t>-</w:t>
      </w:r>
      <w:r w:rsidR="00781315">
        <w:rPr>
          <w:rFonts w:ascii="宋体" w:hAnsi="宋体"/>
          <w:sz w:val="24"/>
        </w:rPr>
        <w:t>2020</w:t>
      </w:r>
      <w:r w:rsidR="00710C49" w:rsidRPr="00E81AFD">
        <w:rPr>
          <w:rFonts w:ascii="宋体" w:hAnsi="宋体" w:hint="eastAsia"/>
          <w:sz w:val="24"/>
        </w:rPr>
        <w:t>学年第一</w:t>
      </w:r>
      <w:r w:rsidRPr="00E81AFD">
        <w:rPr>
          <w:rFonts w:ascii="宋体" w:hAnsi="宋体" w:hint="eastAsia"/>
          <w:sz w:val="24"/>
        </w:rPr>
        <w:t>学期小学数学学科教研工作计划，决定于</w:t>
      </w:r>
      <w:r w:rsidR="00781315">
        <w:rPr>
          <w:rFonts w:ascii="宋体" w:hAnsi="宋体" w:hint="eastAsia"/>
          <w:sz w:val="24"/>
        </w:rPr>
        <w:t>2020</w:t>
      </w:r>
      <w:r w:rsidRPr="00E81AFD">
        <w:rPr>
          <w:rFonts w:ascii="宋体" w:hAnsi="宋体" w:hint="eastAsia"/>
          <w:sz w:val="24"/>
        </w:rPr>
        <w:t>年</w:t>
      </w:r>
      <w:r w:rsidR="00781315">
        <w:rPr>
          <w:rFonts w:ascii="宋体" w:hAnsi="宋体" w:hint="eastAsia"/>
          <w:sz w:val="24"/>
        </w:rPr>
        <w:t>1</w:t>
      </w:r>
      <w:r w:rsidRPr="00E81AFD">
        <w:rPr>
          <w:rFonts w:ascii="宋体" w:hAnsi="宋体" w:hint="eastAsia"/>
          <w:sz w:val="24"/>
        </w:rPr>
        <w:t>月</w:t>
      </w:r>
      <w:r w:rsidR="00781315">
        <w:rPr>
          <w:rFonts w:ascii="宋体" w:hAnsi="宋体" w:hint="eastAsia"/>
          <w:sz w:val="24"/>
        </w:rPr>
        <w:t>19日召开“常州市小学数学教研工作学期总结会”，</w:t>
      </w:r>
      <w:r w:rsidR="00781315">
        <w:rPr>
          <w:rFonts w:ascii="宋体" w:hAnsi="宋体"/>
          <w:sz w:val="24"/>
        </w:rPr>
        <w:t>并同步开展常</w:t>
      </w:r>
      <w:r w:rsidR="00781315">
        <w:rPr>
          <w:rFonts w:ascii="宋体" w:hAnsi="宋体" w:hint="eastAsia"/>
          <w:sz w:val="24"/>
        </w:rPr>
        <w:t>州</w:t>
      </w:r>
      <w:r w:rsidR="00781315">
        <w:rPr>
          <w:rFonts w:ascii="宋体" w:hAnsi="宋体"/>
          <w:sz w:val="24"/>
        </w:rPr>
        <w:t>市</w:t>
      </w:r>
      <w:r w:rsidR="00781315">
        <w:rPr>
          <w:rFonts w:ascii="宋体" w:hAnsi="宋体" w:hint="eastAsia"/>
          <w:sz w:val="24"/>
        </w:rPr>
        <w:t>珠</w:t>
      </w:r>
      <w:r w:rsidR="00781315">
        <w:rPr>
          <w:rFonts w:ascii="宋体" w:hAnsi="宋体"/>
          <w:sz w:val="24"/>
        </w:rPr>
        <w:t>心算教师珠</w:t>
      </w:r>
      <w:r w:rsidR="00781315">
        <w:rPr>
          <w:rFonts w:ascii="宋体" w:hAnsi="宋体" w:hint="eastAsia"/>
          <w:sz w:val="24"/>
        </w:rPr>
        <w:t>心</w:t>
      </w:r>
      <w:r w:rsidR="00781315">
        <w:rPr>
          <w:rFonts w:ascii="宋体" w:hAnsi="宋体"/>
          <w:sz w:val="24"/>
        </w:rPr>
        <w:t>算</w:t>
      </w:r>
      <w:r w:rsidR="00781315">
        <w:rPr>
          <w:rFonts w:ascii="宋体" w:hAnsi="宋体" w:hint="eastAsia"/>
          <w:sz w:val="24"/>
        </w:rPr>
        <w:t>技能</w:t>
      </w:r>
      <w:r w:rsidR="00781315">
        <w:rPr>
          <w:rFonts w:ascii="宋体" w:hAnsi="宋体"/>
          <w:sz w:val="24"/>
        </w:rPr>
        <w:t>观摩评比活动。</w:t>
      </w:r>
      <w:r w:rsidRPr="00E81AFD">
        <w:rPr>
          <w:rFonts w:ascii="宋体" w:hAnsi="宋体" w:hint="eastAsia"/>
          <w:sz w:val="24"/>
        </w:rPr>
        <w:t>现将有关事项通知如下：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一、报到时间：</w:t>
      </w:r>
      <w:r w:rsidR="00781315">
        <w:rPr>
          <w:rFonts w:ascii="宋体" w:hAnsi="宋体" w:hint="eastAsia"/>
          <w:sz w:val="24"/>
        </w:rPr>
        <w:t>2020</w:t>
      </w:r>
      <w:r w:rsidRPr="00E81AFD">
        <w:rPr>
          <w:rFonts w:ascii="宋体" w:hAnsi="宋体" w:hint="eastAsia"/>
          <w:sz w:val="24"/>
        </w:rPr>
        <w:t>年</w:t>
      </w:r>
      <w:r w:rsidR="00781315">
        <w:rPr>
          <w:rFonts w:ascii="宋体" w:hAnsi="宋体" w:hint="eastAsia"/>
          <w:sz w:val="24"/>
        </w:rPr>
        <w:t>1</w:t>
      </w:r>
      <w:r w:rsidRPr="00E81AFD">
        <w:rPr>
          <w:rFonts w:ascii="宋体" w:hAnsi="宋体" w:hint="eastAsia"/>
          <w:sz w:val="24"/>
        </w:rPr>
        <w:t>月</w:t>
      </w:r>
      <w:r w:rsidR="00781315">
        <w:rPr>
          <w:rFonts w:ascii="宋体" w:hAnsi="宋体" w:hint="eastAsia"/>
          <w:sz w:val="24"/>
        </w:rPr>
        <w:t>19</w:t>
      </w:r>
      <w:r w:rsidRPr="00E81AFD">
        <w:rPr>
          <w:rFonts w:ascii="宋体" w:hAnsi="宋体" w:hint="eastAsia"/>
          <w:sz w:val="24"/>
        </w:rPr>
        <w:t>日</w:t>
      </w:r>
      <w:r w:rsidR="00710C49" w:rsidRPr="00E81AFD">
        <w:rPr>
          <w:rFonts w:ascii="宋体" w:hAnsi="宋体" w:hint="eastAsia"/>
          <w:sz w:val="24"/>
        </w:rPr>
        <w:t>上</w:t>
      </w:r>
      <w:r w:rsidRPr="00E81AFD">
        <w:rPr>
          <w:rFonts w:ascii="宋体" w:hAnsi="宋体" w:hint="eastAsia"/>
          <w:sz w:val="24"/>
        </w:rPr>
        <w:t>午</w:t>
      </w:r>
      <w:r w:rsidR="00710C49" w:rsidRPr="00E81AFD">
        <w:rPr>
          <w:rFonts w:ascii="宋体" w:hAnsi="宋体" w:hint="eastAsia"/>
          <w:sz w:val="24"/>
        </w:rPr>
        <w:t>9:</w:t>
      </w:r>
      <w:r w:rsidRPr="00E81AFD">
        <w:rPr>
          <w:rFonts w:ascii="宋体" w:hAnsi="宋体" w:hint="eastAsia"/>
          <w:sz w:val="24"/>
        </w:rPr>
        <w:t>00前</w:t>
      </w:r>
    </w:p>
    <w:p w:rsidR="00C30A3D" w:rsidRPr="00E81AFD" w:rsidRDefault="00781315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二、报到地点：</w:t>
      </w:r>
      <w:r w:rsidR="00841BC2">
        <w:rPr>
          <w:rFonts w:ascii="宋体" w:hAnsi="宋体" w:hint="eastAsia"/>
          <w:sz w:val="24"/>
        </w:rPr>
        <w:t>常</w:t>
      </w:r>
      <w:r w:rsidR="00841BC2">
        <w:rPr>
          <w:rFonts w:ascii="宋体" w:hAnsi="宋体"/>
          <w:sz w:val="24"/>
        </w:rPr>
        <w:t>州市</w:t>
      </w:r>
      <w:r w:rsidR="008857EF">
        <w:rPr>
          <w:rFonts w:ascii="宋体" w:hAnsi="宋体" w:hint="eastAsia"/>
          <w:sz w:val="24"/>
        </w:rPr>
        <w:t>戚墅堰东</w:t>
      </w:r>
      <w:r w:rsidR="008857EF">
        <w:rPr>
          <w:rFonts w:ascii="宋体" w:hAnsi="宋体"/>
          <w:sz w:val="24"/>
        </w:rPr>
        <w:t>方</w:t>
      </w:r>
      <w:r w:rsidR="004F08BC" w:rsidRPr="00E81AFD">
        <w:rPr>
          <w:rFonts w:ascii="宋体" w:hAnsi="宋体" w:hint="eastAsia"/>
          <w:sz w:val="24"/>
        </w:rPr>
        <w:t>小学</w:t>
      </w:r>
    </w:p>
    <w:p w:rsidR="00C30A3D" w:rsidRPr="00E81AFD" w:rsidRDefault="004F08BC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三、参加人员：市教科院专兼职教研</w:t>
      </w:r>
      <w:r w:rsidR="008857EF">
        <w:rPr>
          <w:rFonts w:ascii="宋体" w:hAnsi="宋体" w:hint="eastAsia"/>
          <w:sz w:val="24"/>
        </w:rPr>
        <w:t>员、各辖市（区）小学数学学科教研员、学科中心组成员、小学数学</w:t>
      </w:r>
      <w:r w:rsidRPr="00E81AFD">
        <w:rPr>
          <w:rFonts w:ascii="宋体" w:hAnsi="宋体" w:hint="eastAsia"/>
          <w:sz w:val="24"/>
        </w:rPr>
        <w:t>项目负责人</w:t>
      </w:r>
      <w:r w:rsidR="008857EF">
        <w:rPr>
          <w:rFonts w:ascii="宋体" w:hAnsi="宋体" w:hint="eastAsia"/>
          <w:sz w:val="24"/>
        </w:rPr>
        <w:t>，</w:t>
      </w:r>
      <w:r w:rsidR="008857EF">
        <w:rPr>
          <w:rFonts w:ascii="宋体" w:hAnsi="宋体"/>
          <w:sz w:val="24"/>
        </w:rPr>
        <w:t>全</w:t>
      </w:r>
      <w:r w:rsidR="008857EF">
        <w:rPr>
          <w:rFonts w:ascii="宋体" w:hAnsi="宋体" w:hint="eastAsia"/>
          <w:sz w:val="24"/>
        </w:rPr>
        <w:t>市13所</w:t>
      </w:r>
      <w:r w:rsidR="008857EF">
        <w:rPr>
          <w:rFonts w:ascii="宋体" w:hAnsi="宋体"/>
          <w:sz w:val="24"/>
        </w:rPr>
        <w:t>珠心算教育实验学校</w:t>
      </w:r>
      <w:r w:rsidR="008857EF">
        <w:rPr>
          <w:rFonts w:ascii="宋体" w:hAnsi="宋体" w:hint="eastAsia"/>
          <w:sz w:val="24"/>
        </w:rPr>
        <w:t>参赛</w:t>
      </w:r>
      <w:r w:rsidR="008857EF">
        <w:rPr>
          <w:rFonts w:ascii="宋体" w:hAnsi="宋体"/>
          <w:sz w:val="24"/>
        </w:rPr>
        <w:t>、观摩教师。</w:t>
      </w:r>
    </w:p>
    <w:p w:rsidR="00C30A3D" w:rsidRPr="00E81AFD" w:rsidRDefault="008857EF" w:rsidP="00F752B9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四、活</w:t>
      </w:r>
      <w:r>
        <w:rPr>
          <w:rFonts w:ascii="宋体" w:hAnsi="宋体"/>
          <w:sz w:val="24"/>
        </w:rPr>
        <w:t>动</w:t>
      </w:r>
      <w:r w:rsidR="004F08BC" w:rsidRPr="00E81AFD">
        <w:rPr>
          <w:rFonts w:ascii="宋体" w:hAnsi="宋体" w:hint="eastAsia"/>
          <w:sz w:val="24"/>
        </w:rPr>
        <w:t>内容：</w:t>
      </w:r>
    </w:p>
    <w:p w:rsidR="009D0312" w:rsidRPr="009D0312" w:rsidRDefault="009D0312" w:rsidP="005A7EC8">
      <w:pPr>
        <w:spacing w:line="480" w:lineRule="exact"/>
        <w:ind w:firstLineChars="255" w:firstLine="614"/>
        <w:jc w:val="left"/>
        <w:rPr>
          <w:rFonts w:ascii="宋体" w:hAnsi="宋体"/>
          <w:b/>
          <w:sz w:val="24"/>
        </w:rPr>
      </w:pPr>
      <w:r w:rsidRPr="009D0312">
        <w:rPr>
          <w:rFonts w:ascii="宋体" w:hAnsi="宋体" w:hint="eastAsia"/>
          <w:b/>
          <w:sz w:val="24"/>
        </w:rPr>
        <w:t>（一</w:t>
      </w:r>
      <w:r w:rsidRPr="009D0312">
        <w:rPr>
          <w:rFonts w:ascii="宋体" w:hAnsi="宋体"/>
          <w:b/>
          <w:sz w:val="24"/>
        </w:rPr>
        <w:t>）</w:t>
      </w:r>
      <w:r w:rsidRPr="009D0312">
        <w:rPr>
          <w:rFonts w:ascii="宋体" w:hAnsi="宋体" w:hint="eastAsia"/>
          <w:b/>
          <w:sz w:val="24"/>
        </w:rPr>
        <w:t>珠</w:t>
      </w:r>
      <w:r w:rsidRPr="009D0312">
        <w:rPr>
          <w:rFonts w:ascii="宋体" w:hAnsi="宋体"/>
          <w:b/>
          <w:sz w:val="24"/>
        </w:rPr>
        <w:t>心算教育实验</w:t>
      </w:r>
      <w:r w:rsidRPr="009D0312">
        <w:rPr>
          <w:rFonts w:ascii="宋体" w:hAnsi="宋体" w:hint="eastAsia"/>
          <w:b/>
          <w:sz w:val="24"/>
        </w:rPr>
        <w:t>教</w:t>
      </w:r>
      <w:r w:rsidRPr="009D0312">
        <w:rPr>
          <w:rFonts w:ascii="宋体" w:hAnsi="宋体"/>
          <w:b/>
          <w:sz w:val="24"/>
        </w:rPr>
        <w:t>师</w:t>
      </w:r>
      <w:r w:rsidRPr="009D0312">
        <w:rPr>
          <w:rFonts w:ascii="宋体" w:hAnsi="宋体" w:hint="eastAsia"/>
          <w:b/>
          <w:sz w:val="24"/>
        </w:rPr>
        <w:t>技能观摩比赛</w:t>
      </w:r>
      <w:r w:rsidRPr="009D0312">
        <w:rPr>
          <w:rFonts w:ascii="宋体" w:hAnsi="宋体"/>
          <w:b/>
          <w:sz w:val="24"/>
        </w:rPr>
        <w:t>及培训</w:t>
      </w:r>
    </w:p>
    <w:p w:rsidR="006B465B" w:rsidRDefault="006B465B" w:rsidP="005A7EC8">
      <w:pPr>
        <w:spacing w:line="480" w:lineRule="exact"/>
        <w:ind w:firstLineChars="255" w:firstLine="717"/>
        <w:jc w:val="left"/>
        <w:rPr>
          <w:rFonts w:ascii="宋体" w:hAnsi="宋体"/>
          <w:sz w:val="24"/>
        </w:rPr>
      </w:pPr>
      <w:r w:rsidRPr="009D0312">
        <w:rPr>
          <w:rFonts w:ascii="宋体" w:hAnsi="宋体" w:hint="eastAsia"/>
          <w:b/>
          <w:sz w:val="28"/>
        </w:rPr>
        <w:t>上午</w:t>
      </w:r>
      <w:r w:rsidRPr="009D0312">
        <w:rPr>
          <w:rFonts w:ascii="宋体" w:hAnsi="宋体"/>
          <w:b/>
          <w:sz w:val="28"/>
        </w:rPr>
        <w:t>：</w:t>
      </w:r>
      <w:r>
        <w:rPr>
          <w:rFonts w:ascii="宋体" w:hAnsi="宋体" w:hint="eastAsia"/>
          <w:sz w:val="24"/>
        </w:rPr>
        <w:t>珠心</w:t>
      </w:r>
      <w:r>
        <w:rPr>
          <w:rFonts w:ascii="宋体" w:hAnsi="宋体"/>
          <w:sz w:val="24"/>
        </w:rPr>
        <w:t>算教育实验教师</w:t>
      </w:r>
      <w:r>
        <w:rPr>
          <w:rFonts w:ascii="宋体" w:hAnsi="宋体" w:hint="eastAsia"/>
          <w:sz w:val="24"/>
        </w:rPr>
        <w:t>珠</w:t>
      </w:r>
      <w:r>
        <w:rPr>
          <w:rFonts w:ascii="宋体" w:hAnsi="宋体"/>
          <w:sz w:val="24"/>
        </w:rPr>
        <w:t>心算技能</w:t>
      </w:r>
      <w:r>
        <w:rPr>
          <w:rFonts w:ascii="宋体" w:hAnsi="宋体" w:hint="eastAsia"/>
          <w:sz w:val="24"/>
        </w:rPr>
        <w:t>观摩</w:t>
      </w:r>
      <w:r>
        <w:rPr>
          <w:rFonts w:ascii="宋体" w:hAnsi="宋体"/>
          <w:sz w:val="24"/>
        </w:rPr>
        <w:t>评</w:t>
      </w:r>
      <w:r>
        <w:rPr>
          <w:rFonts w:ascii="宋体" w:hAnsi="宋体" w:hint="eastAsia"/>
          <w:sz w:val="24"/>
        </w:rPr>
        <w:t>比</w:t>
      </w:r>
      <w:r>
        <w:rPr>
          <w:rFonts w:ascii="宋体" w:hAnsi="宋体"/>
          <w:sz w:val="24"/>
        </w:rPr>
        <w:t>活动。</w:t>
      </w:r>
    </w:p>
    <w:p w:rsidR="005A7EC8" w:rsidRPr="005A7EC8" w:rsidRDefault="005A7EC8" w:rsidP="005A7EC8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具</w:t>
      </w:r>
      <w:r>
        <w:rPr>
          <w:rFonts w:ascii="宋体" w:hAnsi="宋体"/>
          <w:sz w:val="24"/>
        </w:rPr>
        <w:t>体</w:t>
      </w:r>
      <w:r w:rsidR="006B465B">
        <w:rPr>
          <w:rFonts w:ascii="宋体" w:hAnsi="宋体" w:hint="eastAsia"/>
          <w:sz w:val="24"/>
        </w:rPr>
        <w:t>流</w:t>
      </w:r>
      <w:r w:rsidR="006B465B">
        <w:rPr>
          <w:rFonts w:ascii="宋体" w:hAnsi="宋体"/>
          <w:sz w:val="24"/>
        </w:rPr>
        <w:t>程：</w:t>
      </w:r>
      <w:r w:rsidR="006B465B">
        <w:rPr>
          <w:rFonts w:ascii="宋体" w:hAnsi="宋体" w:hint="eastAsia"/>
          <w:sz w:val="24"/>
        </w:rPr>
        <w:t xml:space="preserve">  </w:t>
      </w:r>
      <w:r w:rsidRPr="005A7EC8">
        <w:rPr>
          <w:rFonts w:ascii="宋体" w:hAnsi="宋体" w:hint="eastAsia"/>
          <w:sz w:val="24"/>
        </w:rPr>
        <w:t>观摩比赛活动分三个层次：</w:t>
      </w:r>
    </w:p>
    <w:p w:rsidR="005A7EC8" w:rsidRPr="005A7EC8" w:rsidRDefault="00850678" w:rsidP="005A7EC8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 w:rsidR="00B558B2">
        <w:rPr>
          <w:rFonts w:ascii="宋体" w:hAnsi="宋体"/>
          <w:sz w:val="24"/>
        </w:rPr>
        <w:t xml:space="preserve"> </w:t>
      </w:r>
      <w:r w:rsidR="00B558B2">
        <w:rPr>
          <w:rFonts w:ascii="宋体" w:hAnsi="宋体" w:hint="eastAsia"/>
          <w:sz w:val="24"/>
        </w:rPr>
        <w:t>第一</w:t>
      </w:r>
      <w:r w:rsidR="00B558B2">
        <w:rPr>
          <w:rFonts w:ascii="宋体" w:hAnsi="宋体"/>
          <w:sz w:val="24"/>
        </w:rPr>
        <w:t>项：</w:t>
      </w:r>
      <w:r w:rsidR="005A7EC8" w:rsidRPr="005A7EC8">
        <w:rPr>
          <w:rFonts w:ascii="宋体" w:hAnsi="宋体" w:hint="eastAsia"/>
          <w:sz w:val="24"/>
        </w:rPr>
        <w:t>珠算基本功展示：</w:t>
      </w:r>
    </w:p>
    <w:p w:rsidR="005A7EC8" w:rsidRPr="005A7EC8" w:rsidRDefault="005A7EC8" w:rsidP="00850678">
      <w:pPr>
        <w:spacing w:line="480" w:lineRule="exact"/>
        <w:ind w:firstLineChars="605" w:firstLine="1452"/>
        <w:jc w:val="left"/>
        <w:rPr>
          <w:rFonts w:ascii="宋体" w:hAnsi="宋体"/>
          <w:sz w:val="24"/>
        </w:rPr>
      </w:pPr>
      <w:r w:rsidRPr="005A7EC8">
        <w:rPr>
          <w:rFonts w:ascii="宋体" w:hAnsi="宋体" w:hint="eastAsia"/>
          <w:sz w:val="24"/>
        </w:rPr>
        <w:t>三盘清、七盘清、打百子、同数连加、同数连减。</w:t>
      </w:r>
    </w:p>
    <w:p w:rsidR="005A7EC8" w:rsidRPr="005A7EC8" w:rsidRDefault="00B558B2" w:rsidP="00850678">
      <w:pPr>
        <w:spacing w:line="480" w:lineRule="exact"/>
        <w:ind w:firstLineChars="355" w:firstLine="85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二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：</w:t>
      </w:r>
      <w:r w:rsidR="00850678">
        <w:rPr>
          <w:rFonts w:ascii="宋体" w:hAnsi="宋体" w:hint="eastAsia"/>
          <w:sz w:val="24"/>
        </w:rPr>
        <w:t>技能</w:t>
      </w:r>
      <w:r w:rsidR="00850678">
        <w:rPr>
          <w:rFonts w:ascii="宋体" w:hAnsi="宋体"/>
          <w:sz w:val="24"/>
        </w:rPr>
        <w:t>观摩比赛：</w:t>
      </w:r>
      <w:r w:rsidR="005A7EC8" w:rsidRPr="005A7EC8">
        <w:rPr>
          <w:rFonts w:ascii="宋体" w:hAnsi="宋体" w:hint="eastAsia"/>
          <w:sz w:val="24"/>
        </w:rPr>
        <w:t>看珠算：</w:t>
      </w:r>
    </w:p>
    <w:p w:rsidR="005A7EC8" w:rsidRPr="005A7EC8" w:rsidRDefault="00850678" w:rsidP="00850678">
      <w:pPr>
        <w:spacing w:line="480" w:lineRule="exact"/>
        <w:ind w:firstLineChars="455" w:firstLine="1092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1.</w:t>
      </w:r>
      <w:r w:rsidR="005A7EC8" w:rsidRPr="005A7EC8">
        <w:rPr>
          <w:rFonts w:ascii="宋体" w:hAnsi="宋体" w:hint="eastAsia"/>
          <w:sz w:val="24"/>
        </w:rPr>
        <w:t>五笔两位数加减、三笔三位数加减，限时5分钟，共50题。</w:t>
      </w:r>
    </w:p>
    <w:p w:rsidR="005A7EC8" w:rsidRPr="005A7EC8" w:rsidRDefault="00850678" w:rsidP="00850678">
      <w:pPr>
        <w:spacing w:line="480" w:lineRule="exact"/>
        <w:ind w:firstLineChars="455" w:firstLine="1092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</w:t>
      </w:r>
      <w:r w:rsidR="005A7EC8" w:rsidRPr="005A7EC8">
        <w:rPr>
          <w:rFonts w:ascii="宋体" w:hAnsi="宋体" w:hint="eastAsia"/>
          <w:sz w:val="24"/>
        </w:rPr>
        <w:t>三位数乘一位数、两位数乘两位数，限时5分钟，共50题。</w:t>
      </w:r>
    </w:p>
    <w:p w:rsidR="005A7EC8" w:rsidRPr="005A7EC8" w:rsidRDefault="00850678" w:rsidP="00850678">
      <w:pPr>
        <w:spacing w:line="480" w:lineRule="exact"/>
        <w:ind w:firstLineChars="455" w:firstLine="109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</w:t>
      </w:r>
      <w:r w:rsidR="005A7EC8" w:rsidRPr="005A7EC8">
        <w:rPr>
          <w:rFonts w:ascii="宋体" w:hAnsi="宋体" w:hint="eastAsia"/>
          <w:sz w:val="24"/>
        </w:rPr>
        <w:t>三位数除以一位数，限时5分钟，共50题。</w:t>
      </w:r>
    </w:p>
    <w:p w:rsidR="005A7EC8" w:rsidRPr="005A7EC8" w:rsidRDefault="00B558B2" w:rsidP="00850678">
      <w:pPr>
        <w:spacing w:line="480" w:lineRule="exact"/>
        <w:ind w:firstLineChars="355" w:firstLine="85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第</w:t>
      </w:r>
      <w:r w:rsidR="00850678">
        <w:rPr>
          <w:rFonts w:ascii="宋体" w:hAnsi="宋体" w:hint="eastAsia"/>
          <w:sz w:val="24"/>
        </w:rPr>
        <w:t>三</w:t>
      </w:r>
      <w:r>
        <w:rPr>
          <w:rFonts w:ascii="宋体" w:hAnsi="宋体" w:hint="eastAsia"/>
          <w:sz w:val="24"/>
        </w:rPr>
        <w:t>项</w:t>
      </w:r>
      <w:r>
        <w:rPr>
          <w:rFonts w:ascii="宋体" w:hAnsi="宋体"/>
          <w:sz w:val="24"/>
        </w:rPr>
        <w:t>：</w:t>
      </w:r>
      <w:r w:rsidR="00850678">
        <w:rPr>
          <w:rFonts w:ascii="宋体" w:hAnsi="宋体"/>
          <w:sz w:val="24"/>
        </w:rPr>
        <w:t>技能</w:t>
      </w:r>
      <w:r w:rsidR="00850678">
        <w:rPr>
          <w:rFonts w:ascii="宋体" w:hAnsi="宋体" w:hint="eastAsia"/>
          <w:sz w:val="24"/>
        </w:rPr>
        <w:t>观摩比赛</w:t>
      </w:r>
      <w:r w:rsidR="00850678">
        <w:rPr>
          <w:rFonts w:ascii="宋体" w:hAnsi="宋体"/>
          <w:sz w:val="24"/>
        </w:rPr>
        <w:t>：</w:t>
      </w:r>
      <w:r w:rsidR="005A7EC8" w:rsidRPr="005A7EC8">
        <w:rPr>
          <w:rFonts w:ascii="宋体" w:hAnsi="宋体" w:hint="eastAsia"/>
          <w:sz w:val="24"/>
        </w:rPr>
        <w:t>听珠算：</w:t>
      </w:r>
    </w:p>
    <w:p w:rsidR="005A7EC8" w:rsidRPr="005A7EC8" w:rsidRDefault="005A7EC8" w:rsidP="00850678">
      <w:pPr>
        <w:spacing w:line="480" w:lineRule="exact"/>
        <w:ind w:firstLineChars="505" w:firstLine="1212"/>
        <w:jc w:val="left"/>
        <w:rPr>
          <w:rFonts w:ascii="宋体" w:hAnsi="宋体"/>
          <w:sz w:val="24"/>
        </w:rPr>
      </w:pPr>
      <w:r w:rsidRPr="005A7EC8">
        <w:rPr>
          <w:rFonts w:ascii="宋体" w:hAnsi="宋体" w:hint="eastAsia"/>
          <w:sz w:val="24"/>
        </w:rPr>
        <w:t>五笔两、三位数加减，共20题。</w:t>
      </w:r>
    </w:p>
    <w:p w:rsidR="00D7080C" w:rsidRDefault="00D7080C" w:rsidP="005A7EC8">
      <w:pPr>
        <w:spacing w:line="480" w:lineRule="exact"/>
        <w:ind w:firstLineChars="255" w:firstLine="614"/>
        <w:jc w:val="left"/>
        <w:rPr>
          <w:rFonts w:ascii="宋体" w:hAnsi="宋体"/>
          <w:sz w:val="24"/>
        </w:rPr>
      </w:pPr>
      <w:r w:rsidRPr="00B44488">
        <w:rPr>
          <w:rFonts w:ascii="宋体" w:hAnsi="宋体" w:hint="eastAsia"/>
          <w:b/>
          <w:sz w:val="24"/>
        </w:rPr>
        <w:t xml:space="preserve"> 评</w:t>
      </w:r>
      <w:r w:rsidRPr="00B44488">
        <w:rPr>
          <w:rFonts w:ascii="宋体" w:hAnsi="宋体"/>
          <w:b/>
          <w:sz w:val="24"/>
        </w:rPr>
        <w:t>分</w:t>
      </w:r>
      <w:r w:rsidR="00B44488" w:rsidRPr="00B44488">
        <w:rPr>
          <w:rFonts w:ascii="宋体" w:hAnsi="宋体" w:hint="eastAsia"/>
          <w:b/>
          <w:sz w:val="24"/>
        </w:rPr>
        <w:t>及</w:t>
      </w:r>
      <w:r w:rsidR="00B44488" w:rsidRPr="00B44488">
        <w:rPr>
          <w:rFonts w:ascii="宋体" w:hAnsi="宋体"/>
          <w:b/>
          <w:sz w:val="24"/>
        </w:rPr>
        <w:t>奖励</w:t>
      </w:r>
      <w:r w:rsidRPr="00B44488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sz w:val="24"/>
        </w:rPr>
        <w:t>第</w:t>
      </w:r>
      <w:r>
        <w:rPr>
          <w:rFonts w:ascii="宋体" w:hAnsi="宋体"/>
          <w:sz w:val="24"/>
        </w:rPr>
        <w:t>一项为展示环节，展现</w:t>
      </w:r>
      <w:r>
        <w:rPr>
          <w:rFonts w:ascii="宋体" w:hAnsi="宋体" w:hint="eastAsia"/>
          <w:sz w:val="24"/>
        </w:rPr>
        <w:t>珠</w:t>
      </w:r>
      <w:r>
        <w:rPr>
          <w:rFonts w:ascii="宋体" w:hAnsi="宋体"/>
          <w:sz w:val="24"/>
        </w:rPr>
        <w:t>心算教育实验教</w:t>
      </w:r>
      <w:r>
        <w:rPr>
          <w:rFonts w:ascii="宋体" w:hAnsi="宋体" w:hint="eastAsia"/>
          <w:sz w:val="24"/>
        </w:rPr>
        <w:t>师</w:t>
      </w:r>
      <w:r>
        <w:rPr>
          <w:rFonts w:ascii="宋体" w:hAnsi="宋体"/>
          <w:sz w:val="24"/>
        </w:rPr>
        <w:t>基本功</w:t>
      </w:r>
    </w:p>
    <w:p w:rsidR="00D7080C" w:rsidRDefault="00D7080C" w:rsidP="005A7EC8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</w:t>
      </w:r>
      <w:r w:rsidR="00B44488">
        <w:rPr>
          <w:rFonts w:ascii="宋体" w:hAnsi="宋体"/>
          <w:sz w:val="24"/>
        </w:rPr>
        <w:t xml:space="preserve">      </w:t>
      </w:r>
      <w:r>
        <w:rPr>
          <w:rFonts w:ascii="宋体" w:hAnsi="宋体" w:hint="eastAsia"/>
          <w:sz w:val="24"/>
        </w:rPr>
        <w:t>第二</w:t>
      </w:r>
      <w:r>
        <w:rPr>
          <w:rFonts w:ascii="宋体" w:hAnsi="宋体"/>
          <w:sz w:val="24"/>
        </w:rPr>
        <w:t>、三项为观摩比赛环节。共</w:t>
      </w:r>
      <w:r>
        <w:rPr>
          <w:rFonts w:ascii="宋体" w:hAnsi="宋体" w:hint="eastAsia"/>
          <w:sz w:val="24"/>
        </w:rPr>
        <w:t>计</w:t>
      </w:r>
      <w:r>
        <w:rPr>
          <w:rFonts w:ascii="宋体" w:hAnsi="宋体"/>
          <w:sz w:val="24"/>
        </w:rPr>
        <w:t>四项比赛内容，每项得</w:t>
      </w:r>
      <w:r>
        <w:rPr>
          <w:rFonts w:ascii="宋体" w:hAnsi="宋体" w:hint="eastAsia"/>
          <w:sz w:val="24"/>
        </w:rPr>
        <w:t>分</w:t>
      </w:r>
      <w:r w:rsidR="00B44488">
        <w:rPr>
          <w:rFonts w:ascii="宋体" w:hAnsi="宋体" w:hint="eastAsia"/>
          <w:sz w:val="24"/>
        </w:rPr>
        <w:t>25分</w:t>
      </w:r>
      <w:r w:rsidR="00B44488">
        <w:rPr>
          <w:rFonts w:ascii="宋体" w:hAnsi="宋体"/>
          <w:sz w:val="24"/>
        </w:rPr>
        <w:t>，折合具体分数计</w:t>
      </w:r>
      <w:r w:rsidR="00B44488">
        <w:rPr>
          <w:rFonts w:ascii="宋体" w:hAnsi="宋体" w:hint="eastAsia"/>
          <w:sz w:val="24"/>
        </w:rPr>
        <w:t>入</w:t>
      </w:r>
      <w:r w:rsidR="00B44488">
        <w:rPr>
          <w:rFonts w:ascii="宋体" w:hAnsi="宋体"/>
          <w:sz w:val="24"/>
        </w:rPr>
        <w:t>总分。</w:t>
      </w:r>
    </w:p>
    <w:p w:rsidR="00B44488" w:rsidRPr="00B44488" w:rsidRDefault="00B44488" w:rsidP="005A7EC8">
      <w:pPr>
        <w:spacing w:line="480" w:lineRule="exact"/>
        <w:ind w:firstLineChars="255" w:firstLine="612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总</w:t>
      </w:r>
      <w:r w:rsidR="006A44AE">
        <w:rPr>
          <w:rFonts w:ascii="宋体" w:hAnsi="宋体"/>
          <w:sz w:val="24"/>
        </w:rPr>
        <w:t>分</w:t>
      </w:r>
      <w:r w:rsidR="006A44AE">
        <w:rPr>
          <w:rFonts w:ascii="宋体" w:hAnsi="宋体" w:hint="eastAsia"/>
          <w:sz w:val="24"/>
        </w:rPr>
        <w:t>由</w:t>
      </w:r>
      <w:r w:rsidR="006A44AE">
        <w:rPr>
          <w:rFonts w:ascii="宋体" w:hAnsi="宋体"/>
          <w:sz w:val="24"/>
        </w:rPr>
        <w:t>高到低排序，前5</w:t>
      </w:r>
      <w:r w:rsidR="003F2C52">
        <w:rPr>
          <w:rFonts w:ascii="宋体" w:hAnsi="宋体"/>
          <w:sz w:val="24"/>
        </w:rPr>
        <w:t>名</w:t>
      </w:r>
      <w:r w:rsidR="003F2C52">
        <w:rPr>
          <w:rFonts w:ascii="宋体" w:hAnsi="宋体" w:hint="eastAsia"/>
          <w:sz w:val="24"/>
        </w:rPr>
        <w:t>优胜</w:t>
      </w:r>
      <w:r>
        <w:rPr>
          <w:rFonts w:ascii="宋体" w:hAnsi="宋体"/>
          <w:sz w:val="24"/>
        </w:rPr>
        <w:t>奖，</w:t>
      </w:r>
      <w:r w:rsidR="006A44AE">
        <w:rPr>
          <w:rFonts w:ascii="宋体" w:hAnsi="宋体" w:hint="eastAsia"/>
          <w:sz w:val="24"/>
        </w:rPr>
        <w:t>6</w:t>
      </w:r>
      <w:r>
        <w:rPr>
          <w:rFonts w:ascii="宋体" w:hAnsi="宋体"/>
          <w:sz w:val="24"/>
        </w:rPr>
        <w:t>-</w:t>
      </w:r>
      <w:r w:rsidR="006A44AE">
        <w:rPr>
          <w:rFonts w:ascii="宋体" w:hAnsi="宋体"/>
          <w:sz w:val="24"/>
        </w:rPr>
        <w:t>12</w:t>
      </w:r>
      <w:r w:rsidR="006A44AE">
        <w:rPr>
          <w:rFonts w:ascii="宋体" w:hAnsi="宋体" w:hint="eastAsia"/>
          <w:sz w:val="24"/>
        </w:rPr>
        <w:t>名</w:t>
      </w:r>
      <w:r w:rsidR="003F2C52">
        <w:rPr>
          <w:rFonts w:ascii="宋体" w:hAnsi="宋体" w:hint="eastAsia"/>
          <w:sz w:val="24"/>
        </w:rPr>
        <w:t>优秀</w:t>
      </w:r>
      <w:r w:rsidR="006A44AE">
        <w:rPr>
          <w:rFonts w:ascii="宋体" w:hAnsi="宋体"/>
          <w:sz w:val="24"/>
        </w:rPr>
        <w:t>奖，</w:t>
      </w:r>
      <w:r w:rsidR="006A44AE">
        <w:rPr>
          <w:rFonts w:ascii="宋体" w:hAnsi="宋体" w:hint="eastAsia"/>
          <w:sz w:val="24"/>
        </w:rPr>
        <w:t>13</w:t>
      </w:r>
      <w:r w:rsidR="006A44AE">
        <w:rPr>
          <w:rFonts w:ascii="宋体" w:hAnsi="宋体"/>
          <w:sz w:val="24"/>
        </w:rPr>
        <w:t>-20</w:t>
      </w:r>
      <w:r w:rsidR="006A44AE">
        <w:rPr>
          <w:rFonts w:ascii="宋体" w:hAnsi="宋体" w:hint="eastAsia"/>
          <w:sz w:val="24"/>
        </w:rPr>
        <w:t>名</w:t>
      </w:r>
      <w:r w:rsidR="003F2C52">
        <w:rPr>
          <w:rFonts w:ascii="宋体" w:hAnsi="宋体" w:hint="eastAsia"/>
          <w:sz w:val="24"/>
        </w:rPr>
        <w:t>为</w:t>
      </w:r>
      <w:r w:rsidR="003F2C52">
        <w:rPr>
          <w:rFonts w:ascii="宋体" w:hAnsi="宋体"/>
          <w:sz w:val="24"/>
        </w:rPr>
        <w:t>展示</w:t>
      </w:r>
      <w:r w:rsidR="006A44AE">
        <w:rPr>
          <w:rFonts w:ascii="宋体" w:hAnsi="宋体"/>
          <w:sz w:val="24"/>
        </w:rPr>
        <w:t>奖</w:t>
      </w:r>
      <w:r w:rsidR="003F2C52">
        <w:rPr>
          <w:rFonts w:ascii="宋体" w:hAnsi="宋体" w:hint="eastAsia"/>
          <w:sz w:val="24"/>
        </w:rPr>
        <w:t>。</w:t>
      </w:r>
    </w:p>
    <w:p w:rsidR="009771FC" w:rsidRPr="009D0312" w:rsidRDefault="00850678" w:rsidP="005A7EC8">
      <w:pPr>
        <w:spacing w:line="480" w:lineRule="exact"/>
        <w:ind w:firstLineChars="255" w:firstLine="717"/>
        <w:jc w:val="left"/>
        <w:rPr>
          <w:rFonts w:ascii="宋体" w:hAnsi="宋体"/>
          <w:b/>
          <w:sz w:val="28"/>
        </w:rPr>
      </w:pPr>
      <w:r w:rsidRPr="009D0312">
        <w:rPr>
          <w:rFonts w:ascii="宋体" w:hAnsi="宋体" w:hint="eastAsia"/>
          <w:b/>
          <w:sz w:val="28"/>
        </w:rPr>
        <w:t>下午</w:t>
      </w:r>
      <w:r w:rsidRPr="009D0312">
        <w:rPr>
          <w:rFonts w:ascii="宋体" w:hAnsi="宋体"/>
          <w:b/>
          <w:sz w:val="28"/>
        </w:rPr>
        <w:t>：</w:t>
      </w:r>
      <w:r w:rsidR="009D0312">
        <w:rPr>
          <w:rFonts w:ascii="宋体" w:hAnsi="宋体" w:hint="eastAsia"/>
          <w:b/>
          <w:sz w:val="28"/>
        </w:rPr>
        <w:t xml:space="preserve"> </w:t>
      </w:r>
      <w:r w:rsidR="009D0312">
        <w:rPr>
          <w:rFonts w:ascii="宋体" w:hAnsi="宋体" w:hint="eastAsia"/>
          <w:sz w:val="24"/>
        </w:rPr>
        <w:t>珠心</w:t>
      </w:r>
      <w:r w:rsidR="009D0312">
        <w:rPr>
          <w:rFonts w:ascii="宋体" w:hAnsi="宋体"/>
          <w:sz w:val="24"/>
        </w:rPr>
        <w:t>算教育实验教师</w:t>
      </w:r>
      <w:r w:rsidR="000C556A">
        <w:rPr>
          <w:rFonts w:ascii="宋体" w:hAnsi="宋体" w:hint="eastAsia"/>
          <w:sz w:val="24"/>
        </w:rPr>
        <w:t>教</w:t>
      </w:r>
      <w:r w:rsidR="000C556A">
        <w:rPr>
          <w:rFonts w:ascii="宋体" w:hAnsi="宋体"/>
          <w:sz w:val="24"/>
        </w:rPr>
        <w:t>材</w:t>
      </w:r>
      <w:r w:rsidR="009D0312">
        <w:rPr>
          <w:rFonts w:ascii="宋体" w:hAnsi="宋体"/>
          <w:sz w:val="24"/>
        </w:rPr>
        <w:t>培训</w:t>
      </w:r>
      <w:r w:rsidR="00B558B2">
        <w:rPr>
          <w:rFonts w:ascii="宋体" w:hAnsi="宋体" w:hint="eastAsia"/>
          <w:sz w:val="24"/>
        </w:rPr>
        <w:t>（三</w:t>
      </w:r>
      <w:r w:rsidR="00B558B2">
        <w:rPr>
          <w:rFonts w:ascii="宋体" w:hAnsi="宋体"/>
          <w:sz w:val="24"/>
        </w:rPr>
        <w:t>年级）</w:t>
      </w:r>
    </w:p>
    <w:p w:rsidR="009771FC" w:rsidRDefault="009D0312" w:rsidP="006B465B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</w:t>
      </w:r>
      <w:r w:rsidR="00BF52B4">
        <w:rPr>
          <w:rFonts w:ascii="宋体" w:hAnsi="宋体" w:hint="eastAsia"/>
          <w:sz w:val="24"/>
        </w:rPr>
        <w:t>请</w:t>
      </w:r>
      <w:r w:rsidR="00BF52B4">
        <w:rPr>
          <w:rFonts w:ascii="宋体" w:hAnsi="宋体"/>
          <w:sz w:val="24"/>
        </w:rPr>
        <w:t>所有培训教</w:t>
      </w:r>
      <w:r w:rsidR="00BF52B4">
        <w:rPr>
          <w:rFonts w:ascii="宋体" w:hAnsi="宋体" w:hint="eastAsia"/>
          <w:sz w:val="24"/>
        </w:rPr>
        <w:t>师</w:t>
      </w:r>
      <w:r w:rsidR="00BF52B4">
        <w:rPr>
          <w:rFonts w:ascii="宋体" w:hAnsi="宋体"/>
          <w:sz w:val="24"/>
        </w:rPr>
        <w:t>带好</w:t>
      </w:r>
      <w:r w:rsidR="00BF52B4">
        <w:rPr>
          <w:rFonts w:ascii="宋体" w:hAnsi="宋体" w:hint="eastAsia"/>
          <w:sz w:val="24"/>
        </w:rPr>
        <w:t>算</w:t>
      </w:r>
      <w:r w:rsidR="00BF52B4">
        <w:rPr>
          <w:rFonts w:ascii="宋体" w:hAnsi="宋体"/>
          <w:sz w:val="24"/>
        </w:rPr>
        <w:t>盘</w:t>
      </w:r>
    </w:p>
    <w:p w:rsidR="009D0312" w:rsidRDefault="006B465B" w:rsidP="006B465B"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</w:t>
      </w:r>
      <w:r w:rsidR="009D0312">
        <w:rPr>
          <w:rFonts w:ascii="宋体" w:hAnsi="宋体"/>
          <w:sz w:val="24"/>
        </w:rPr>
        <w:t xml:space="preserve">    </w:t>
      </w:r>
    </w:p>
    <w:p w:rsidR="006B465B" w:rsidRPr="009D0312" w:rsidRDefault="009D0312" w:rsidP="009D0312">
      <w:pPr>
        <w:spacing w:line="480" w:lineRule="exact"/>
        <w:ind w:firstLineChars="255" w:firstLine="614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lastRenderedPageBreak/>
        <w:t>（</w:t>
      </w:r>
      <w:r w:rsidRPr="009D0312">
        <w:rPr>
          <w:rFonts w:ascii="宋体" w:hAnsi="宋体" w:hint="eastAsia"/>
          <w:b/>
          <w:sz w:val="24"/>
        </w:rPr>
        <w:t>二</w:t>
      </w:r>
      <w:r>
        <w:rPr>
          <w:rFonts w:ascii="宋体" w:hAnsi="宋体" w:hint="eastAsia"/>
          <w:b/>
          <w:sz w:val="24"/>
        </w:rPr>
        <w:t>）</w:t>
      </w:r>
      <w:r w:rsidR="006B465B" w:rsidRPr="009D0312">
        <w:rPr>
          <w:rFonts w:ascii="宋体" w:hAnsi="宋体" w:hint="eastAsia"/>
          <w:b/>
          <w:sz w:val="24"/>
        </w:rPr>
        <w:t>学</w:t>
      </w:r>
      <w:r w:rsidR="006B465B" w:rsidRPr="009D0312">
        <w:rPr>
          <w:rFonts w:ascii="宋体" w:hAnsi="宋体"/>
          <w:b/>
          <w:sz w:val="24"/>
        </w:rPr>
        <w:t>期教研工作总结会</w:t>
      </w:r>
    </w:p>
    <w:p w:rsidR="00C30A3D" w:rsidRPr="00E81AFD" w:rsidRDefault="004F08BC" w:rsidP="00F752B9">
      <w:pPr>
        <w:spacing w:line="480" w:lineRule="exact"/>
        <w:ind w:firstLineChars="450" w:firstLine="10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1.交流本学期数学教研工作总结及下学期数学教研工作设想。</w:t>
      </w:r>
    </w:p>
    <w:p w:rsidR="00C30A3D" w:rsidRPr="00E81AFD" w:rsidRDefault="004F08BC" w:rsidP="00F752B9">
      <w:pPr>
        <w:spacing w:line="480" w:lineRule="exact"/>
        <w:ind w:firstLineChars="450" w:firstLine="10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2.研讨小学数学教研工作现状、问题及策略。</w:t>
      </w:r>
    </w:p>
    <w:p w:rsidR="00C30A3D" w:rsidRPr="00E81AFD" w:rsidRDefault="004F08BC" w:rsidP="00F752B9">
      <w:pPr>
        <w:spacing w:line="480" w:lineRule="exact"/>
        <w:ind w:firstLineChars="200" w:firstLine="480"/>
        <w:jc w:val="left"/>
        <w:rPr>
          <w:rFonts w:ascii="宋体" w:hAnsi="宋体"/>
          <w:sz w:val="24"/>
        </w:rPr>
      </w:pPr>
      <w:r w:rsidRPr="00E81AFD">
        <w:rPr>
          <w:rFonts w:ascii="宋体" w:hAnsi="宋体" w:hint="eastAsia"/>
          <w:sz w:val="24"/>
        </w:rPr>
        <w:t>请各与会人员，认真回顾和总结本学期数学教研工作，分析小学数学教研的问题与策略，提出下学期工作的设想，并就市小学数学的教研工作听取老师意见，以便到会上进行交流。</w:t>
      </w:r>
      <w:r w:rsidR="00A25E39">
        <w:rPr>
          <w:rFonts w:ascii="宋体" w:hAnsi="宋体" w:hint="eastAsia"/>
          <w:sz w:val="24"/>
        </w:rPr>
        <w:t>各</w:t>
      </w:r>
      <w:r w:rsidR="00A25E39">
        <w:rPr>
          <w:rFonts w:ascii="宋体" w:hAnsi="宋体"/>
          <w:sz w:val="24"/>
        </w:rPr>
        <w:t>项目</w:t>
      </w:r>
      <w:r w:rsidR="00A25E39">
        <w:rPr>
          <w:rFonts w:ascii="宋体" w:hAnsi="宋体" w:hint="eastAsia"/>
          <w:sz w:val="24"/>
        </w:rPr>
        <w:t>负责</w:t>
      </w:r>
      <w:r w:rsidR="00A25E39">
        <w:rPr>
          <w:rFonts w:ascii="宋体" w:hAnsi="宋体"/>
          <w:sz w:val="24"/>
        </w:rPr>
        <w:t>人梳理本项目</w:t>
      </w:r>
      <w:r w:rsidR="00A25E39">
        <w:rPr>
          <w:rFonts w:ascii="宋体" w:hAnsi="宋体" w:hint="eastAsia"/>
          <w:sz w:val="24"/>
        </w:rPr>
        <w:t>学</w:t>
      </w:r>
      <w:r w:rsidR="00A25E39">
        <w:rPr>
          <w:rFonts w:ascii="宋体" w:hAnsi="宋体"/>
          <w:sz w:val="24"/>
        </w:rPr>
        <w:t>期研究</w:t>
      </w:r>
      <w:r w:rsidR="00A25E39">
        <w:rPr>
          <w:rFonts w:ascii="宋体" w:hAnsi="宋体" w:hint="eastAsia"/>
          <w:sz w:val="24"/>
        </w:rPr>
        <w:t>工</w:t>
      </w:r>
      <w:r w:rsidR="00A25E39">
        <w:rPr>
          <w:rFonts w:ascii="宋体" w:hAnsi="宋体"/>
          <w:sz w:val="24"/>
        </w:rPr>
        <w:t>作，做好工作总结，</w:t>
      </w:r>
      <w:r w:rsidR="00A25E39">
        <w:rPr>
          <w:rFonts w:ascii="宋体" w:hAnsi="宋体" w:hint="eastAsia"/>
          <w:sz w:val="24"/>
        </w:rPr>
        <w:t>完成</w:t>
      </w:r>
      <w:r w:rsidR="00A25E39">
        <w:rPr>
          <w:rFonts w:ascii="宋体" w:hAnsi="宋体"/>
          <w:sz w:val="24"/>
        </w:rPr>
        <w:t>下学期研究计</w:t>
      </w:r>
      <w:r w:rsidR="00A25E39">
        <w:rPr>
          <w:rFonts w:ascii="宋体" w:hAnsi="宋体" w:hint="eastAsia"/>
          <w:sz w:val="24"/>
        </w:rPr>
        <w:t>划</w:t>
      </w:r>
      <w:r w:rsidR="00A25E39">
        <w:rPr>
          <w:rFonts w:ascii="宋体" w:hAnsi="宋体"/>
          <w:sz w:val="24"/>
        </w:rPr>
        <w:t>，在</w:t>
      </w:r>
      <w:r w:rsidR="00A25E39">
        <w:rPr>
          <w:rFonts w:ascii="宋体" w:hAnsi="宋体" w:hint="eastAsia"/>
          <w:sz w:val="24"/>
        </w:rPr>
        <w:t>会</w:t>
      </w:r>
      <w:r w:rsidR="00A25E39">
        <w:rPr>
          <w:rFonts w:ascii="宋体" w:hAnsi="宋体"/>
          <w:sz w:val="24"/>
        </w:rPr>
        <w:t>上</w:t>
      </w:r>
      <w:r w:rsidR="00A25E39">
        <w:rPr>
          <w:rFonts w:ascii="宋体" w:hAnsi="宋体" w:hint="eastAsia"/>
          <w:sz w:val="24"/>
        </w:rPr>
        <w:t>进行</w:t>
      </w:r>
      <w:r w:rsidR="00A25E39">
        <w:rPr>
          <w:rFonts w:ascii="宋体" w:hAnsi="宋体"/>
          <w:sz w:val="24"/>
        </w:rPr>
        <w:t>交流。</w:t>
      </w:r>
    </w:p>
    <w:p w:rsidR="00C30A3D" w:rsidRPr="00E81AFD" w:rsidRDefault="004F08BC" w:rsidP="00F752B9">
      <w:pPr>
        <w:widowControl/>
        <w:spacing w:line="480" w:lineRule="exact"/>
        <w:ind w:firstLine="435"/>
        <w:jc w:val="left"/>
        <w:rPr>
          <w:rFonts w:ascii="宋体" w:hAnsi="宋体" w:cs="宋体"/>
          <w:kern w:val="0"/>
          <w:sz w:val="24"/>
        </w:rPr>
      </w:pPr>
      <w:r w:rsidRPr="00E81AFD">
        <w:rPr>
          <w:rFonts w:ascii="宋体" w:hAnsi="宋体" w:hint="eastAsia"/>
          <w:sz w:val="24"/>
        </w:rPr>
        <w:t xml:space="preserve"> 本次会议不收会务费，</w:t>
      </w:r>
      <w:r w:rsidR="000D7037">
        <w:rPr>
          <w:rFonts w:ascii="宋体" w:hAnsi="宋体" w:hint="eastAsia"/>
          <w:sz w:val="24"/>
        </w:rPr>
        <w:t>来</w:t>
      </w:r>
      <w:r w:rsidR="000D7037">
        <w:rPr>
          <w:rFonts w:ascii="宋体" w:hAnsi="宋体"/>
          <w:sz w:val="24"/>
        </w:rPr>
        <w:t>回</w:t>
      </w:r>
      <w:r w:rsidR="000D7037">
        <w:rPr>
          <w:rFonts w:ascii="宋体" w:hAnsi="宋体" w:hint="eastAsia"/>
          <w:sz w:val="24"/>
        </w:rPr>
        <w:t>交通</w:t>
      </w:r>
      <w:r w:rsidRPr="00E81AFD">
        <w:rPr>
          <w:rFonts w:ascii="宋体" w:hAnsi="宋体" w:hint="eastAsia"/>
          <w:sz w:val="24"/>
        </w:rPr>
        <w:t>费和住宿费回</w:t>
      </w:r>
      <w:bookmarkStart w:id="0" w:name="_GoBack"/>
      <w:bookmarkEnd w:id="0"/>
      <w:r w:rsidRPr="00E81AFD">
        <w:rPr>
          <w:rFonts w:ascii="宋体" w:hAnsi="宋体" w:hint="eastAsia"/>
          <w:sz w:val="24"/>
        </w:rPr>
        <w:t>单位报销，并注意乘车安全。</w:t>
      </w:r>
    </w:p>
    <w:p w:rsidR="00C30A3D" w:rsidRPr="00E81AFD" w:rsidRDefault="00C30A3D" w:rsidP="00F752B9">
      <w:pPr>
        <w:widowControl/>
        <w:spacing w:line="480" w:lineRule="exact"/>
        <w:ind w:firstLine="435"/>
        <w:jc w:val="left"/>
        <w:rPr>
          <w:rFonts w:ascii="宋体" w:hAnsi="宋体" w:cs="宋体"/>
          <w:kern w:val="0"/>
          <w:sz w:val="24"/>
        </w:rPr>
      </w:pPr>
    </w:p>
    <w:p w:rsidR="00C30A3D" w:rsidRPr="00E81AFD" w:rsidRDefault="004F08BC" w:rsidP="006B465B">
      <w:pPr>
        <w:widowControl/>
        <w:spacing w:line="480" w:lineRule="exact"/>
        <w:ind w:firstLine="435"/>
        <w:jc w:val="right"/>
        <w:rPr>
          <w:rFonts w:ascii="宋体" w:hAnsi="宋体" w:cs="宋体"/>
          <w:kern w:val="0"/>
          <w:sz w:val="24"/>
        </w:rPr>
      </w:pPr>
      <w:r w:rsidRPr="00E81AFD">
        <w:rPr>
          <w:rFonts w:ascii="宋体" w:hAnsi="宋体" w:cs="宋体" w:hint="eastAsia"/>
          <w:kern w:val="0"/>
          <w:sz w:val="24"/>
        </w:rPr>
        <w:t>常州市教育科学研究院</w:t>
      </w:r>
    </w:p>
    <w:p w:rsidR="00C30A3D" w:rsidRPr="00E81AFD" w:rsidRDefault="006B465B" w:rsidP="006B465B">
      <w:pPr>
        <w:widowControl/>
        <w:spacing w:line="480" w:lineRule="exact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2020</w:t>
      </w:r>
      <w:r w:rsidR="004F08BC" w:rsidRPr="00E81AFD"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>1</w:t>
      </w:r>
      <w:r w:rsidR="004F08BC" w:rsidRPr="00E81AFD">
        <w:rPr>
          <w:rFonts w:ascii="宋体" w:hAnsi="宋体" w:cs="宋体" w:hint="eastAsia"/>
          <w:kern w:val="0"/>
          <w:sz w:val="24"/>
        </w:rPr>
        <w:t>月</w:t>
      </w:r>
      <w:r w:rsidR="00C606AE">
        <w:rPr>
          <w:rFonts w:ascii="宋体" w:hAnsi="宋体" w:cs="宋体"/>
          <w:kern w:val="0"/>
          <w:sz w:val="24"/>
        </w:rPr>
        <w:t>8</w:t>
      </w:r>
      <w:r w:rsidR="004F08BC" w:rsidRPr="00E81AFD">
        <w:rPr>
          <w:rFonts w:ascii="宋体" w:hAnsi="宋体" w:cs="宋体" w:hint="eastAsia"/>
          <w:kern w:val="0"/>
          <w:sz w:val="24"/>
        </w:rPr>
        <w:t>日</w:t>
      </w:r>
    </w:p>
    <w:p w:rsidR="00C30A3D" w:rsidRDefault="00C30A3D"/>
    <w:sectPr w:rsidR="00C30A3D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B29" w:rsidRDefault="00477B29" w:rsidP="005A7EC8">
      <w:r>
        <w:separator/>
      </w:r>
    </w:p>
  </w:endnote>
  <w:endnote w:type="continuationSeparator" w:id="0">
    <w:p w:rsidR="00477B29" w:rsidRDefault="00477B29" w:rsidP="005A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B29" w:rsidRDefault="00477B29" w:rsidP="005A7EC8">
      <w:r>
        <w:separator/>
      </w:r>
    </w:p>
  </w:footnote>
  <w:footnote w:type="continuationSeparator" w:id="0">
    <w:p w:rsidR="00477B29" w:rsidRDefault="00477B29" w:rsidP="005A7E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D87"/>
    <w:rsid w:val="000310B9"/>
    <w:rsid w:val="00036306"/>
    <w:rsid w:val="000402C1"/>
    <w:rsid w:val="00045A3D"/>
    <w:rsid w:val="00050CA7"/>
    <w:rsid w:val="000548EB"/>
    <w:rsid w:val="000661D9"/>
    <w:rsid w:val="00066319"/>
    <w:rsid w:val="0006696F"/>
    <w:rsid w:val="0007121A"/>
    <w:rsid w:val="000747CC"/>
    <w:rsid w:val="00074D36"/>
    <w:rsid w:val="00076575"/>
    <w:rsid w:val="00090527"/>
    <w:rsid w:val="000A082D"/>
    <w:rsid w:val="000B19C8"/>
    <w:rsid w:val="000C19CB"/>
    <w:rsid w:val="000C556A"/>
    <w:rsid w:val="000D7037"/>
    <w:rsid w:val="000E0274"/>
    <w:rsid w:val="000E0CC3"/>
    <w:rsid w:val="000E2A88"/>
    <w:rsid w:val="000E5C71"/>
    <w:rsid w:val="000F19A6"/>
    <w:rsid w:val="000F280C"/>
    <w:rsid w:val="000F7F22"/>
    <w:rsid w:val="001002C3"/>
    <w:rsid w:val="00103BC0"/>
    <w:rsid w:val="00107488"/>
    <w:rsid w:val="0010759B"/>
    <w:rsid w:val="0011102C"/>
    <w:rsid w:val="001111DA"/>
    <w:rsid w:val="00113611"/>
    <w:rsid w:val="0011631A"/>
    <w:rsid w:val="001457B0"/>
    <w:rsid w:val="00162670"/>
    <w:rsid w:val="00163C77"/>
    <w:rsid w:val="00164675"/>
    <w:rsid w:val="00177A19"/>
    <w:rsid w:val="00177F20"/>
    <w:rsid w:val="00177F28"/>
    <w:rsid w:val="001856B6"/>
    <w:rsid w:val="00192040"/>
    <w:rsid w:val="0019624E"/>
    <w:rsid w:val="001A0F2B"/>
    <w:rsid w:val="001A54C6"/>
    <w:rsid w:val="001A7634"/>
    <w:rsid w:val="001B15A0"/>
    <w:rsid w:val="001B1892"/>
    <w:rsid w:val="001B7F7D"/>
    <w:rsid w:val="001C1ABB"/>
    <w:rsid w:val="001C26DD"/>
    <w:rsid w:val="001C5033"/>
    <w:rsid w:val="001E2D87"/>
    <w:rsid w:val="001E7B31"/>
    <w:rsid w:val="001F1716"/>
    <w:rsid w:val="00205381"/>
    <w:rsid w:val="00216D45"/>
    <w:rsid w:val="0022338B"/>
    <w:rsid w:val="002242FE"/>
    <w:rsid w:val="00231DDE"/>
    <w:rsid w:val="00232D7E"/>
    <w:rsid w:val="00234A6F"/>
    <w:rsid w:val="00234B07"/>
    <w:rsid w:val="002621CD"/>
    <w:rsid w:val="00264D51"/>
    <w:rsid w:val="00264EC1"/>
    <w:rsid w:val="002678E6"/>
    <w:rsid w:val="002723DC"/>
    <w:rsid w:val="00274DB1"/>
    <w:rsid w:val="00276668"/>
    <w:rsid w:val="002813C0"/>
    <w:rsid w:val="00282176"/>
    <w:rsid w:val="00291C39"/>
    <w:rsid w:val="0029398E"/>
    <w:rsid w:val="002A33AA"/>
    <w:rsid w:val="002A35AE"/>
    <w:rsid w:val="002B0600"/>
    <w:rsid w:val="002B6E15"/>
    <w:rsid w:val="002C0E7E"/>
    <w:rsid w:val="002C2FA9"/>
    <w:rsid w:val="002D0753"/>
    <w:rsid w:val="002E380B"/>
    <w:rsid w:val="002F21E7"/>
    <w:rsid w:val="002F2EE9"/>
    <w:rsid w:val="002F67C8"/>
    <w:rsid w:val="00301283"/>
    <w:rsid w:val="0030617B"/>
    <w:rsid w:val="00312F96"/>
    <w:rsid w:val="00324944"/>
    <w:rsid w:val="00330E79"/>
    <w:rsid w:val="00332437"/>
    <w:rsid w:val="00335A04"/>
    <w:rsid w:val="003526A3"/>
    <w:rsid w:val="0036065D"/>
    <w:rsid w:val="00361CCC"/>
    <w:rsid w:val="003635F9"/>
    <w:rsid w:val="00374793"/>
    <w:rsid w:val="003768C2"/>
    <w:rsid w:val="0038754A"/>
    <w:rsid w:val="003A4B45"/>
    <w:rsid w:val="003C30BA"/>
    <w:rsid w:val="003D2EBF"/>
    <w:rsid w:val="003D48E0"/>
    <w:rsid w:val="003D556C"/>
    <w:rsid w:val="003E4284"/>
    <w:rsid w:val="003E5064"/>
    <w:rsid w:val="003E5DC1"/>
    <w:rsid w:val="003F2C52"/>
    <w:rsid w:val="00400238"/>
    <w:rsid w:val="00403138"/>
    <w:rsid w:val="0042142C"/>
    <w:rsid w:val="00421EFA"/>
    <w:rsid w:val="00426EE1"/>
    <w:rsid w:val="004272F3"/>
    <w:rsid w:val="00427917"/>
    <w:rsid w:val="00445326"/>
    <w:rsid w:val="00457130"/>
    <w:rsid w:val="00460A5D"/>
    <w:rsid w:val="00476B07"/>
    <w:rsid w:val="00477B29"/>
    <w:rsid w:val="004820AF"/>
    <w:rsid w:val="00483B56"/>
    <w:rsid w:val="004B3781"/>
    <w:rsid w:val="004C044B"/>
    <w:rsid w:val="004D27FF"/>
    <w:rsid w:val="004D39F4"/>
    <w:rsid w:val="004D5CD9"/>
    <w:rsid w:val="004D71EC"/>
    <w:rsid w:val="004F08BC"/>
    <w:rsid w:val="004F3530"/>
    <w:rsid w:val="00502B35"/>
    <w:rsid w:val="0050644F"/>
    <w:rsid w:val="0051043B"/>
    <w:rsid w:val="005226B5"/>
    <w:rsid w:val="0052451F"/>
    <w:rsid w:val="00525485"/>
    <w:rsid w:val="00533B61"/>
    <w:rsid w:val="00541822"/>
    <w:rsid w:val="005420CB"/>
    <w:rsid w:val="00551289"/>
    <w:rsid w:val="00564FA0"/>
    <w:rsid w:val="0057427C"/>
    <w:rsid w:val="00574640"/>
    <w:rsid w:val="0059633F"/>
    <w:rsid w:val="005973E4"/>
    <w:rsid w:val="005A1CA1"/>
    <w:rsid w:val="005A6EBE"/>
    <w:rsid w:val="005A7EC8"/>
    <w:rsid w:val="005B3E8B"/>
    <w:rsid w:val="005C40B1"/>
    <w:rsid w:val="005D22D7"/>
    <w:rsid w:val="005D26CA"/>
    <w:rsid w:val="005D3409"/>
    <w:rsid w:val="005D5129"/>
    <w:rsid w:val="005D672B"/>
    <w:rsid w:val="005D7A6A"/>
    <w:rsid w:val="005E0554"/>
    <w:rsid w:val="005E1890"/>
    <w:rsid w:val="005F48EB"/>
    <w:rsid w:val="005F61BD"/>
    <w:rsid w:val="00601DEB"/>
    <w:rsid w:val="00617144"/>
    <w:rsid w:val="00627130"/>
    <w:rsid w:val="006311B9"/>
    <w:rsid w:val="0063294A"/>
    <w:rsid w:val="006342B7"/>
    <w:rsid w:val="00635276"/>
    <w:rsid w:val="00657B2D"/>
    <w:rsid w:val="0066358F"/>
    <w:rsid w:val="00672B86"/>
    <w:rsid w:val="006753BC"/>
    <w:rsid w:val="006846BB"/>
    <w:rsid w:val="00690B13"/>
    <w:rsid w:val="006A08EC"/>
    <w:rsid w:val="006A1A1F"/>
    <w:rsid w:val="006A44AE"/>
    <w:rsid w:val="006B465B"/>
    <w:rsid w:val="006B5B9A"/>
    <w:rsid w:val="006B6753"/>
    <w:rsid w:val="006B7D21"/>
    <w:rsid w:val="006C1B6E"/>
    <w:rsid w:val="006C3697"/>
    <w:rsid w:val="006D0090"/>
    <w:rsid w:val="006E1096"/>
    <w:rsid w:val="007028B5"/>
    <w:rsid w:val="0070301F"/>
    <w:rsid w:val="007057BE"/>
    <w:rsid w:val="00710C49"/>
    <w:rsid w:val="00713CB5"/>
    <w:rsid w:val="007344AD"/>
    <w:rsid w:val="0074311B"/>
    <w:rsid w:val="00746AEB"/>
    <w:rsid w:val="00747175"/>
    <w:rsid w:val="00747FAF"/>
    <w:rsid w:val="00760714"/>
    <w:rsid w:val="00771802"/>
    <w:rsid w:val="00773751"/>
    <w:rsid w:val="00781315"/>
    <w:rsid w:val="0078140E"/>
    <w:rsid w:val="00781E53"/>
    <w:rsid w:val="00790B6E"/>
    <w:rsid w:val="007A55E6"/>
    <w:rsid w:val="007B324A"/>
    <w:rsid w:val="007D24C4"/>
    <w:rsid w:val="007E09ED"/>
    <w:rsid w:val="007E10DE"/>
    <w:rsid w:val="007E1AF7"/>
    <w:rsid w:val="00811BC1"/>
    <w:rsid w:val="00811FF6"/>
    <w:rsid w:val="00814966"/>
    <w:rsid w:val="00817477"/>
    <w:rsid w:val="00817F3A"/>
    <w:rsid w:val="00836537"/>
    <w:rsid w:val="00840FCA"/>
    <w:rsid w:val="00841BC2"/>
    <w:rsid w:val="00842EBB"/>
    <w:rsid w:val="00850678"/>
    <w:rsid w:val="00853577"/>
    <w:rsid w:val="00862EA3"/>
    <w:rsid w:val="008705EC"/>
    <w:rsid w:val="00882782"/>
    <w:rsid w:val="00882ABF"/>
    <w:rsid w:val="008857EF"/>
    <w:rsid w:val="00894816"/>
    <w:rsid w:val="00895E01"/>
    <w:rsid w:val="008A58F6"/>
    <w:rsid w:val="008A625B"/>
    <w:rsid w:val="008C54C1"/>
    <w:rsid w:val="008C6D21"/>
    <w:rsid w:val="008D7C20"/>
    <w:rsid w:val="008E19A4"/>
    <w:rsid w:val="008E6180"/>
    <w:rsid w:val="008E7853"/>
    <w:rsid w:val="008E7F0C"/>
    <w:rsid w:val="008F6A0D"/>
    <w:rsid w:val="008F7ADE"/>
    <w:rsid w:val="00902CDB"/>
    <w:rsid w:val="00922D92"/>
    <w:rsid w:val="0092444C"/>
    <w:rsid w:val="0092738C"/>
    <w:rsid w:val="00931A55"/>
    <w:rsid w:val="00934EC9"/>
    <w:rsid w:val="009410EE"/>
    <w:rsid w:val="00945E87"/>
    <w:rsid w:val="00963262"/>
    <w:rsid w:val="0097355A"/>
    <w:rsid w:val="009771FC"/>
    <w:rsid w:val="009823D8"/>
    <w:rsid w:val="00987E4E"/>
    <w:rsid w:val="00992F01"/>
    <w:rsid w:val="00994E4E"/>
    <w:rsid w:val="00995681"/>
    <w:rsid w:val="00996369"/>
    <w:rsid w:val="009B1348"/>
    <w:rsid w:val="009B14F9"/>
    <w:rsid w:val="009B30FE"/>
    <w:rsid w:val="009C09A6"/>
    <w:rsid w:val="009C184C"/>
    <w:rsid w:val="009C22B0"/>
    <w:rsid w:val="009C4389"/>
    <w:rsid w:val="009C78F9"/>
    <w:rsid w:val="009D0312"/>
    <w:rsid w:val="009D2E7D"/>
    <w:rsid w:val="009F42FD"/>
    <w:rsid w:val="00A03790"/>
    <w:rsid w:val="00A169A5"/>
    <w:rsid w:val="00A25E39"/>
    <w:rsid w:val="00A26F92"/>
    <w:rsid w:val="00A30C78"/>
    <w:rsid w:val="00A40765"/>
    <w:rsid w:val="00A414BC"/>
    <w:rsid w:val="00A42C9A"/>
    <w:rsid w:val="00A45B85"/>
    <w:rsid w:val="00A55DAF"/>
    <w:rsid w:val="00A56CD7"/>
    <w:rsid w:val="00A64ABF"/>
    <w:rsid w:val="00A65129"/>
    <w:rsid w:val="00A65F64"/>
    <w:rsid w:val="00A74C96"/>
    <w:rsid w:val="00A77C39"/>
    <w:rsid w:val="00A80782"/>
    <w:rsid w:val="00A85756"/>
    <w:rsid w:val="00A92096"/>
    <w:rsid w:val="00AA1EBF"/>
    <w:rsid w:val="00AD5678"/>
    <w:rsid w:val="00AD7C53"/>
    <w:rsid w:val="00AF04AB"/>
    <w:rsid w:val="00AF123F"/>
    <w:rsid w:val="00B03D08"/>
    <w:rsid w:val="00B06E26"/>
    <w:rsid w:val="00B072EF"/>
    <w:rsid w:val="00B12122"/>
    <w:rsid w:val="00B44488"/>
    <w:rsid w:val="00B45010"/>
    <w:rsid w:val="00B511BB"/>
    <w:rsid w:val="00B558B2"/>
    <w:rsid w:val="00B57E93"/>
    <w:rsid w:val="00B64873"/>
    <w:rsid w:val="00B65177"/>
    <w:rsid w:val="00B73AC3"/>
    <w:rsid w:val="00B80182"/>
    <w:rsid w:val="00B83977"/>
    <w:rsid w:val="00B85424"/>
    <w:rsid w:val="00B874F1"/>
    <w:rsid w:val="00BA5B05"/>
    <w:rsid w:val="00BB4E59"/>
    <w:rsid w:val="00BD0B6E"/>
    <w:rsid w:val="00BD183A"/>
    <w:rsid w:val="00BD3CB3"/>
    <w:rsid w:val="00BE06DA"/>
    <w:rsid w:val="00BF52B4"/>
    <w:rsid w:val="00C14B71"/>
    <w:rsid w:val="00C230E7"/>
    <w:rsid w:val="00C30A3D"/>
    <w:rsid w:val="00C42E99"/>
    <w:rsid w:val="00C45C26"/>
    <w:rsid w:val="00C5056F"/>
    <w:rsid w:val="00C606AE"/>
    <w:rsid w:val="00C7604D"/>
    <w:rsid w:val="00C80B86"/>
    <w:rsid w:val="00C8629C"/>
    <w:rsid w:val="00C9026A"/>
    <w:rsid w:val="00C9158A"/>
    <w:rsid w:val="00C928FE"/>
    <w:rsid w:val="00C9328E"/>
    <w:rsid w:val="00CC6527"/>
    <w:rsid w:val="00CD2035"/>
    <w:rsid w:val="00CE70CC"/>
    <w:rsid w:val="00D054CE"/>
    <w:rsid w:val="00D05B07"/>
    <w:rsid w:val="00D06123"/>
    <w:rsid w:val="00D33CBC"/>
    <w:rsid w:val="00D41F7E"/>
    <w:rsid w:val="00D4527A"/>
    <w:rsid w:val="00D4660E"/>
    <w:rsid w:val="00D566FD"/>
    <w:rsid w:val="00D57F9E"/>
    <w:rsid w:val="00D644AD"/>
    <w:rsid w:val="00D678FC"/>
    <w:rsid w:val="00D7080C"/>
    <w:rsid w:val="00D71EDC"/>
    <w:rsid w:val="00D77759"/>
    <w:rsid w:val="00D87D20"/>
    <w:rsid w:val="00DA1852"/>
    <w:rsid w:val="00DA1A31"/>
    <w:rsid w:val="00DA5521"/>
    <w:rsid w:val="00DA6E97"/>
    <w:rsid w:val="00DA7792"/>
    <w:rsid w:val="00DB37D6"/>
    <w:rsid w:val="00DC765C"/>
    <w:rsid w:val="00DC7B5C"/>
    <w:rsid w:val="00DD271F"/>
    <w:rsid w:val="00DD63CB"/>
    <w:rsid w:val="00DE496E"/>
    <w:rsid w:val="00DF3525"/>
    <w:rsid w:val="00E07273"/>
    <w:rsid w:val="00E376C6"/>
    <w:rsid w:val="00E40986"/>
    <w:rsid w:val="00E52D35"/>
    <w:rsid w:val="00E52F83"/>
    <w:rsid w:val="00E54C84"/>
    <w:rsid w:val="00E63946"/>
    <w:rsid w:val="00E63CF8"/>
    <w:rsid w:val="00E73D8B"/>
    <w:rsid w:val="00E75A8C"/>
    <w:rsid w:val="00E77B2E"/>
    <w:rsid w:val="00E81AFD"/>
    <w:rsid w:val="00E86DEA"/>
    <w:rsid w:val="00E96DDD"/>
    <w:rsid w:val="00E9772C"/>
    <w:rsid w:val="00ED33C3"/>
    <w:rsid w:val="00ED47E0"/>
    <w:rsid w:val="00EE0690"/>
    <w:rsid w:val="00EE281E"/>
    <w:rsid w:val="00EF41DC"/>
    <w:rsid w:val="00EF74B5"/>
    <w:rsid w:val="00F06025"/>
    <w:rsid w:val="00F14610"/>
    <w:rsid w:val="00F22077"/>
    <w:rsid w:val="00F23923"/>
    <w:rsid w:val="00F36B38"/>
    <w:rsid w:val="00F4306C"/>
    <w:rsid w:val="00F52156"/>
    <w:rsid w:val="00F548B3"/>
    <w:rsid w:val="00F62215"/>
    <w:rsid w:val="00F669C5"/>
    <w:rsid w:val="00F70C6F"/>
    <w:rsid w:val="00F752B9"/>
    <w:rsid w:val="00F830B3"/>
    <w:rsid w:val="00F86735"/>
    <w:rsid w:val="00F91E8A"/>
    <w:rsid w:val="00F924CD"/>
    <w:rsid w:val="00FA236B"/>
    <w:rsid w:val="00FC27CE"/>
    <w:rsid w:val="00FC6402"/>
    <w:rsid w:val="00FC6F8C"/>
    <w:rsid w:val="00FD5FA1"/>
    <w:rsid w:val="09C11218"/>
    <w:rsid w:val="18C25992"/>
    <w:rsid w:val="58394086"/>
    <w:rsid w:val="5F9D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A65D448-5B2A-4177-A121-9A1935CB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qFormat/>
    <w:rPr>
      <w:rFonts w:ascii="Arial" w:eastAsia="黑体" w:hAnsi="Arial" w:cs="Times New Roman"/>
      <w:b/>
      <w:bCs/>
      <w:sz w:val="32"/>
      <w:szCs w:val="32"/>
    </w:rPr>
  </w:style>
  <w:style w:type="paragraph" w:styleId="a3">
    <w:name w:val="header"/>
    <w:basedOn w:val="a"/>
    <w:link w:val="Char"/>
    <w:unhideWhenUsed/>
    <w:rsid w:val="005A7E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5A7EC8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5A7E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rsid w:val="005A7EC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关于召开常州市小学数学教研工作学期总结会的通知</dc:title>
  <dc:creator>jyspxf</dc:creator>
  <cp:lastModifiedBy>蒋敏杰</cp:lastModifiedBy>
  <cp:revision>15</cp:revision>
  <dcterms:created xsi:type="dcterms:W3CDTF">2014-06-18T02:13:00Z</dcterms:created>
  <dcterms:modified xsi:type="dcterms:W3CDTF">2020-01-09T02:09:00Z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