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9D" w:rsidRDefault="001366E2">
      <w:pPr>
        <w:spacing w:line="400" w:lineRule="exact"/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2"/>
        </w:rPr>
        <w:t>“好读书，</w:t>
      </w:r>
      <w:r>
        <w:rPr>
          <w:rFonts w:ascii="黑体" w:eastAsia="黑体" w:hAnsi="黑体" w:hint="eastAsia"/>
          <w:b/>
          <w:sz w:val="32"/>
          <w:szCs w:val="32"/>
        </w:rPr>
        <w:t>不</w:t>
      </w:r>
      <w:r>
        <w:rPr>
          <w:rFonts w:ascii="黑体" w:eastAsia="黑体" w:hAnsi="黑体" w:hint="eastAsia"/>
          <w:b/>
          <w:sz w:val="32"/>
          <w:szCs w:val="32"/>
        </w:rPr>
        <w:t>求甚解”</w:t>
      </w:r>
      <w:r>
        <w:rPr>
          <w:rFonts w:ascii="黑体" w:eastAsia="黑体" w:hAnsi="黑体" w:hint="eastAsia"/>
          <w:b/>
          <w:sz w:val="32"/>
          <w:szCs w:val="32"/>
        </w:rPr>
        <w:t>？</w:t>
      </w:r>
      <w:r>
        <w:rPr>
          <w:rFonts w:ascii="黑体" w:eastAsia="黑体" w:hAnsi="黑体" w:hint="eastAsia"/>
          <w:b/>
          <w:sz w:val="32"/>
          <w:szCs w:val="32"/>
        </w:rPr>
        <w:t>破解儿童文言的密码</w:t>
      </w:r>
    </w:p>
    <w:p w:rsidR="004D559D" w:rsidRDefault="001366E2">
      <w:pPr>
        <w:spacing w:line="40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——</w:t>
      </w:r>
      <w:r>
        <w:rPr>
          <w:rFonts w:ascii="黑体" w:eastAsia="黑体" w:hAnsi="黑体" w:hint="eastAsia"/>
          <w:b/>
          <w:sz w:val="32"/>
          <w:szCs w:val="32"/>
        </w:rPr>
        <w:t>观</w:t>
      </w:r>
      <w:r>
        <w:rPr>
          <w:rFonts w:ascii="黑体" w:eastAsia="黑体" w:hAnsi="黑体" w:hint="eastAsia"/>
          <w:b/>
          <w:sz w:val="32"/>
          <w:szCs w:val="32"/>
        </w:rPr>
        <w:t>冷漓锦《司马光》教学有感</w:t>
      </w:r>
    </w:p>
    <w:p w:rsidR="004D559D" w:rsidRDefault="004D559D">
      <w:pPr>
        <w:spacing w:line="40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4D559D" w:rsidRDefault="001366E2">
      <w:pPr>
        <w:spacing w:line="400" w:lineRule="exact"/>
        <w:rPr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【摘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要】</w:t>
      </w:r>
      <w:r>
        <w:rPr>
          <w:rFonts w:hint="eastAsia"/>
          <w:bCs/>
          <w:sz w:val="28"/>
          <w:szCs w:val="28"/>
        </w:rPr>
        <w:t>部编版教材较传统的苏教版教材有了很大的改变，文言文的数量有了大幅度的增加，这就告诉我们要注重文言文的教学。观摩了儿童文言工作室的领衔人冷漓锦老师《司马光》一课的教学，结合我的教学实践，我认为，在教学文言文时，可以从“好读书，不求甚解”、“求甚解”、悟诗情、补留白等方面着手，夯实文言教学的基石，让学生爱上文言文，亲近母语。</w:t>
      </w:r>
    </w:p>
    <w:p w:rsidR="004D559D" w:rsidRDefault="001366E2">
      <w:pPr>
        <w:spacing w:line="4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【关键词】</w:t>
      </w:r>
      <w:r>
        <w:rPr>
          <w:rFonts w:hint="eastAsia"/>
          <w:bCs/>
          <w:sz w:val="28"/>
          <w:szCs w:val="28"/>
        </w:rPr>
        <w:t>文言文；好读书；求甚解；悟诗情；补留白</w:t>
      </w:r>
    </w:p>
    <w:p w:rsidR="004D559D" w:rsidRDefault="004D559D">
      <w:pPr>
        <w:spacing w:line="400" w:lineRule="exact"/>
        <w:ind w:firstLineChars="200" w:firstLine="562"/>
        <w:rPr>
          <w:b/>
          <w:sz w:val="28"/>
          <w:szCs w:val="28"/>
        </w:rPr>
      </w:pPr>
    </w:p>
    <w:p w:rsidR="004D559D" w:rsidRDefault="001366E2">
      <w:pPr>
        <w:spacing w:line="400" w:lineRule="exact"/>
        <w:ind w:firstLineChars="200" w:firstLine="482"/>
        <w:rPr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一、“好读书”：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朗读指导有梯度。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文言文言简意赅，语言短小精炼，句式长短不一，读来朗朗上口，韵味十足。在教学时，我们要善于引导学生反复朗读，增强语感，感知文言文独特的语言魅力，</w:t>
      </w:r>
      <w:r>
        <w:rPr>
          <w:rFonts w:asciiTheme="minorEastAsia" w:hAnsiTheme="minorEastAsia" w:hint="eastAsia"/>
          <w:sz w:val="24"/>
          <w:szCs w:val="24"/>
        </w:rPr>
        <w:t>让学生爱上朗读，做到“好读书”。</w:t>
      </w:r>
      <w:r>
        <w:rPr>
          <w:rFonts w:asciiTheme="minorEastAsia" w:hAnsiTheme="minorEastAsia" w:hint="eastAsia"/>
          <w:sz w:val="24"/>
          <w:szCs w:val="24"/>
        </w:rPr>
        <w:t>而不用急于讲解诗文的意思，欲速则不达，破坏了文言文的美感</w:t>
      </w:r>
      <w:r>
        <w:rPr>
          <w:rFonts w:asciiTheme="minorEastAsia" w:hAnsiTheme="minorEastAsia" w:hint="eastAsia"/>
          <w:sz w:val="24"/>
          <w:szCs w:val="24"/>
        </w:rPr>
        <w:t>。在教学朗读时，可以设置难度、要求层层递进的梯度，让学生逐步实现</w:t>
      </w:r>
      <w:r>
        <w:rPr>
          <w:rFonts w:asciiTheme="minorEastAsia" w:hAnsiTheme="minorEastAsia" w:hint="eastAsia"/>
          <w:sz w:val="24"/>
          <w:szCs w:val="24"/>
        </w:rPr>
        <w:t>读准</w:t>
      </w:r>
      <w:r>
        <w:rPr>
          <w:rFonts w:asciiTheme="minorEastAsia" w:hAnsiTheme="minorEastAsia" w:hint="eastAsia"/>
          <w:sz w:val="24"/>
          <w:szCs w:val="24"/>
        </w:rPr>
        <w:t>字音</w:t>
      </w:r>
      <w:r>
        <w:rPr>
          <w:rFonts w:asciiTheme="minorEastAsia" w:hAnsiTheme="minorEastAsia" w:hint="eastAsia"/>
          <w:sz w:val="24"/>
          <w:szCs w:val="24"/>
        </w:rPr>
        <w:t>、读</w:t>
      </w:r>
      <w:r>
        <w:rPr>
          <w:rFonts w:asciiTheme="minorEastAsia" w:hAnsiTheme="minorEastAsia" w:hint="eastAsia"/>
          <w:sz w:val="24"/>
          <w:szCs w:val="24"/>
        </w:rPr>
        <w:t>好停顿、</w:t>
      </w:r>
      <w:r>
        <w:rPr>
          <w:rFonts w:asciiTheme="minorEastAsia" w:hAnsiTheme="minorEastAsia" w:hint="eastAsia"/>
          <w:sz w:val="24"/>
          <w:szCs w:val="24"/>
        </w:rPr>
        <w:t>读流利</w:t>
      </w:r>
      <w:r>
        <w:rPr>
          <w:rFonts w:asciiTheme="minorEastAsia" w:hAnsiTheme="minorEastAsia" w:hint="eastAsia"/>
          <w:sz w:val="24"/>
          <w:szCs w:val="24"/>
        </w:rPr>
        <w:t>、读出感情等学习目标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（一）</w:t>
      </w:r>
      <w:r>
        <w:rPr>
          <w:rFonts w:asciiTheme="minorEastAsia" w:hAnsiTheme="minorEastAsia" w:hint="eastAsia"/>
          <w:b/>
          <w:sz w:val="24"/>
          <w:szCs w:val="24"/>
        </w:rPr>
        <w:t>读准字音。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在</w:t>
      </w:r>
      <w:r>
        <w:rPr>
          <w:rFonts w:asciiTheme="minorEastAsia" w:hAnsiTheme="minorEastAsia" w:cs="宋体" w:hint="eastAsia"/>
          <w:sz w:val="24"/>
          <w:szCs w:val="24"/>
        </w:rPr>
        <w:t>语文</w:t>
      </w:r>
      <w:r>
        <w:rPr>
          <w:rFonts w:asciiTheme="minorEastAsia" w:hAnsiTheme="minorEastAsia" w:cs="宋体" w:hint="eastAsia"/>
          <w:sz w:val="24"/>
          <w:szCs w:val="24"/>
        </w:rPr>
        <w:t>学习中，读准字音</w:t>
      </w:r>
      <w:r>
        <w:rPr>
          <w:rFonts w:asciiTheme="minorEastAsia" w:hAnsiTheme="minorEastAsia" w:cs="宋体" w:hint="eastAsia"/>
          <w:sz w:val="24"/>
          <w:szCs w:val="24"/>
        </w:rPr>
        <w:t>永远都是</w:t>
      </w:r>
      <w:r>
        <w:rPr>
          <w:rFonts w:asciiTheme="minorEastAsia" w:hAnsiTheme="minorEastAsia" w:cs="宋体" w:hint="eastAsia"/>
          <w:sz w:val="24"/>
          <w:szCs w:val="24"/>
        </w:rPr>
        <w:t>第一</w:t>
      </w:r>
      <w:r>
        <w:rPr>
          <w:rFonts w:asciiTheme="minorEastAsia" w:hAnsiTheme="minorEastAsia" w:cs="宋体" w:hint="eastAsia"/>
          <w:sz w:val="24"/>
          <w:szCs w:val="24"/>
        </w:rPr>
        <w:t>位的。文言文同样也是如此。在</w:t>
      </w:r>
      <w:r>
        <w:rPr>
          <w:rFonts w:asciiTheme="minorEastAsia" w:hAnsiTheme="minorEastAsia" w:cs="宋体" w:hint="eastAsia"/>
          <w:sz w:val="24"/>
          <w:szCs w:val="24"/>
        </w:rPr>
        <w:t>揭题后，冷老师设置了这样的一个问题：“故事究竟是怎么写的呢？”引起学生的阅读兴趣，顺势引导学生自读课文。在自读时，只提出一个要求：读准字音。要求不多，难度不大，便于学生有信心</w:t>
      </w:r>
      <w:r>
        <w:rPr>
          <w:rFonts w:asciiTheme="minorEastAsia" w:hAnsiTheme="minorEastAsia" w:cs="宋体" w:hint="eastAsia"/>
          <w:sz w:val="24"/>
          <w:szCs w:val="24"/>
        </w:rPr>
        <w:t>有</w:t>
      </w:r>
      <w:r>
        <w:rPr>
          <w:rFonts w:asciiTheme="minorEastAsia" w:hAnsiTheme="minorEastAsia" w:cs="宋体" w:hint="eastAsia"/>
          <w:sz w:val="24"/>
          <w:szCs w:val="24"/>
        </w:rPr>
        <w:t>梯度有重点</w:t>
      </w:r>
      <w:r>
        <w:rPr>
          <w:rFonts w:asciiTheme="minorEastAsia" w:hAnsiTheme="minorEastAsia" w:cs="宋体" w:hint="eastAsia"/>
          <w:sz w:val="24"/>
          <w:szCs w:val="24"/>
        </w:rPr>
        <w:t>地</w:t>
      </w:r>
      <w:r>
        <w:rPr>
          <w:rFonts w:asciiTheme="minorEastAsia" w:hAnsiTheme="minorEastAsia" w:cs="宋体" w:hint="eastAsia"/>
          <w:sz w:val="24"/>
          <w:szCs w:val="24"/>
        </w:rPr>
        <w:t>得到训练和提高。在学生自读后，冷老师适时地检查自读情况，先指名两</w:t>
      </w:r>
      <w:r>
        <w:rPr>
          <w:rFonts w:asciiTheme="minorEastAsia" w:hAnsiTheme="minorEastAsia" w:cs="宋体" w:hint="eastAsia"/>
          <w:sz w:val="24"/>
          <w:szCs w:val="24"/>
        </w:rPr>
        <w:t>名</w:t>
      </w:r>
      <w:r>
        <w:rPr>
          <w:rFonts w:asciiTheme="minorEastAsia" w:hAnsiTheme="minorEastAsia" w:cs="宋体" w:hint="eastAsia"/>
          <w:sz w:val="24"/>
          <w:szCs w:val="24"/>
        </w:rPr>
        <w:t>学生朗读，相机正音，“翁、迸”都是后鼻音，领读多次，</w:t>
      </w:r>
      <w:r>
        <w:rPr>
          <w:rFonts w:asciiTheme="minorEastAsia" w:hAnsiTheme="minorEastAsia" w:cs="宋体" w:hint="eastAsia"/>
          <w:sz w:val="24"/>
          <w:szCs w:val="24"/>
        </w:rPr>
        <w:t>让</w:t>
      </w:r>
      <w:r>
        <w:rPr>
          <w:rFonts w:asciiTheme="minorEastAsia" w:hAnsiTheme="minorEastAsia" w:cs="宋体" w:hint="eastAsia"/>
          <w:sz w:val="24"/>
          <w:szCs w:val="24"/>
        </w:rPr>
        <w:t>这两个字的读音得到巩固</w:t>
      </w:r>
      <w:r>
        <w:rPr>
          <w:rFonts w:asciiTheme="minorEastAsia" w:hAnsiTheme="minorEastAsia" w:cs="宋体" w:hint="eastAsia"/>
          <w:sz w:val="24"/>
          <w:szCs w:val="24"/>
        </w:rPr>
        <w:t>和</w:t>
      </w:r>
      <w:r>
        <w:rPr>
          <w:rFonts w:asciiTheme="minorEastAsia" w:hAnsiTheme="minorEastAsia" w:cs="宋体" w:hint="eastAsia"/>
          <w:sz w:val="24"/>
          <w:szCs w:val="24"/>
        </w:rPr>
        <w:t>强化</w:t>
      </w:r>
      <w:r>
        <w:rPr>
          <w:rFonts w:asciiTheme="minorEastAsia" w:hAnsiTheme="minorEastAsia" w:cs="宋体" w:hint="eastAsia"/>
          <w:sz w:val="24"/>
          <w:szCs w:val="24"/>
        </w:rPr>
        <w:t>。接着，冷老师又</w:t>
      </w:r>
      <w:r>
        <w:rPr>
          <w:rFonts w:asciiTheme="minorEastAsia" w:hAnsiTheme="minorEastAsia" w:cs="宋体" w:hint="eastAsia"/>
          <w:sz w:val="24"/>
          <w:szCs w:val="24"/>
        </w:rPr>
        <w:t>运用去拼音读、指名读、领读、教师示范读等多种</w:t>
      </w:r>
      <w:r>
        <w:rPr>
          <w:rFonts w:asciiTheme="minorEastAsia" w:hAnsiTheme="minorEastAsia" w:cs="宋体" w:hint="eastAsia"/>
          <w:sz w:val="24"/>
          <w:szCs w:val="24"/>
        </w:rPr>
        <w:t>朗读</w:t>
      </w:r>
      <w:r>
        <w:rPr>
          <w:rFonts w:asciiTheme="minorEastAsia" w:hAnsiTheme="minorEastAsia" w:cs="宋体" w:hint="eastAsia"/>
          <w:sz w:val="24"/>
          <w:szCs w:val="24"/>
        </w:rPr>
        <w:t>方式</w:t>
      </w:r>
      <w:r>
        <w:rPr>
          <w:rFonts w:asciiTheme="minorEastAsia" w:hAnsiTheme="minorEastAsia" w:cs="宋体" w:hint="eastAsia"/>
          <w:sz w:val="24"/>
          <w:szCs w:val="24"/>
        </w:rPr>
        <w:t>，多次练习，学生的字音就读准确了，</w:t>
      </w:r>
      <w:r>
        <w:rPr>
          <w:rFonts w:asciiTheme="minorEastAsia" w:hAnsiTheme="minorEastAsia" w:cs="宋体" w:hint="eastAsia"/>
          <w:sz w:val="24"/>
          <w:szCs w:val="24"/>
        </w:rPr>
        <w:t>朗读的第一个</w:t>
      </w:r>
      <w:r>
        <w:rPr>
          <w:rFonts w:asciiTheme="minorEastAsia" w:hAnsiTheme="minorEastAsia" w:cs="宋体" w:hint="eastAsia"/>
          <w:sz w:val="24"/>
          <w:szCs w:val="24"/>
        </w:rPr>
        <w:t>小</w:t>
      </w:r>
      <w:r>
        <w:rPr>
          <w:rFonts w:asciiTheme="minorEastAsia" w:hAnsiTheme="minorEastAsia" w:cs="宋体" w:hint="eastAsia"/>
          <w:sz w:val="24"/>
          <w:szCs w:val="24"/>
        </w:rPr>
        <w:t>目标</w:t>
      </w:r>
      <w:r>
        <w:rPr>
          <w:rFonts w:asciiTheme="minorEastAsia" w:hAnsiTheme="minorEastAsia" w:cs="宋体" w:hint="eastAsia"/>
          <w:sz w:val="24"/>
          <w:szCs w:val="24"/>
        </w:rPr>
        <w:t>也</w:t>
      </w:r>
      <w:r>
        <w:rPr>
          <w:rFonts w:asciiTheme="minorEastAsia" w:hAnsiTheme="minorEastAsia" w:cs="宋体" w:hint="eastAsia"/>
          <w:sz w:val="24"/>
          <w:szCs w:val="24"/>
        </w:rPr>
        <w:t>就顺利</w:t>
      </w:r>
      <w:r>
        <w:rPr>
          <w:rFonts w:asciiTheme="minorEastAsia" w:hAnsiTheme="minorEastAsia" w:cs="宋体" w:hint="eastAsia"/>
          <w:sz w:val="24"/>
          <w:szCs w:val="24"/>
        </w:rPr>
        <w:t>达</w:t>
      </w:r>
      <w:r>
        <w:rPr>
          <w:rFonts w:asciiTheme="minorEastAsia" w:hAnsiTheme="minorEastAsia" w:cs="宋体" w:hint="eastAsia"/>
          <w:sz w:val="24"/>
          <w:szCs w:val="24"/>
        </w:rPr>
        <w:t>成了。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（二）</w:t>
      </w:r>
      <w:r>
        <w:rPr>
          <w:rFonts w:asciiTheme="minorEastAsia" w:hAnsiTheme="minorEastAsia" w:hint="eastAsia"/>
          <w:b/>
          <w:sz w:val="24"/>
          <w:szCs w:val="24"/>
        </w:rPr>
        <w:t>读好停顿。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文言文较白话文有其特</w:t>
      </w:r>
      <w:r>
        <w:rPr>
          <w:rFonts w:asciiTheme="minorEastAsia" w:hAnsiTheme="minorEastAsia" w:cs="宋体" w:hint="eastAsia"/>
          <w:sz w:val="24"/>
          <w:szCs w:val="24"/>
        </w:rPr>
        <w:t>殊的文学韵味，在朗读时要格外注意它的节奏韵律，</w:t>
      </w:r>
      <w:r>
        <w:rPr>
          <w:rFonts w:asciiTheme="minorEastAsia" w:hAnsiTheme="minorEastAsia" w:cs="宋体" w:hint="eastAsia"/>
          <w:sz w:val="24"/>
          <w:szCs w:val="24"/>
        </w:rPr>
        <w:t>可以教给学生</w:t>
      </w:r>
      <w:r>
        <w:rPr>
          <w:rFonts w:asciiTheme="minorEastAsia" w:hAnsiTheme="minorEastAsia" w:cs="宋体" w:hint="eastAsia"/>
          <w:sz w:val="24"/>
          <w:szCs w:val="24"/>
        </w:rPr>
        <w:t>根据</w:t>
      </w:r>
      <w:r>
        <w:rPr>
          <w:rFonts w:asciiTheme="minorEastAsia" w:hAnsiTheme="minorEastAsia" w:cs="宋体" w:hint="eastAsia"/>
          <w:sz w:val="24"/>
          <w:szCs w:val="24"/>
        </w:rPr>
        <w:t>意思或古人的用语习惯读好停顿。当然，这需要在多次学习文言文的基础上才能完成。在学生初次接触文言文时，还需要教师手把手地示范文言文的停顿方法。在</w:t>
      </w:r>
      <w:r>
        <w:rPr>
          <w:rFonts w:asciiTheme="minorEastAsia" w:hAnsiTheme="minorEastAsia" w:cs="宋体" w:hint="eastAsia"/>
          <w:sz w:val="24"/>
          <w:szCs w:val="24"/>
        </w:rPr>
        <w:t>拿下字音后，冷老师示范</w:t>
      </w:r>
      <w:r>
        <w:rPr>
          <w:rFonts w:asciiTheme="minorEastAsia" w:hAnsiTheme="minorEastAsia" w:cs="宋体" w:hint="eastAsia"/>
          <w:sz w:val="24"/>
          <w:szCs w:val="24"/>
        </w:rPr>
        <w:t>朗</w:t>
      </w:r>
      <w:r>
        <w:rPr>
          <w:rFonts w:asciiTheme="minorEastAsia" w:hAnsiTheme="minorEastAsia" w:cs="宋体" w:hint="eastAsia"/>
          <w:sz w:val="24"/>
          <w:szCs w:val="24"/>
        </w:rPr>
        <w:t>读，</w:t>
      </w:r>
      <w:r>
        <w:rPr>
          <w:rFonts w:asciiTheme="minorEastAsia" w:hAnsiTheme="minorEastAsia" w:cs="宋体" w:hint="eastAsia"/>
          <w:sz w:val="24"/>
          <w:szCs w:val="24"/>
        </w:rPr>
        <w:t>“看小朋友们读得这么好，老师也想来读一读。请大家仔细听，看老师的朗读和你们有什么不同？”读完，冷老师问：“你从老师的朗读中听出了什么？”</w:t>
      </w:r>
      <w:r>
        <w:rPr>
          <w:rFonts w:asciiTheme="minorEastAsia" w:hAnsiTheme="minorEastAsia" w:cs="宋体" w:hint="eastAsia"/>
          <w:sz w:val="24"/>
          <w:szCs w:val="24"/>
        </w:rPr>
        <w:t>让学生</w:t>
      </w:r>
      <w:r>
        <w:rPr>
          <w:rFonts w:asciiTheme="minorEastAsia" w:hAnsiTheme="minorEastAsia" w:cs="宋体" w:hint="eastAsia"/>
          <w:sz w:val="24"/>
          <w:szCs w:val="24"/>
        </w:rPr>
        <w:t>说一说，继而在书上画一画停顿符号，教师随后</w:t>
      </w:r>
      <w:r>
        <w:rPr>
          <w:rFonts w:asciiTheme="minorEastAsia" w:hAnsiTheme="minorEastAsia" w:cs="宋体" w:hint="eastAsia"/>
          <w:sz w:val="24"/>
          <w:szCs w:val="24"/>
        </w:rPr>
        <w:t>出示停顿符号，学生</w:t>
      </w:r>
      <w:r>
        <w:rPr>
          <w:rFonts w:asciiTheme="minorEastAsia" w:hAnsiTheme="minorEastAsia" w:cs="宋体" w:hint="eastAsia"/>
          <w:sz w:val="24"/>
          <w:szCs w:val="24"/>
        </w:rPr>
        <w:t>模仿老师的样子试着</w:t>
      </w:r>
      <w:r>
        <w:rPr>
          <w:rFonts w:asciiTheme="minorEastAsia" w:hAnsiTheme="minorEastAsia" w:cs="宋体" w:hint="eastAsia"/>
          <w:sz w:val="24"/>
          <w:szCs w:val="24"/>
        </w:rPr>
        <w:t>读出停顿。教师</w:t>
      </w:r>
      <w:r>
        <w:rPr>
          <w:rFonts w:asciiTheme="minorEastAsia" w:hAnsiTheme="minorEastAsia" w:cs="宋体" w:hint="eastAsia"/>
          <w:sz w:val="24"/>
          <w:szCs w:val="24"/>
        </w:rPr>
        <w:lastRenderedPageBreak/>
        <w:t>再领着学生读，小老师领读，</w:t>
      </w:r>
      <w:r>
        <w:rPr>
          <w:rFonts w:asciiTheme="minorEastAsia" w:hAnsiTheme="minorEastAsia" w:cs="宋体" w:hint="eastAsia"/>
          <w:sz w:val="24"/>
          <w:szCs w:val="24"/>
        </w:rPr>
        <w:t>一步一步引导，一次一</w:t>
      </w:r>
      <w:r>
        <w:rPr>
          <w:rFonts w:asciiTheme="minorEastAsia" w:hAnsiTheme="minorEastAsia" w:cs="宋体" w:hint="eastAsia"/>
          <w:sz w:val="24"/>
          <w:szCs w:val="24"/>
        </w:rPr>
        <w:t>次朗读，</w:t>
      </w:r>
      <w:r>
        <w:rPr>
          <w:rFonts w:asciiTheme="minorEastAsia" w:hAnsiTheme="minorEastAsia" w:cs="宋体" w:hint="eastAsia"/>
          <w:sz w:val="24"/>
          <w:szCs w:val="24"/>
        </w:rPr>
        <w:t>巩固朗读效果。学生经过多次朗读，节奏感、韵律感明显增强，也能按照老师的要求做到停顿处稍稍延长，</w:t>
      </w:r>
      <w:r>
        <w:rPr>
          <w:rFonts w:asciiTheme="minorEastAsia" w:hAnsiTheme="minorEastAsia" w:cs="宋体" w:hint="eastAsia"/>
          <w:sz w:val="24"/>
          <w:szCs w:val="24"/>
        </w:rPr>
        <w:t>达</w:t>
      </w:r>
      <w:r>
        <w:rPr>
          <w:rFonts w:asciiTheme="minorEastAsia" w:hAnsiTheme="minorEastAsia" w:cs="宋体" w:hint="eastAsia"/>
          <w:sz w:val="24"/>
          <w:szCs w:val="24"/>
        </w:rPr>
        <w:t>到“音断气连”</w:t>
      </w:r>
      <w:r>
        <w:rPr>
          <w:rFonts w:asciiTheme="minorEastAsia" w:hAnsiTheme="minorEastAsia" w:cs="宋体" w:hint="eastAsia"/>
          <w:sz w:val="24"/>
          <w:szCs w:val="24"/>
        </w:rPr>
        <w:t>的效果</w:t>
      </w:r>
      <w:r>
        <w:rPr>
          <w:rFonts w:asciiTheme="minorEastAsia" w:hAnsiTheme="minorEastAsia" w:cs="宋体" w:hint="eastAsia"/>
          <w:sz w:val="24"/>
          <w:szCs w:val="24"/>
        </w:rPr>
        <w:t>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 w:cs="宋体"/>
          <w:b/>
          <w:sz w:val="24"/>
          <w:szCs w:val="24"/>
        </w:rPr>
      </w:pPr>
      <w:r>
        <w:rPr>
          <w:rFonts w:asciiTheme="minorEastAsia" w:hAnsiTheme="minorEastAsia" w:cs="宋体" w:hint="eastAsia"/>
          <w:b/>
          <w:sz w:val="24"/>
          <w:szCs w:val="24"/>
        </w:rPr>
        <w:t>（三）读通顺流利。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文言文光读准字音，读好停顿是远远不够的，我们还需要借助多种方式把课文读通顺，读流利。但这并不意味着我们需要机械重复的朗读，这没有任何意义，反而会加重学生的学习负担，让学生讨厌阅读。因此我们可以尝试花样朗读，借助多种朗读方法，让学生喜欢阅读，并乐此不疲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sz w:val="24"/>
          <w:szCs w:val="24"/>
        </w:rPr>
        <w:t>1.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去标点读。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br/>
      </w:r>
      <w:r>
        <w:rPr>
          <w:rFonts w:asciiTheme="minorEastAsia" w:hAnsiTheme="minorEastAsia" w:cs="宋体" w:hint="eastAsia"/>
          <w:sz w:val="24"/>
          <w:szCs w:val="24"/>
        </w:rPr>
        <w:t xml:space="preserve">    </w:t>
      </w:r>
      <w:r>
        <w:rPr>
          <w:rFonts w:asciiTheme="minorEastAsia" w:hAnsiTheme="minorEastAsia" w:cs="宋体" w:hint="eastAsia"/>
          <w:sz w:val="24"/>
          <w:szCs w:val="24"/>
        </w:rPr>
        <w:t>古人在书写记录文字时是没有标点符号的，句读是要人们根据句意和用语习惯去判断的。为了让学生了解这一知识，并丰富朗读方法</w:t>
      </w:r>
      <w:r>
        <w:rPr>
          <w:rFonts w:asciiTheme="minorEastAsia" w:hAnsiTheme="minorEastAsia" w:cs="宋体" w:hint="eastAsia"/>
          <w:sz w:val="24"/>
          <w:szCs w:val="24"/>
        </w:rPr>
        <w:t>，</w:t>
      </w:r>
      <w:r>
        <w:rPr>
          <w:rFonts w:asciiTheme="minorEastAsia" w:hAnsiTheme="minorEastAsia" w:cs="宋体" w:hint="eastAsia"/>
          <w:sz w:val="24"/>
          <w:szCs w:val="24"/>
        </w:rPr>
        <w:t>冷老师出示了去掉标点的文言文，让学生在前面几遍的朗读基础上，学会断句，尝试读出句读，感受文言文的</w:t>
      </w:r>
      <w:r>
        <w:rPr>
          <w:rFonts w:asciiTheme="minorEastAsia" w:hAnsiTheme="minorEastAsia" w:cs="宋体" w:hint="eastAsia"/>
          <w:sz w:val="24"/>
          <w:szCs w:val="24"/>
        </w:rPr>
        <w:t>奇妙</w:t>
      </w:r>
      <w:r>
        <w:rPr>
          <w:rFonts w:asciiTheme="minorEastAsia" w:hAnsiTheme="minorEastAsia" w:cs="宋体" w:hint="eastAsia"/>
          <w:sz w:val="24"/>
          <w:szCs w:val="24"/>
        </w:rPr>
        <w:t>。</w:t>
      </w:r>
      <w:r>
        <w:rPr>
          <w:rFonts w:asciiTheme="minorEastAsia" w:hAnsiTheme="minorEastAsia" w:cs="宋体" w:hint="eastAsia"/>
          <w:sz w:val="24"/>
          <w:szCs w:val="24"/>
        </w:rPr>
        <w:br/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 xml:space="preserve">    2.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竖排读。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br/>
      </w:r>
      <w:r>
        <w:rPr>
          <w:rFonts w:asciiTheme="minorEastAsia" w:hAnsiTheme="minorEastAsia" w:cs="宋体" w:hint="eastAsia"/>
          <w:sz w:val="24"/>
          <w:szCs w:val="24"/>
        </w:rPr>
        <w:t xml:space="preserve">    </w:t>
      </w:r>
      <w:r>
        <w:rPr>
          <w:rFonts w:asciiTheme="minorEastAsia" w:hAnsiTheme="minorEastAsia" w:cs="宋体" w:hint="eastAsia"/>
          <w:sz w:val="24"/>
          <w:szCs w:val="24"/>
        </w:rPr>
        <w:t>同样，文言文在编排</w:t>
      </w:r>
      <w:r>
        <w:rPr>
          <w:rFonts w:asciiTheme="minorEastAsia" w:hAnsiTheme="minorEastAsia" w:cs="宋体" w:hint="eastAsia"/>
          <w:sz w:val="24"/>
          <w:szCs w:val="24"/>
        </w:rPr>
        <w:t>上</w:t>
      </w:r>
      <w:r>
        <w:rPr>
          <w:rFonts w:asciiTheme="minorEastAsia" w:hAnsiTheme="minorEastAsia" w:cs="宋体" w:hint="eastAsia"/>
          <w:sz w:val="24"/>
          <w:szCs w:val="24"/>
        </w:rPr>
        <w:t>跟现代文差异</w:t>
      </w:r>
      <w:r>
        <w:rPr>
          <w:rFonts w:asciiTheme="minorEastAsia" w:hAnsiTheme="minorEastAsia" w:cs="宋体" w:hint="eastAsia"/>
          <w:sz w:val="24"/>
          <w:szCs w:val="24"/>
        </w:rPr>
        <w:t>也</w:t>
      </w:r>
      <w:r>
        <w:rPr>
          <w:rFonts w:asciiTheme="minorEastAsia" w:hAnsiTheme="minorEastAsia" w:cs="宋体" w:hint="eastAsia"/>
          <w:sz w:val="24"/>
          <w:szCs w:val="24"/>
        </w:rPr>
        <w:t>很大，古人习惯按照从上往下，从右往左的顺序写作。冷老师</w:t>
      </w:r>
      <w:r>
        <w:rPr>
          <w:rFonts w:asciiTheme="minorEastAsia" w:hAnsiTheme="minorEastAsia" w:cs="宋体" w:hint="eastAsia"/>
          <w:sz w:val="24"/>
          <w:szCs w:val="24"/>
        </w:rPr>
        <w:t>巧妙地设计了这一内容，</w:t>
      </w:r>
      <w:r>
        <w:rPr>
          <w:rFonts w:asciiTheme="minorEastAsia" w:hAnsiTheme="minorEastAsia" w:cs="宋体" w:hint="eastAsia"/>
          <w:sz w:val="24"/>
          <w:szCs w:val="24"/>
        </w:rPr>
        <w:t>出示了《司马光》的竖版，并讲解了文言文的书写和朗读习惯，既拓展了文言文的相关知识点，又在一定程度上缓解了孩子的阅读疲劳，激发孩子的阅读兴趣，让</w:t>
      </w:r>
      <w:r>
        <w:rPr>
          <w:rFonts w:asciiTheme="minorEastAsia" w:hAnsiTheme="minorEastAsia" w:cs="宋体" w:hint="eastAsia"/>
          <w:sz w:val="24"/>
          <w:szCs w:val="24"/>
        </w:rPr>
        <w:t>学生爱上文言文，喜欢读文言文。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sz w:val="24"/>
          <w:szCs w:val="24"/>
        </w:rPr>
        <w:t>3.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表演读、唱读等。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br/>
      </w:r>
      <w:r>
        <w:rPr>
          <w:rFonts w:asciiTheme="minorEastAsia" w:hAnsiTheme="minorEastAsia" w:cs="宋体" w:hint="eastAsia"/>
          <w:sz w:val="24"/>
          <w:szCs w:val="24"/>
        </w:rPr>
        <w:t xml:space="preserve">    </w:t>
      </w:r>
      <w:r>
        <w:rPr>
          <w:rFonts w:asciiTheme="minorEastAsia" w:hAnsiTheme="minorEastAsia" w:cs="宋体" w:hint="eastAsia"/>
          <w:sz w:val="24"/>
          <w:szCs w:val="24"/>
        </w:rPr>
        <w:t>为了增强文言文的趣味性，加深对文言文的理解，有时我们还可以采取表演读、唱读、拍手节奏读、配乐读等多种方式的朗读。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不管是哪种方式的朗读，都是</w:t>
      </w:r>
      <w:r>
        <w:rPr>
          <w:rFonts w:asciiTheme="minorEastAsia" w:hAnsiTheme="minorEastAsia" w:cs="宋体" w:hint="eastAsia"/>
          <w:sz w:val="24"/>
          <w:szCs w:val="24"/>
        </w:rPr>
        <w:t>紧紧</w:t>
      </w:r>
      <w:r>
        <w:rPr>
          <w:rFonts w:asciiTheme="minorEastAsia" w:hAnsiTheme="minorEastAsia" w:cs="宋体" w:hint="eastAsia"/>
          <w:sz w:val="24"/>
          <w:szCs w:val="24"/>
        </w:rPr>
        <w:t>围绕着教学目标，旨在引导学生更好地感受文言文独特的魅力，</w:t>
      </w:r>
      <w:r>
        <w:rPr>
          <w:rFonts w:asciiTheme="minorEastAsia" w:hAnsiTheme="minorEastAsia" w:cs="宋体" w:hint="eastAsia"/>
          <w:sz w:val="24"/>
          <w:szCs w:val="24"/>
        </w:rPr>
        <w:t>感受</w:t>
      </w:r>
      <w:r>
        <w:rPr>
          <w:rFonts w:asciiTheme="minorEastAsia" w:hAnsiTheme="minorEastAsia" w:cs="宋体" w:hint="eastAsia"/>
          <w:sz w:val="24"/>
          <w:szCs w:val="24"/>
        </w:rPr>
        <w:t>中</w:t>
      </w:r>
      <w:r>
        <w:rPr>
          <w:rFonts w:asciiTheme="minorEastAsia" w:hAnsiTheme="minorEastAsia" w:cs="宋体" w:hint="eastAsia"/>
          <w:sz w:val="24"/>
          <w:szCs w:val="24"/>
        </w:rPr>
        <w:t>华</w:t>
      </w:r>
      <w:r>
        <w:rPr>
          <w:rFonts w:asciiTheme="minorEastAsia" w:hAnsiTheme="minorEastAsia" w:cs="宋体" w:hint="eastAsia"/>
          <w:sz w:val="24"/>
          <w:szCs w:val="24"/>
        </w:rPr>
        <w:t>文化的博大精深，为学生的心田种下文言文的种子，让其生根、发芽、开花，逐渐成长为一棵茁壮的国语大树。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sz w:val="24"/>
          <w:szCs w:val="24"/>
        </w:rPr>
        <w:t>（四）有感情朗读。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br/>
      </w:r>
      <w:r>
        <w:rPr>
          <w:rFonts w:asciiTheme="minorEastAsia" w:hAnsiTheme="minorEastAsia" w:cs="宋体" w:hint="eastAsia"/>
          <w:sz w:val="24"/>
          <w:szCs w:val="24"/>
        </w:rPr>
        <w:t xml:space="preserve">    </w:t>
      </w:r>
      <w:r>
        <w:rPr>
          <w:rFonts w:asciiTheme="minorEastAsia" w:hAnsiTheme="minorEastAsia" w:cs="宋体" w:hint="eastAsia"/>
          <w:sz w:val="24"/>
          <w:szCs w:val="24"/>
        </w:rPr>
        <w:t>朗读是理解的基础，</w:t>
      </w:r>
      <w:r>
        <w:rPr>
          <w:rFonts w:asciiTheme="minorEastAsia" w:hAnsiTheme="minorEastAsia" w:cs="宋体" w:hint="eastAsia"/>
          <w:sz w:val="24"/>
          <w:szCs w:val="24"/>
        </w:rPr>
        <w:t>理解是感情朗读的前提。在多种方式的朗读之后，学生已经能把文言文读通顺、读流利了。紧接着，冷老师利</w:t>
      </w:r>
      <w:r>
        <w:rPr>
          <w:rFonts w:asciiTheme="minorEastAsia" w:hAnsiTheme="minorEastAsia" w:cs="宋体" w:hint="eastAsia"/>
          <w:sz w:val="24"/>
          <w:szCs w:val="24"/>
        </w:rPr>
        <w:t>用各种学习文言文的方法，让学生在自主学习中理解文言文的意思，为有感情朗读打下坚实的基础。</w:t>
      </w:r>
      <w:r>
        <w:rPr>
          <w:rFonts w:asciiTheme="minorEastAsia" w:hAnsiTheme="minorEastAsia" w:cs="宋体" w:hint="eastAsia"/>
          <w:sz w:val="24"/>
          <w:szCs w:val="24"/>
        </w:rPr>
        <w:t>在学习“群儿戏于庭”时，冷老师问：“当你和小朋友们在庭院中玩耍时，你的心情怎么样？”学生联系</w:t>
      </w:r>
      <w:r>
        <w:rPr>
          <w:rFonts w:asciiTheme="minorEastAsia" w:hAnsiTheme="minorEastAsia" w:cs="宋体" w:hint="eastAsia"/>
          <w:sz w:val="24"/>
          <w:szCs w:val="24"/>
        </w:rPr>
        <w:t>自身生活实际，都说“很开心，很快乐。”冷老师</w:t>
      </w:r>
      <w:r>
        <w:rPr>
          <w:rFonts w:asciiTheme="minorEastAsia" w:hAnsiTheme="minorEastAsia" w:cs="宋体" w:hint="eastAsia"/>
          <w:sz w:val="24"/>
          <w:szCs w:val="24"/>
        </w:rPr>
        <w:t>接着说：“那你能读出小朋友们的开心吗？”在学生朗读后，冷老师用巧妙的评价语引导学生在朗读时</w:t>
      </w:r>
      <w:r>
        <w:rPr>
          <w:rFonts w:asciiTheme="minorEastAsia" w:hAnsiTheme="minorEastAsia" w:cs="宋体" w:hint="eastAsia"/>
          <w:sz w:val="24"/>
          <w:szCs w:val="24"/>
        </w:rPr>
        <w:t>不仅</w:t>
      </w:r>
      <w:r>
        <w:rPr>
          <w:rFonts w:asciiTheme="minorEastAsia" w:hAnsiTheme="minorEastAsia" w:cs="宋体" w:hint="eastAsia"/>
          <w:sz w:val="24"/>
          <w:szCs w:val="24"/>
        </w:rPr>
        <w:t>可以通过语气表达当时的心情，还可以通过表情来传情达意</w:t>
      </w:r>
      <w:r>
        <w:rPr>
          <w:rFonts w:asciiTheme="minorEastAsia" w:hAnsiTheme="minorEastAsia" w:cs="宋体" w:hint="eastAsia"/>
          <w:sz w:val="24"/>
          <w:szCs w:val="24"/>
        </w:rPr>
        <w:t>。</w:t>
      </w:r>
      <w:r>
        <w:rPr>
          <w:rFonts w:asciiTheme="minorEastAsia" w:hAnsiTheme="minorEastAsia" w:cs="宋体" w:hint="eastAsia"/>
          <w:sz w:val="24"/>
          <w:szCs w:val="24"/>
        </w:rPr>
        <w:t>在多重感官的带动下，学生把课文读得有模有样，生动极了。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 w:cs="宋体"/>
          <w:b/>
          <w:bCs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sz w:val="24"/>
          <w:szCs w:val="24"/>
        </w:rPr>
        <w:lastRenderedPageBreak/>
        <w:t>（五）文白对读。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在教学的</w:t>
      </w:r>
      <w:r>
        <w:rPr>
          <w:rFonts w:asciiTheme="minorEastAsia" w:hAnsiTheme="minorEastAsia" w:cs="宋体" w:hint="eastAsia"/>
          <w:sz w:val="24"/>
          <w:szCs w:val="24"/>
        </w:rPr>
        <w:t>最后</w:t>
      </w:r>
      <w:r>
        <w:rPr>
          <w:rFonts w:asciiTheme="minorEastAsia" w:hAnsiTheme="minorEastAsia" w:cs="宋体" w:hint="eastAsia"/>
          <w:sz w:val="24"/>
          <w:szCs w:val="24"/>
        </w:rPr>
        <w:t>，冷老师</w:t>
      </w:r>
      <w:r>
        <w:rPr>
          <w:rFonts w:asciiTheme="minorEastAsia" w:hAnsiTheme="minorEastAsia" w:cs="宋体" w:hint="eastAsia"/>
          <w:sz w:val="24"/>
          <w:szCs w:val="24"/>
        </w:rPr>
        <w:t>指名两</w:t>
      </w:r>
      <w:r>
        <w:rPr>
          <w:rFonts w:asciiTheme="minorEastAsia" w:hAnsiTheme="minorEastAsia" w:cs="宋体" w:hint="eastAsia"/>
          <w:sz w:val="24"/>
          <w:szCs w:val="24"/>
        </w:rPr>
        <w:t>名</w:t>
      </w:r>
      <w:r>
        <w:rPr>
          <w:rFonts w:asciiTheme="minorEastAsia" w:hAnsiTheme="minorEastAsia" w:cs="宋体" w:hint="eastAsia"/>
          <w:sz w:val="24"/>
          <w:szCs w:val="24"/>
        </w:rPr>
        <w:t>学生一个读现代文，一个读古诗文，</w:t>
      </w:r>
      <w:r>
        <w:rPr>
          <w:rFonts w:asciiTheme="minorEastAsia" w:hAnsiTheme="minorEastAsia" w:cs="宋体" w:hint="eastAsia"/>
          <w:sz w:val="24"/>
          <w:szCs w:val="24"/>
        </w:rPr>
        <w:t>文白对读，诗文互照。不仅</w:t>
      </w:r>
      <w:r>
        <w:rPr>
          <w:rFonts w:asciiTheme="minorEastAsia" w:hAnsiTheme="minorEastAsia" w:cs="宋体" w:hint="eastAsia"/>
          <w:sz w:val="24"/>
          <w:szCs w:val="24"/>
        </w:rPr>
        <w:t>让学生在</w:t>
      </w:r>
      <w:r>
        <w:rPr>
          <w:rFonts w:asciiTheme="minorEastAsia" w:hAnsiTheme="minorEastAsia" w:cs="宋体" w:hint="eastAsia"/>
          <w:sz w:val="24"/>
          <w:szCs w:val="24"/>
        </w:rPr>
        <w:t>对比朗读中感受文言文</w:t>
      </w:r>
      <w:r>
        <w:rPr>
          <w:rFonts w:asciiTheme="minorEastAsia" w:hAnsiTheme="minorEastAsia" w:cs="宋体" w:hint="eastAsia"/>
          <w:sz w:val="24"/>
          <w:szCs w:val="24"/>
        </w:rPr>
        <w:t>“简洁明了、朗朗上口”的特点，</w:t>
      </w:r>
      <w:r>
        <w:rPr>
          <w:rFonts w:asciiTheme="minorEastAsia" w:hAnsiTheme="minorEastAsia" w:cs="宋体" w:hint="eastAsia"/>
          <w:sz w:val="24"/>
          <w:szCs w:val="24"/>
        </w:rPr>
        <w:t>也进一步巩固了对文言文意思的理解，感受别样的文言文学习的方法</w:t>
      </w:r>
      <w:r>
        <w:rPr>
          <w:rFonts w:asciiTheme="minorEastAsia" w:hAnsiTheme="minorEastAsia" w:cs="宋体" w:hint="eastAsia"/>
          <w:sz w:val="24"/>
          <w:szCs w:val="24"/>
        </w:rPr>
        <w:t>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整节课，</w:t>
      </w:r>
      <w:r>
        <w:rPr>
          <w:rFonts w:asciiTheme="minorEastAsia" w:hAnsiTheme="minorEastAsia" w:cs="宋体" w:hint="eastAsia"/>
          <w:sz w:val="24"/>
          <w:szCs w:val="24"/>
        </w:rPr>
        <w:t>冷老师</w:t>
      </w:r>
      <w:r>
        <w:rPr>
          <w:rFonts w:asciiTheme="minorEastAsia" w:hAnsiTheme="minorEastAsia" w:cs="宋体" w:hint="eastAsia"/>
          <w:sz w:val="24"/>
          <w:szCs w:val="24"/>
        </w:rPr>
        <w:t>花了大量的时间在朗读上，他</w:t>
      </w:r>
      <w:r>
        <w:rPr>
          <w:rFonts w:asciiTheme="minorEastAsia" w:hAnsiTheme="minorEastAsia" w:cs="宋体" w:hint="eastAsia"/>
          <w:sz w:val="24"/>
          <w:szCs w:val="24"/>
        </w:rPr>
        <w:t>把朗读分为</w:t>
      </w:r>
      <w:r>
        <w:rPr>
          <w:rFonts w:asciiTheme="minorEastAsia" w:hAnsiTheme="minorEastAsia" w:cs="宋体" w:hint="eastAsia"/>
          <w:sz w:val="24"/>
          <w:szCs w:val="24"/>
        </w:rPr>
        <w:t>几</w:t>
      </w:r>
      <w:r>
        <w:rPr>
          <w:rFonts w:asciiTheme="minorEastAsia" w:hAnsiTheme="minorEastAsia" w:cs="宋体" w:hint="eastAsia"/>
          <w:sz w:val="24"/>
          <w:szCs w:val="24"/>
        </w:rPr>
        <w:t>个不同的梯度，不同的阶段，采用了学习课文最常用最常规的一种方法，</w:t>
      </w:r>
      <w:r>
        <w:rPr>
          <w:rFonts w:asciiTheme="minorEastAsia" w:hAnsiTheme="minorEastAsia" w:cs="宋体" w:hint="eastAsia"/>
          <w:sz w:val="24"/>
          <w:szCs w:val="24"/>
        </w:rPr>
        <w:t>由学文前的读准字音、读好停顿、读通顺读流利，到理解意思时的有感情朗读，再到学文后的文白对读，</w:t>
      </w:r>
      <w:r>
        <w:rPr>
          <w:rFonts w:asciiTheme="minorEastAsia" w:hAnsiTheme="minorEastAsia" w:cs="宋体" w:hint="eastAsia"/>
          <w:sz w:val="24"/>
          <w:szCs w:val="24"/>
        </w:rPr>
        <w:t>非常接地气</w:t>
      </w:r>
      <w:r>
        <w:rPr>
          <w:rFonts w:asciiTheme="minorEastAsia" w:hAnsiTheme="minorEastAsia" w:cs="宋体" w:hint="eastAsia"/>
          <w:sz w:val="24"/>
          <w:szCs w:val="24"/>
        </w:rPr>
        <w:t>。</w:t>
      </w:r>
      <w:r>
        <w:rPr>
          <w:rFonts w:asciiTheme="minorEastAsia" w:hAnsiTheme="minorEastAsia" w:cs="宋体" w:hint="eastAsia"/>
          <w:sz w:val="24"/>
          <w:szCs w:val="24"/>
        </w:rPr>
        <w:t>要求一步步提高，难度一步步升级，孩子们学得扎实，学得高效。这就</w:t>
      </w:r>
      <w:r>
        <w:rPr>
          <w:rFonts w:asciiTheme="minorEastAsia" w:hAnsiTheme="minorEastAsia" w:cs="宋体" w:hint="eastAsia"/>
          <w:sz w:val="24"/>
          <w:szCs w:val="24"/>
        </w:rPr>
        <w:t>启发</w:t>
      </w:r>
      <w:r>
        <w:rPr>
          <w:rFonts w:asciiTheme="minorEastAsia" w:hAnsiTheme="minorEastAsia" w:cs="宋体" w:hint="eastAsia"/>
          <w:sz w:val="24"/>
          <w:szCs w:val="24"/>
        </w:rPr>
        <w:t>我们在</w:t>
      </w:r>
      <w:r>
        <w:rPr>
          <w:rFonts w:asciiTheme="minorEastAsia" w:hAnsiTheme="minorEastAsia" w:cs="宋体" w:hint="eastAsia"/>
          <w:sz w:val="24"/>
          <w:szCs w:val="24"/>
        </w:rPr>
        <w:t>小学阶段</w:t>
      </w:r>
      <w:r>
        <w:rPr>
          <w:rFonts w:asciiTheme="minorEastAsia" w:hAnsiTheme="minorEastAsia" w:cs="宋体" w:hint="eastAsia"/>
          <w:sz w:val="24"/>
          <w:szCs w:val="24"/>
        </w:rPr>
        <w:t>教学文言文时，</w:t>
      </w:r>
      <w:r>
        <w:rPr>
          <w:rFonts w:asciiTheme="minorEastAsia" w:hAnsiTheme="minorEastAsia" w:cs="宋体" w:hint="eastAsia"/>
          <w:sz w:val="24"/>
          <w:szCs w:val="24"/>
        </w:rPr>
        <w:t>不必有过高的要求，朗读永远都是第一位的。朗读好了，学</w:t>
      </w:r>
      <w:r>
        <w:rPr>
          <w:rFonts w:asciiTheme="minorEastAsia" w:hAnsiTheme="minorEastAsia" w:cs="宋体" w:hint="eastAsia"/>
          <w:sz w:val="24"/>
          <w:szCs w:val="24"/>
        </w:rPr>
        <w:t>生才不会对陌生化的文言文有畏难情绪，会觉得原来文言文并不难，原来</w:t>
      </w:r>
      <w:r>
        <w:rPr>
          <w:rFonts w:asciiTheme="minorEastAsia" w:hAnsiTheme="minorEastAsia" w:cs="宋体" w:hint="eastAsia"/>
          <w:sz w:val="24"/>
          <w:szCs w:val="24"/>
        </w:rPr>
        <w:t>我也可以学会文言文，</w:t>
      </w:r>
      <w:r>
        <w:rPr>
          <w:rFonts w:asciiTheme="minorEastAsia" w:hAnsiTheme="minorEastAsia" w:cs="宋体" w:hint="eastAsia"/>
          <w:sz w:val="24"/>
          <w:szCs w:val="24"/>
        </w:rPr>
        <w:t>我也可以学好文言文，文言文学习也可以很快乐。有了这样轻松愉悦的学习体验，学生会很愿意去学习文言文，很乐于去学习文言文。</w:t>
      </w:r>
      <w:r>
        <w:rPr>
          <w:rFonts w:asciiTheme="minorEastAsia" w:hAnsiTheme="minorEastAsia" w:cs="宋体" w:hint="eastAsia"/>
          <w:sz w:val="24"/>
          <w:szCs w:val="24"/>
        </w:rPr>
        <w:t>学生在多次朗读中增强语感，加深印象，为熟读成诵打好基础。做到“好读书，不求甚解”，也为“求甚解”、“每有会意，便欣然</w:t>
      </w:r>
      <w:r>
        <w:rPr>
          <w:rFonts w:asciiTheme="minorEastAsia" w:hAnsiTheme="minorEastAsia" w:cs="宋体" w:hint="eastAsia"/>
          <w:sz w:val="24"/>
          <w:szCs w:val="24"/>
        </w:rPr>
        <w:t>悟情</w:t>
      </w:r>
      <w:r>
        <w:rPr>
          <w:rFonts w:asciiTheme="minorEastAsia" w:hAnsiTheme="minorEastAsia" w:cs="宋体" w:hint="eastAsia"/>
          <w:sz w:val="24"/>
          <w:szCs w:val="24"/>
        </w:rPr>
        <w:t>”做好准备。</w:t>
      </w:r>
      <w:r>
        <w:rPr>
          <w:rFonts w:asciiTheme="minorEastAsia" w:hAnsiTheme="minorEastAsia" w:cs="宋体"/>
          <w:sz w:val="24"/>
          <w:szCs w:val="24"/>
        </w:rPr>
        <w:t xml:space="preserve"> 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 w:cs="宋体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二、“求甚解”：文言理解</w:t>
      </w:r>
      <w:r>
        <w:rPr>
          <w:rFonts w:asciiTheme="minorEastAsia" w:hAnsiTheme="minorEastAsia" w:hint="eastAsia"/>
          <w:b/>
          <w:sz w:val="24"/>
          <w:szCs w:val="24"/>
        </w:rPr>
        <w:t>有</w:t>
      </w:r>
      <w:r>
        <w:rPr>
          <w:rFonts w:asciiTheme="minorEastAsia" w:hAnsiTheme="minorEastAsia" w:hint="eastAsia"/>
          <w:b/>
          <w:sz w:val="24"/>
          <w:szCs w:val="24"/>
        </w:rPr>
        <w:t>方法。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 w:cs="宋体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（一）</w:t>
      </w:r>
      <w:r>
        <w:rPr>
          <w:rFonts w:asciiTheme="minorEastAsia" w:hAnsiTheme="minorEastAsia" w:hint="eastAsia"/>
          <w:b/>
          <w:sz w:val="24"/>
          <w:szCs w:val="24"/>
        </w:rPr>
        <w:t>借助注释。</w:t>
      </w:r>
    </w:p>
    <w:p w:rsidR="004D559D" w:rsidRDefault="001366E2">
      <w:pPr>
        <w:spacing w:line="400" w:lineRule="exact"/>
        <w:ind w:firstLine="43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《义务教育语文课程标准（</w:t>
      </w:r>
      <w:r>
        <w:rPr>
          <w:rFonts w:asciiTheme="minorEastAsia" w:hAnsiTheme="minorEastAsia" w:cs="宋体" w:hint="eastAsia"/>
          <w:sz w:val="24"/>
          <w:szCs w:val="24"/>
        </w:rPr>
        <w:t>2011</w:t>
      </w:r>
      <w:r>
        <w:rPr>
          <w:rFonts w:asciiTheme="minorEastAsia" w:hAnsiTheme="minorEastAsia" w:cs="宋体" w:hint="eastAsia"/>
          <w:sz w:val="24"/>
          <w:szCs w:val="24"/>
        </w:rPr>
        <w:t>年版）》中要求：诵读古诗词，诵读浅显的文言文，能借助注释和工具书理解基本内容。注重积累、感悟和运用，提高自己的欣赏品位。课标中的要求给一线教师的</w:t>
      </w:r>
      <w:r>
        <w:rPr>
          <w:rFonts w:asciiTheme="minorEastAsia" w:hAnsiTheme="minorEastAsia" w:cs="宋体" w:hint="eastAsia"/>
          <w:sz w:val="24"/>
          <w:szCs w:val="24"/>
        </w:rPr>
        <w:t>文言文</w:t>
      </w:r>
      <w:r>
        <w:rPr>
          <w:rFonts w:asciiTheme="minorEastAsia" w:hAnsiTheme="minorEastAsia" w:cs="宋体" w:hint="eastAsia"/>
          <w:sz w:val="24"/>
          <w:szCs w:val="24"/>
        </w:rPr>
        <w:t>教学</w:t>
      </w:r>
      <w:r>
        <w:rPr>
          <w:rFonts w:asciiTheme="minorEastAsia" w:hAnsiTheme="minorEastAsia" w:cs="宋体" w:hint="eastAsia"/>
          <w:sz w:val="24"/>
          <w:szCs w:val="24"/>
        </w:rPr>
        <w:t>指明</w:t>
      </w:r>
      <w:r>
        <w:rPr>
          <w:rFonts w:asciiTheme="minorEastAsia" w:hAnsiTheme="minorEastAsia" w:cs="宋体" w:hint="eastAsia"/>
          <w:sz w:val="24"/>
          <w:szCs w:val="24"/>
        </w:rPr>
        <w:t>了方向。冷老师让孩子观察并认识注释，了解注释的用途，利用注释和课文插图来理解每一句话的意思。</w:t>
      </w:r>
      <w:r>
        <w:rPr>
          <w:rFonts w:asciiTheme="minorEastAsia" w:hAnsiTheme="minorEastAsia" w:cs="宋体" w:hint="eastAsia"/>
          <w:sz w:val="24"/>
          <w:szCs w:val="24"/>
        </w:rPr>
        <w:t>如：学生借助注释理解“庭”的意思是“庭院”，进而把“庭”的意思带到文中，连词成句，就能理解“群儿戏于庭”的意思：一群小孩子在庭院中玩耍嬉戏。对于“瓮”，很多学生压根没有任何生活基础，见也没见过，听也没听过，这个时候，注释就很好地解</w:t>
      </w:r>
      <w:r>
        <w:rPr>
          <w:rFonts w:asciiTheme="minorEastAsia" w:hAnsiTheme="minorEastAsia" w:cs="宋体" w:hint="eastAsia"/>
          <w:sz w:val="24"/>
          <w:szCs w:val="24"/>
        </w:rPr>
        <w:t>决了这个难题，并结合插图来感知这是个口小肚大的容器，为下文的“一儿登瓮，足跌没水中”的理解打好基础。“迸”一字，对于三年级的学生来说，属于难理解的字，通过注释，字词的理解就迎刃而解了。</w:t>
      </w:r>
      <w:r>
        <w:rPr>
          <w:rFonts w:asciiTheme="minorEastAsia" w:hAnsiTheme="minorEastAsia" w:cs="宋体" w:hint="eastAsia"/>
          <w:sz w:val="24"/>
          <w:szCs w:val="24"/>
        </w:rPr>
        <w:br/>
      </w:r>
      <w:r>
        <w:rPr>
          <w:rFonts w:asciiTheme="minorEastAsia" w:hAnsiTheme="minorEastAsia" w:cs="宋体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cs="宋体" w:hint="eastAsia"/>
          <w:b/>
          <w:sz w:val="24"/>
          <w:szCs w:val="24"/>
        </w:rPr>
        <w:t>（二）</w:t>
      </w:r>
      <w:r>
        <w:rPr>
          <w:rFonts w:asciiTheme="minorEastAsia" w:hAnsiTheme="minorEastAsia" w:cs="宋体" w:hint="eastAsia"/>
          <w:b/>
          <w:sz w:val="24"/>
          <w:szCs w:val="24"/>
        </w:rPr>
        <w:t>利用插图。</w:t>
      </w:r>
    </w:p>
    <w:p w:rsidR="004D559D" w:rsidRDefault="001366E2">
      <w:pPr>
        <w:spacing w:line="400" w:lineRule="exact"/>
        <w:ind w:firstLine="435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不管在什么场合，丰富多彩的图片总能让人眼前一亮。在教学时也是如此，尤其是在相对较难的文言文中，在遇到难懂的词语或者句子时，学生总能从插图中得到启发，获得帮助。如</w:t>
      </w:r>
      <w:r>
        <w:rPr>
          <w:rFonts w:asciiTheme="minorEastAsia" w:hAnsiTheme="minorEastAsia" w:cs="宋体" w:hint="eastAsia"/>
          <w:sz w:val="24"/>
          <w:szCs w:val="24"/>
        </w:rPr>
        <w:t>：</w:t>
      </w:r>
      <w:r>
        <w:rPr>
          <w:rFonts w:asciiTheme="minorEastAsia" w:hAnsiTheme="minorEastAsia" w:cs="宋体" w:hint="eastAsia"/>
          <w:sz w:val="24"/>
          <w:szCs w:val="24"/>
        </w:rPr>
        <w:t>在《司马光》一课，学生从插图中</w:t>
      </w:r>
      <w:r>
        <w:rPr>
          <w:rFonts w:asciiTheme="minorEastAsia" w:hAnsiTheme="minorEastAsia" w:cs="宋体" w:hint="eastAsia"/>
          <w:sz w:val="24"/>
          <w:szCs w:val="24"/>
        </w:rPr>
        <w:t>认识了“瓮”，知道这是一种口小肚大的陶器，还能借助插图想象到一个小孩子跌落到这么大的瓮中是多么的危险，</w:t>
      </w:r>
      <w:r>
        <w:rPr>
          <w:rFonts w:asciiTheme="minorEastAsia" w:hAnsiTheme="minorEastAsia" w:cs="宋体" w:hint="eastAsia"/>
          <w:sz w:val="24"/>
          <w:szCs w:val="24"/>
        </w:rPr>
        <w:t>情况</w:t>
      </w:r>
      <w:r>
        <w:rPr>
          <w:rFonts w:asciiTheme="minorEastAsia" w:hAnsiTheme="minorEastAsia" w:cs="宋体" w:hint="eastAsia"/>
          <w:sz w:val="24"/>
          <w:szCs w:val="24"/>
        </w:rPr>
        <w:t>是多么的</w:t>
      </w:r>
      <w:r>
        <w:rPr>
          <w:rFonts w:asciiTheme="minorEastAsia" w:hAnsiTheme="minorEastAsia" w:cs="宋体" w:hint="eastAsia"/>
          <w:sz w:val="24"/>
          <w:szCs w:val="24"/>
        </w:rPr>
        <w:t>危急，</w:t>
      </w:r>
      <w:r>
        <w:rPr>
          <w:rFonts w:asciiTheme="minorEastAsia" w:hAnsiTheme="minorEastAsia" w:cs="宋体" w:hint="eastAsia"/>
          <w:sz w:val="24"/>
          <w:szCs w:val="24"/>
        </w:rPr>
        <w:t>其他在场的</w:t>
      </w:r>
      <w:r>
        <w:rPr>
          <w:rFonts w:asciiTheme="minorEastAsia" w:hAnsiTheme="minorEastAsia" w:cs="宋体" w:hint="eastAsia"/>
          <w:sz w:val="24"/>
          <w:szCs w:val="24"/>
        </w:rPr>
        <w:t>小孩子</w:t>
      </w:r>
      <w:r>
        <w:rPr>
          <w:rFonts w:asciiTheme="minorEastAsia" w:hAnsiTheme="minorEastAsia" w:cs="宋体" w:hint="eastAsia"/>
          <w:sz w:val="24"/>
          <w:szCs w:val="24"/>
        </w:rPr>
        <w:t>是多么的</w:t>
      </w:r>
      <w:r>
        <w:rPr>
          <w:rFonts w:asciiTheme="minorEastAsia" w:hAnsiTheme="minorEastAsia" w:cs="宋体" w:hint="eastAsia"/>
          <w:sz w:val="24"/>
          <w:szCs w:val="24"/>
        </w:rPr>
        <w:t>慌乱，司马光</w:t>
      </w:r>
      <w:r>
        <w:rPr>
          <w:rFonts w:asciiTheme="minorEastAsia" w:hAnsiTheme="minorEastAsia" w:cs="宋体" w:hint="eastAsia"/>
          <w:sz w:val="24"/>
          <w:szCs w:val="24"/>
        </w:rPr>
        <w:t>又是多么地</w:t>
      </w:r>
      <w:r>
        <w:rPr>
          <w:rFonts w:asciiTheme="minorEastAsia" w:hAnsiTheme="minorEastAsia" w:cs="宋体" w:hint="eastAsia"/>
          <w:sz w:val="24"/>
          <w:szCs w:val="24"/>
        </w:rPr>
        <w:t>冷静沉着</w:t>
      </w:r>
      <w:r>
        <w:rPr>
          <w:rFonts w:asciiTheme="minorEastAsia" w:hAnsiTheme="minorEastAsia" w:cs="宋体" w:hint="eastAsia"/>
          <w:sz w:val="24"/>
          <w:szCs w:val="24"/>
        </w:rPr>
        <w:t>机智地砸缸救人。</w:t>
      </w:r>
      <w:r>
        <w:rPr>
          <w:rFonts w:asciiTheme="minorEastAsia" w:hAnsiTheme="minorEastAsia" w:cs="宋体" w:hint="eastAsia"/>
          <w:sz w:val="24"/>
          <w:szCs w:val="24"/>
        </w:rPr>
        <w:t>这样，在让学生用自己的语言讲述故事时就会有理有据，会加上</w:t>
      </w:r>
      <w:r>
        <w:rPr>
          <w:rFonts w:asciiTheme="minorEastAsia" w:hAnsiTheme="minorEastAsia" w:cs="宋体" w:hint="eastAsia"/>
          <w:sz w:val="24"/>
          <w:szCs w:val="24"/>
        </w:rPr>
        <w:t>符合当时情境</w:t>
      </w:r>
      <w:r>
        <w:rPr>
          <w:rFonts w:asciiTheme="minorEastAsia" w:hAnsiTheme="minorEastAsia" w:cs="宋体" w:hint="eastAsia"/>
          <w:sz w:val="24"/>
          <w:szCs w:val="24"/>
        </w:rPr>
        <w:t>的动作、语言、神态等</w:t>
      </w:r>
      <w:r>
        <w:rPr>
          <w:rFonts w:asciiTheme="minorEastAsia" w:hAnsiTheme="minorEastAsia" w:cs="宋体" w:hint="eastAsia"/>
          <w:sz w:val="24"/>
          <w:szCs w:val="24"/>
        </w:rPr>
        <w:t>的</w:t>
      </w:r>
      <w:r>
        <w:rPr>
          <w:rFonts w:asciiTheme="minorEastAsia" w:hAnsiTheme="minorEastAsia" w:cs="宋体" w:hint="eastAsia"/>
          <w:sz w:val="24"/>
          <w:szCs w:val="24"/>
        </w:rPr>
        <w:t>描写</w:t>
      </w:r>
      <w:r>
        <w:rPr>
          <w:rFonts w:asciiTheme="minorEastAsia" w:hAnsiTheme="minorEastAsia" w:cs="宋体" w:hint="eastAsia"/>
          <w:sz w:val="24"/>
          <w:szCs w:val="24"/>
        </w:rPr>
        <w:t>，</w:t>
      </w:r>
      <w:r>
        <w:rPr>
          <w:rFonts w:asciiTheme="minorEastAsia" w:hAnsiTheme="minorEastAsia" w:cs="宋体" w:hint="eastAsia"/>
          <w:sz w:val="24"/>
          <w:szCs w:val="24"/>
        </w:rPr>
        <w:t>想象</w:t>
      </w:r>
      <w:r>
        <w:rPr>
          <w:rFonts w:asciiTheme="minorEastAsia" w:hAnsiTheme="minorEastAsia" w:cs="宋体" w:hint="eastAsia"/>
          <w:sz w:val="24"/>
          <w:szCs w:val="24"/>
        </w:rPr>
        <w:t>得</w:t>
      </w:r>
      <w:r>
        <w:rPr>
          <w:rFonts w:asciiTheme="minorEastAsia" w:hAnsiTheme="minorEastAsia" w:cs="宋体" w:hint="eastAsia"/>
          <w:sz w:val="24"/>
          <w:szCs w:val="24"/>
        </w:rPr>
        <w:t>更</w:t>
      </w:r>
      <w:r>
        <w:rPr>
          <w:rFonts w:asciiTheme="minorEastAsia" w:hAnsiTheme="minorEastAsia" w:cs="宋体" w:hint="eastAsia"/>
          <w:sz w:val="24"/>
          <w:szCs w:val="24"/>
        </w:rPr>
        <w:lastRenderedPageBreak/>
        <w:t>加</w:t>
      </w:r>
      <w:r>
        <w:rPr>
          <w:rFonts w:asciiTheme="minorEastAsia" w:hAnsiTheme="minorEastAsia" w:cs="宋体" w:hint="eastAsia"/>
          <w:sz w:val="24"/>
          <w:szCs w:val="24"/>
        </w:rPr>
        <w:t>有血有肉</w:t>
      </w:r>
      <w:r>
        <w:rPr>
          <w:rFonts w:asciiTheme="minorEastAsia" w:hAnsiTheme="minorEastAsia" w:cs="宋体" w:hint="eastAsia"/>
          <w:sz w:val="24"/>
          <w:szCs w:val="24"/>
        </w:rPr>
        <w:t>。这样，表达起来就更生动了，理解也更深刻了。</w:t>
      </w:r>
      <w:r>
        <w:rPr>
          <w:rFonts w:asciiTheme="minorEastAsia" w:hAnsiTheme="minorEastAsia" w:cs="宋体" w:hint="eastAsia"/>
          <w:sz w:val="24"/>
          <w:szCs w:val="24"/>
        </w:rPr>
        <w:br/>
      </w:r>
      <w:r>
        <w:rPr>
          <w:rFonts w:asciiTheme="minorEastAsia" w:hAnsiTheme="minorEastAsia" w:cs="宋体" w:hint="eastAsia"/>
          <w:sz w:val="24"/>
          <w:szCs w:val="24"/>
        </w:rPr>
        <w:t xml:space="preserve">    </w:t>
      </w:r>
      <w:r>
        <w:rPr>
          <w:rFonts w:asciiTheme="minorEastAsia" w:hAnsiTheme="minorEastAsia" w:cs="宋体" w:hint="eastAsia"/>
          <w:sz w:val="24"/>
          <w:szCs w:val="24"/>
        </w:rPr>
        <w:t>有了注释和插图，学生们开动脑筋，就能大致理解文言文的意思了，这大大调动了学生学习的积极性和自信心。这其实也是对学生学习理解</w:t>
      </w:r>
      <w:r>
        <w:rPr>
          <w:rFonts w:asciiTheme="minorEastAsia" w:hAnsiTheme="minorEastAsia" w:cs="宋体" w:hint="eastAsia"/>
          <w:sz w:val="24"/>
          <w:szCs w:val="24"/>
        </w:rPr>
        <w:t>文言</w:t>
      </w:r>
      <w:r>
        <w:rPr>
          <w:rFonts w:asciiTheme="minorEastAsia" w:hAnsiTheme="minorEastAsia" w:cs="宋体" w:hint="eastAsia"/>
          <w:sz w:val="24"/>
          <w:szCs w:val="24"/>
        </w:rPr>
        <w:t>文意思的一种方法的指导，授之以渔，让孩子在以后遇到没学过的</w:t>
      </w:r>
      <w:r>
        <w:rPr>
          <w:rFonts w:asciiTheme="minorEastAsia" w:hAnsiTheme="minorEastAsia" w:cs="宋体" w:hint="eastAsia"/>
          <w:sz w:val="24"/>
          <w:szCs w:val="24"/>
        </w:rPr>
        <w:t>文言文</w:t>
      </w:r>
      <w:r>
        <w:rPr>
          <w:rFonts w:asciiTheme="minorEastAsia" w:hAnsiTheme="minorEastAsia" w:cs="宋体" w:hint="eastAsia"/>
          <w:sz w:val="24"/>
          <w:szCs w:val="24"/>
        </w:rPr>
        <w:t>时，可以举一反三，学以致用。当遇到注释和插图都帮助不了的情况时，冷老师</w:t>
      </w:r>
      <w:r>
        <w:rPr>
          <w:rFonts w:asciiTheme="minorEastAsia" w:hAnsiTheme="minorEastAsia" w:cs="宋体" w:hint="eastAsia"/>
          <w:sz w:val="24"/>
          <w:szCs w:val="24"/>
        </w:rPr>
        <w:t>还让学生养成“不动笔墨不读书”的好习惯，让学生用笔画下来，鼓励学生大胆和同桌讨论，激起思维的</w:t>
      </w:r>
      <w:r>
        <w:rPr>
          <w:rFonts w:asciiTheme="minorEastAsia" w:hAnsiTheme="minorEastAsia" w:cs="宋体" w:hint="eastAsia"/>
          <w:sz w:val="24"/>
          <w:szCs w:val="24"/>
        </w:rPr>
        <w:t>火</w:t>
      </w:r>
      <w:r>
        <w:rPr>
          <w:rFonts w:asciiTheme="minorEastAsia" w:hAnsiTheme="minorEastAsia" w:cs="宋体" w:hint="eastAsia"/>
          <w:sz w:val="24"/>
          <w:szCs w:val="24"/>
        </w:rPr>
        <w:t>花，或者虚心地向老师请教，让不懂就问成为</w:t>
      </w:r>
      <w:r>
        <w:rPr>
          <w:rFonts w:asciiTheme="minorEastAsia" w:hAnsiTheme="minorEastAsia" w:cs="宋体" w:hint="eastAsia"/>
          <w:sz w:val="24"/>
          <w:szCs w:val="24"/>
        </w:rPr>
        <w:t>他们</w:t>
      </w:r>
      <w:r>
        <w:rPr>
          <w:rFonts w:asciiTheme="minorEastAsia" w:hAnsiTheme="minorEastAsia" w:cs="宋体" w:hint="eastAsia"/>
          <w:sz w:val="24"/>
          <w:szCs w:val="24"/>
        </w:rPr>
        <w:t>秉持的好习惯。</w:t>
      </w:r>
    </w:p>
    <w:p w:rsidR="004D559D" w:rsidRDefault="001366E2">
      <w:pPr>
        <w:spacing w:line="400" w:lineRule="exact"/>
        <w:ind w:firstLine="435"/>
        <w:rPr>
          <w:rFonts w:asciiTheme="minorEastAsia" w:hAnsiTheme="minorEastAsia" w:cs="宋体"/>
          <w:b/>
          <w:bCs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sz w:val="24"/>
          <w:szCs w:val="24"/>
        </w:rPr>
        <w:t>（三）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联系上下文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和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生活实际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。</w:t>
      </w:r>
    </w:p>
    <w:p w:rsidR="004D559D" w:rsidRDefault="001366E2">
      <w:pPr>
        <w:spacing w:line="400" w:lineRule="exact"/>
        <w:ind w:firstLine="435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学生还可以通过联系生活实际，或者联系上下文理解难懂的词句，以及感受人物的心情。在《司马光》中，在理解“群儿戏于庭”时，冷老师问：“当你和小朋友们在庭院中玩耍时，你的心情怎么样？”</w:t>
      </w:r>
      <w:r>
        <w:rPr>
          <w:rFonts w:asciiTheme="minorEastAsia" w:hAnsiTheme="minorEastAsia" w:cs="宋体" w:hint="eastAsia"/>
          <w:sz w:val="24"/>
          <w:szCs w:val="24"/>
        </w:rPr>
        <w:t>联系孩子自身生活实际，孩子们都说“很开心，很快乐。”冷老师</w:t>
      </w:r>
      <w:r>
        <w:rPr>
          <w:rFonts w:asciiTheme="minorEastAsia" w:hAnsiTheme="minorEastAsia" w:cs="宋体" w:hint="eastAsia"/>
          <w:sz w:val="24"/>
          <w:szCs w:val="24"/>
        </w:rPr>
        <w:t>接着说：“那你能读出小朋友们的喜悦吗？”指导学生在朗读时</w:t>
      </w:r>
      <w:r>
        <w:rPr>
          <w:rFonts w:asciiTheme="minorEastAsia" w:hAnsiTheme="minorEastAsia" w:cs="宋体" w:hint="eastAsia"/>
          <w:sz w:val="24"/>
          <w:szCs w:val="24"/>
        </w:rPr>
        <w:t>不仅</w:t>
      </w:r>
      <w:r>
        <w:rPr>
          <w:rFonts w:asciiTheme="minorEastAsia" w:hAnsiTheme="minorEastAsia" w:cs="宋体" w:hint="eastAsia"/>
          <w:sz w:val="24"/>
          <w:szCs w:val="24"/>
        </w:rPr>
        <w:t>可以通过语气表达当时的心情，表情也可以</w:t>
      </w:r>
      <w:r>
        <w:rPr>
          <w:rFonts w:asciiTheme="minorEastAsia" w:hAnsiTheme="minorEastAsia" w:cs="宋体" w:hint="eastAsia"/>
          <w:sz w:val="24"/>
          <w:szCs w:val="24"/>
        </w:rPr>
        <w:t>。</w:t>
      </w:r>
    </w:p>
    <w:p w:rsidR="004D559D" w:rsidRDefault="001366E2">
      <w:pPr>
        <w:spacing w:line="400" w:lineRule="exact"/>
        <w:ind w:firstLine="435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可是就在这欢乐的时刻，有个小朋友不慎跌入水中，在理解“一儿登瓮，足跌没水中”，</w:t>
      </w:r>
      <w:r>
        <w:rPr>
          <w:rFonts w:asciiTheme="minorEastAsia" w:hAnsiTheme="minorEastAsia" w:cs="宋体" w:hint="eastAsia"/>
          <w:sz w:val="24"/>
          <w:szCs w:val="24"/>
        </w:rPr>
        <w:t>让学生联系上下文和生活实际感知当时情况的危急，大家的惊恐、害怕，先自由练读，再指名读、齐读，以读促情。</w:t>
      </w:r>
    </w:p>
    <w:p w:rsidR="004D559D" w:rsidRDefault="001366E2">
      <w:pPr>
        <w:spacing w:line="400" w:lineRule="exact"/>
        <w:ind w:firstLine="435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那这群小孩子是怎么做的呢？出示“众皆弃去，光持石击瓮破之。”由上文得知现在情势千钧一发，人命关天，小孩子们和司马光的做法各不相同。想象这些小孩子可能会怎么做呢？大家也许会纷乱逃跑，大哭大闹，惊恐万分，理解“众皆弃去”。可是司马光急中生智，果断坚定地破翁救人，通过“持”和“破”两个动作感受</w:t>
      </w:r>
      <w:r>
        <w:rPr>
          <w:rFonts w:asciiTheme="minorEastAsia" w:hAnsiTheme="minorEastAsia" w:cs="宋体" w:hint="eastAsia"/>
          <w:sz w:val="24"/>
          <w:szCs w:val="24"/>
        </w:rPr>
        <w:t>司马光的迅速、果断，机智过人。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 w:cs="宋体"/>
          <w:b/>
          <w:bCs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sz w:val="24"/>
          <w:szCs w:val="24"/>
        </w:rPr>
        <w:t>（四）补充成分。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因为文言文字数较少，非常精炼的特点，很多句子中的成分能省则省，因此在理解时，要引导学生进行必要的补充，把句子说完整，理解才到位。如“光持石击瓮破之”中的“光”，就是指司马光，司马光复姓司马，名光。古人在称呼一个人时，习惯省去姓氏，直呼其名，文中的“光”就是如此。跟学生一两句话带过，知道有这么个情况，在以后碰到这样的称呼时，可以不借助注释也能自主理解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有时，文言文中甚至连名都省去。如在四年级上册的《王戎不取道旁李》中，“人问之，答曰：‘树在道边而多子，此必苦</w:t>
      </w:r>
      <w:r>
        <w:rPr>
          <w:rFonts w:asciiTheme="minorEastAsia" w:hAnsiTheme="minorEastAsia" w:cs="宋体" w:hint="eastAsia"/>
          <w:sz w:val="24"/>
          <w:szCs w:val="24"/>
        </w:rPr>
        <w:t>李。’”在理解这句话时，我们可以引导学生联系上下文，他们问谁？谁回答的？学生就一下子理解了这里省略了王戎。因此在理解文言文时，要引导学会联系上下文把缺失的部分补充完整。</w:t>
      </w:r>
    </w:p>
    <w:p w:rsidR="004D559D" w:rsidRDefault="001366E2">
      <w:pPr>
        <w:spacing w:line="40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cs="宋体" w:hint="eastAsia"/>
          <w:b/>
          <w:sz w:val="24"/>
          <w:szCs w:val="24"/>
        </w:rPr>
        <w:t>三、“每有会意，便欣然</w:t>
      </w:r>
      <w:r>
        <w:rPr>
          <w:rFonts w:asciiTheme="minorEastAsia" w:hAnsiTheme="minorEastAsia" w:cs="宋体" w:hint="eastAsia"/>
          <w:b/>
          <w:sz w:val="24"/>
          <w:szCs w:val="24"/>
        </w:rPr>
        <w:t>悟情</w:t>
      </w:r>
      <w:r>
        <w:rPr>
          <w:rFonts w:asciiTheme="minorEastAsia" w:hAnsiTheme="minorEastAsia" w:cs="宋体" w:hint="eastAsia"/>
          <w:b/>
          <w:sz w:val="24"/>
          <w:szCs w:val="24"/>
        </w:rPr>
        <w:t>”</w:t>
      </w:r>
      <w:r>
        <w:rPr>
          <w:rFonts w:asciiTheme="minorEastAsia" w:hAnsiTheme="minorEastAsia" w:cs="宋体" w:hint="eastAsia"/>
          <w:b/>
          <w:sz w:val="24"/>
          <w:szCs w:val="24"/>
        </w:rPr>
        <w:t>：自主感悟有感情。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冷老师引导学生根据理解</w:t>
      </w:r>
      <w:r>
        <w:rPr>
          <w:rFonts w:asciiTheme="minorEastAsia" w:hAnsiTheme="minorEastAsia" w:cs="宋体" w:hint="eastAsia"/>
          <w:sz w:val="24"/>
          <w:szCs w:val="24"/>
        </w:rPr>
        <w:t>用自己的语言</w:t>
      </w:r>
      <w:r>
        <w:rPr>
          <w:rFonts w:asciiTheme="minorEastAsia" w:hAnsiTheme="minorEastAsia" w:cs="宋体" w:hint="eastAsia"/>
          <w:sz w:val="24"/>
          <w:szCs w:val="24"/>
        </w:rPr>
        <w:t>说出诗句的意思，并感受儿童的心情。</w:t>
      </w:r>
      <w:r>
        <w:rPr>
          <w:rFonts w:asciiTheme="minorEastAsia" w:hAnsiTheme="minorEastAsia" w:cs="宋体" w:hint="eastAsia"/>
          <w:sz w:val="24"/>
          <w:szCs w:val="24"/>
        </w:rPr>
        <w:lastRenderedPageBreak/>
        <w:t>学生“会意”后，冷老师</w:t>
      </w:r>
      <w:r>
        <w:rPr>
          <w:rFonts w:asciiTheme="minorEastAsia" w:hAnsiTheme="minorEastAsia" w:cs="宋体" w:hint="eastAsia"/>
          <w:sz w:val="24"/>
          <w:szCs w:val="24"/>
        </w:rPr>
        <w:t>根据故事的“起因、经过、结果”以及孩子的心情变化“乐、惊、急、喜”将这两句诗分成了四小句，分别是：“群儿戏于庭”、“一儿登瓮，足跌没水中”、“众皆弃去，光持石击瓮破之”、“水迸，儿得活</w:t>
      </w:r>
      <w:r>
        <w:rPr>
          <w:rFonts w:asciiTheme="minorEastAsia" w:hAnsiTheme="minorEastAsia" w:cs="宋体" w:hint="eastAsia"/>
          <w:sz w:val="24"/>
          <w:szCs w:val="24"/>
        </w:rPr>
        <w:t>，梳理了文脉。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如在教学“群儿戏于庭”时，</w:t>
      </w:r>
      <w:r>
        <w:rPr>
          <w:rFonts w:asciiTheme="minorEastAsia" w:hAnsiTheme="minorEastAsia" w:cs="宋体" w:hint="eastAsia"/>
          <w:sz w:val="24"/>
          <w:szCs w:val="24"/>
        </w:rPr>
        <w:t>学生</w:t>
      </w:r>
      <w:r>
        <w:rPr>
          <w:rFonts w:asciiTheme="minorEastAsia" w:hAnsiTheme="minorEastAsia" w:cs="宋体" w:hint="eastAsia"/>
          <w:sz w:val="24"/>
          <w:szCs w:val="24"/>
        </w:rPr>
        <w:t>说出是一群小孩子在庭院中玩耍。当你和小朋友们在公园里玩游戏时，你的心情怎么样呢？</w:t>
      </w:r>
      <w:r>
        <w:rPr>
          <w:rFonts w:asciiTheme="minorEastAsia" w:hAnsiTheme="minorEastAsia" w:cs="宋体" w:hint="eastAsia"/>
          <w:sz w:val="24"/>
          <w:szCs w:val="24"/>
        </w:rPr>
        <w:t>引导学生</w:t>
      </w:r>
      <w:r>
        <w:rPr>
          <w:rFonts w:asciiTheme="minorEastAsia" w:hAnsiTheme="minorEastAsia" w:cs="宋体" w:hint="eastAsia"/>
          <w:sz w:val="24"/>
          <w:szCs w:val="24"/>
        </w:rPr>
        <w:t>联系自身生活实际，孩子们都说“很开心，很快乐。”</w:t>
      </w:r>
      <w:r>
        <w:rPr>
          <w:rFonts w:asciiTheme="minorEastAsia" w:hAnsiTheme="minorEastAsia" w:cs="宋体" w:hint="eastAsia"/>
          <w:sz w:val="24"/>
          <w:szCs w:val="24"/>
        </w:rPr>
        <w:t>，</w:t>
      </w:r>
      <w:r>
        <w:rPr>
          <w:rFonts w:asciiTheme="minorEastAsia" w:hAnsiTheme="minorEastAsia" w:cs="宋体" w:hint="eastAsia"/>
          <w:sz w:val="24"/>
          <w:szCs w:val="24"/>
        </w:rPr>
        <w:t>冷老师就让孩子们读出孩子们的快乐，不仅要听到开心的声音，还要看到开心的表情。并知道在庭院里玩游戏是“戏于庭”，进而举一反三，</w:t>
      </w:r>
      <w:r>
        <w:rPr>
          <w:rFonts w:asciiTheme="minorEastAsia" w:hAnsiTheme="minorEastAsia" w:cs="宋体" w:hint="eastAsia"/>
          <w:sz w:val="24"/>
          <w:szCs w:val="24"/>
        </w:rPr>
        <w:t>拓展到</w:t>
      </w:r>
      <w:r>
        <w:rPr>
          <w:rFonts w:asciiTheme="minorEastAsia" w:hAnsiTheme="minorEastAsia" w:cs="宋体" w:hint="eastAsia"/>
          <w:sz w:val="24"/>
          <w:szCs w:val="24"/>
        </w:rPr>
        <w:t>在树林里玩游戏就是“戏于林”，在公园里玩游戏就是“戏于园”，在池塘里玩游戏就是“戏于池”，初步感受</w:t>
      </w:r>
      <w:r>
        <w:rPr>
          <w:rFonts w:asciiTheme="minorEastAsia" w:hAnsiTheme="minorEastAsia" w:cs="宋体" w:hint="eastAsia"/>
          <w:sz w:val="24"/>
          <w:szCs w:val="24"/>
        </w:rPr>
        <w:t>文言文</w:t>
      </w:r>
      <w:r>
        <w:rPr>
          <w:rFonts w:asciiTheme="minorEastAsia" w:hAnsiTheme="minorEastAsia" w:cs="宋体" w:hint="eastAsia"/>
          <w:sz w:val="24"/>
          <w:szCs w:val="24"/>
        </w:rPr>
        <w:t>的构句特点。在指导“一儿登瓮，足跌没水中。”中时，也是先理解意思，感受情况的紧急，</w:t>
      </w:r>
      <w:r>
        <w:rPr>
          <w:rFonts w:asciiTheme="minorEastAsia" w:hAnsiTheme="minorEastAsia" w:cs="宋体" w:hint="eastAsia"/>
          <w:sz w:val="24"/>
          <w:szCs w:val="24"/>
        </w:rPr>
        <w:t>小孩子们的害怕、惊恐的心情，</w:t>
      </w:r>
      <w:r>
        <w:rPr>
          <w:rFonts w:asciiTheme="minorEastAsia" w:hAnsiTheme="minorEastAsia" w:cs="宋体" w:hint="eastAsia"/>
          <w:sz w:val="24"/>
          <w:szCs w:val="24"/>
        </w:rPr>
        <w:t>再</w:t>
      </w:r>
      <w:r>
        <w:rPr>
          <w:rFonts w:asciiTheme="minorEastAsia" w:hAnsiTheme="minorEastAsia" w:cs="宋体" w:hint="eastAsia"/>
          <w:sz w:val="24"/>
          <w:szCs w:val="24"/>
        </w:rPr>
        <w:t>指名</w:t>
      </w:r>
      <w:r>
        <w:rPr>
          <w:rFonts w:asciiTheme="minorEastAsia" w:hAnsiTheme="minorEastAsia" w:cs="宋体" w:hint="eastAsia"/>
          <w:sz w:val="24"/>
          <w:szCs w:val="24"/>
        </w:rPr>
        <w:t>有感情朗读</w:t>
      </w:r>
      <w:r>
        <w:rPr>
          <w:rFonts w:asciiTheme="minorEastAsia" w:hAnsiTheme="minorEastAsia" w:cs="宋体" w:hint="eastAsia"/>
          <w:sz w:val="24"/>
          <w:szCs w:val="24"/>
        </w:rPr>
        <w:t>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先分后总，在分别讲解了各小句的意思后，冷老师又示范朗读整</w:t>
      </w:r>
      <w:r>
        <w:rPr>
          <w:rFonts w:asciiTheme="minorEastAsia" w:hAnsiTheme="minorEastAsia" w:cs="宋体" w:hint="eastAsia"/>
          <w:sz w:val="24"/>
          <w:szCs w:val="24"/>
        </w:rPr>
        <w:t>篇文言文</w:t>
      </w:r>
      <w:r>
        <w:rPr>
          <w:rFonts w:asciiTheme="minorEastAsia" w:hAnsiTheme="minorEastAsia" w:cs="宋体" w:hint="eastAsia"/>
          <w:sz w:val="24"/>
          <w:szCs w:val="24"/>
        </w:rPr>
        <w:t>，并让学生读出故事的一波三折，读出栩栩如生，自读、起立齐读，朗读方法多种多样。接着，</w:t>
      </w:r>
      <w:r>
        <w:rPr>
          <w:rFonts w:asciiTheme="minorEastAsia" w:hAnsiTheme="minorEastAsia" w:cs="宋体" w:hint="eastAsia"/>
          <w:sz w:val="24"/>
          <w:szCs w:val="24"/>
        </w:rPr>
        <w:t>通过</w:t>
      </w:r>
      <w:r>
        <w:rPr>
          <w:rFonts w:asciiTheme="minorEastAsia" w:hAnsiTheme="minorEastAsia" w:cs="宋体" w:hint="eastAsia"/>
          <w:sz w:val="24"/>
          <w:szCs w:val="24"/>
        </w:rPr>
        <w:t>出示填空</w:t>
      </w:r>
      <w:r>
        <w:rPr>
          <w:rFonts w:asciiTheme="minorEastAsia" w:hAnsiTheme="minorEastAsia" w:cs="宋体" w:hint="eastAsia"/>
          <w:sz w:val="24"/>
          <w:szCs w:val="24"/>
        </w:rPr>
        <w:t>和图片的形式，在理解的基础上让学生</w:t>
      </w:r>
      <w:r>
        <w:rPr>
          <w:rFonts w:asciiTheme="minorEastAsia" w:hAnsiTheme="minorEastAsia" w:cs="宋体" w:hint="eastAsia"/>
          <w:sz w:val="24"/>
          <w:szCs w:val="24"/>
        </w:rPr>
        <w:t>尝试背诵。</w:t>
      </w:r>
      <w:r>
        <w:rPr>
          <w:rFonts w:asciiTheme="minorEastAsia" w:hAnsiTheme="minorEastAsia" w:hint="eastAsia"/>
          <w:sz w:val="24"/>
          <w:szCs w:val="24"/>
        </w:rPr>
        <w:t>提供背诵的扶手，降低了背诵的难度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实现了由理解“会意”到有感情朗读品味，再到熟读成诵。</w:t>
      </w:r>
    </w:p>
    <w:p w:rsidR="004D559D" w:rsidRDefault="001366E2">
      <w:pPr>
        <w:spacing w:line="400" w:lineRule="exact"/>
        <w:rPr>
          <w:rFonts w:asciiTheme="minorEastAsia" w:hAnsiTheme="minorEastAsia" w:cs="宋体"/>
          <w:b/>
          <w:bCs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sz w:val="24"/>
          <w:szCs w:val="24"/>
        </w:rPr>
        <w:t xml:space="preserve">    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四、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补留白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，</w:t>
      </w:r>
      <w:r>
        <w:rPr>
          <w:rFonts w:asciiTheme="minorEastAsia" w:hAnsiTheme="minorEastAsia" w:cs="宋体" w:hint="eastAsia"/>
          <w:b/>
          <w:bCs/>
          <w:sz w:val="24"/>
          <w:szCs w:val="24"/>
        </w:rPr>
        <w:t>生成学习：拓展练习有思考。</w:t>
      </w:r>
    </w:p>
    <w:p w:rsidR="004D559D" w:rsidRDefault="001366E2">
      <w:pPr>
        <w:spacing w:line="400" w:lineRule="exact"/>
        <w:ind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国画中，留白往往给人以丰富的联想，给人无穷的想象空间。一部作品经过读者的观赏、品鉴和想象而变得更加饱满立体。文言文学习要善于抓住文中留白的地方，进行想象</w:t>
      </w:r>
      <w:r>
        <w:rPr>
          <w:rFonts w:asciiTheme="minorEastAsia" w:hAnsiTheme="minorEastAsia" w:cs="宋体" w:hint="eastAsia"/>
          <w:sz w:val="24"/>
          <w:szCs w:val="24"/>
        </w:rPr>
        <w:t>，生成学习。《司马光》一</w:t>
      </w:r>
      <w:r>
        <w:rPr>
          <w:rFonts w:asciiTheme="minorEastAsia" w:hAnsiTheme="minorEastAsia" w:cs="宋体" w:hint="eastAsia"/>
          <w:sz w:val="24"/>
          <w:szCs w:val="24"/>
        </w:rPr>
        <w:t>文一共两句，共</w:t>
      </w:r>
      <w:r>
        <w:rPr>
          <w:rFonts w:asciiTheme="minorEastAsia" w:hAnsiTheme="minorEastAsia" w:cs="宋体" w:hint="eastAsia"/>
          <w:sz w:val="24"/>
          <w:szCs w:val="24"/>
        </w:rPr>
        <w:t>30</w:t>
      </w:r>
      <w:r>
        <w:rPr>
          <w:rFonts w:asciiTheme="minorEastAsia" w:hAnsiTheme="minorEastAsia" w:cs="宋体" w:hint="eastAsia"/>
          <w:sz w:val="24"/>
          <w:szCs w:val="24"/>
        </w:rPr>
        <w:t>个字，</w:t>
      </w:r>
      <w:r>
        <w:rPr>
          <w:rFonts w:asciiTheme="minorEastAsia" w:hAnsiTheme="minorEastAsia" w:cs="宋体" w:hint="eastAsia"/>
          <w:sz w:val="24"/>
          <w:szCs w:val="24"/>
        </w:rPr>
        <w:t>其中的一波三折，其中的激烈的场景也只是用寥寥数字来描述。那么，在解读时，可以就其中的关键环节，引导学生发挥想象，把留白补全，进行文本的生成学习。</w:t>
      </w:r>
    </w:p>
    <w:p w:rsidR="004D559D" w:rsidRDefault="001366E2">
      <w:pPr>
        <w:spacing w:line="400" w:lineRule="exact"/>
        <w:ind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在冷老师的课堂上，我们发现大家的目光</w:t>
      </w:r>
      <w:r>
        <w:rPr>
          <w:rFonts w:asciiTheme="minorEastAsia" w:hAnsiTheme="minorEastAsia" w:cs="宋体" w:hint="eastAsia"/>
          <w:sz w:val="24"/>
          <w:szCs w:val="24"/>
        </w:rPr>
        <w:t>聚焦在“一儿登瓮，足跌没水中。”</w:t>
      </w:r>
      <w:r>
        <w:rPr>
          <w:rFonts w:asciiTheme="minorEastAsia" w:hAnsiTheme="minorEastAsia" w:cs="宋体" w:hint="eastAsia"/>
          <w:sz w:val="24"/>
          <w:szCs w:val="24"/>
        </w:rPr>
        <w:t>冷老师</w:t>
      </w:r>
      <w:r>
        <w:rPr>
          <w:rFonts w:asciiTheme="minorEastAsia" w:hAnsiTheme="minorEastAsia" w:cs="宋体" w:hint="eastAsia"/>
          <w:sz w:val="24"/>
          <w:szCs w:val="24"/>
        </w:rPr>
        <w:t>让学生发挥想象，想象众人和司马光面对当时十万火急的情况时各是什么表现</w:t>
      </w:r>
      <w:r>
        <w:rPr>
          <w:rFonts w:asciiTheme="minorEastAsia" w:hAnsiTheme="minorEastAsia" w:cs="宋体" w:hint="eastAsia"/>
          <w:sz w:val="24"/>
          <w:szCs w:val="24"/>
        </w:rPr>
        <w:t>，学着古人的样子写一写：</w:t>
      </w:r>
      <w:r>
        <w:rPr>
          <w:rFonts w:asciiTheme="minorEastAsia" w:hAnsiTheme="minorEastAsia" w:cs="宋体" w:hint="eastAsia"/>
          <w:sz w:val="24"/>
          <w:szCs w:val="24"/>
        </w:rPr>
        <w:t>“众</w:t>
      </w:r>
      <w:r>
        <w:rPr>
          <w:rFonts w:asciiTheme="minorEastAsia" w:hAnsiTheme="minorEastAsia" w:cs="宋体" w:hint="eastAsia"/>
          <w:sz w:val="24"/>
          <w:szCs w:val="24"/>
          <w:u w:val="single"/>
        </w:rPr>
        <w:t xml:space="preserve">        </w:t>
      </w:r>
      <w:r>
        <w:rPr>
          <w:rFonts w:asciiTheme="minorEastAsia" w:hAnsiTheme="minorEastAsia" w:cs="宋体" w:hint="eastAsia"/>
          <w:sz w:val="24"/>
          <w:szCs w:val="24"/>
        </w:rPr>
        <w:t>,</w:t>
      </w:r>
      <w:r>
        <w:rPr>
          <w:rFonts w:asciiTheme="minorEastAsia" w:hAnsiTheme="minorEastAsia" w:cs="宋体" w:hint="eastAsia"/>
          <w:sz w:val="24"/>
          <w:szCs w:val="24"/>
        </w:rPr>
        <w:t>皆弃去；光</w:t>
      </w:r>
      <w:r>
        <w:rPr>
          <w:rFonts w:asciiTheme="minorEastAsia" w:hAnsiTheme="minorEastAsia" w:cs="宋体" w:hint="eastAsia"/>
          <w:sz w:val="24"/>
          <w:szCs w:val="24"/>
        </w:rPr>
        <w:t>_________________,</w:t>
      </w:r>
      <w:r>
        <w:rPr>
          <w:rFonts w:asciiTheme="minorEastAsia" w:hAnsiTheme="minorEastAsia" w:cs="宋体" w:hint="eastAsia"/>
          <w:sz w:val="24"/>
          <w:szCs w:val="24"/>
        </w:rPr>
        <w:t>持石击瓮破之。”经过上面扎实的朗读、理解，学生已能根据句子的情境，发挥合理的想象，</w:t>
      </w:r>
      <w:r>
        <w:rPr>
          <w:rFonts w:asciiTheme="minorEastAsia" w:hAnsiTheme="minorEastAsia" w:cs="宋体" w:hint="eastAsia"/>
          <w:sz w:val="24"/>
          <w:szCs w:val="24"/>
        </w:rPr>
        <w:t>说</w:t>
      </w:r>
      <w:r>
        <w:rPr>
          <w:rFonts w:asciiTheme="minorEastAsia" w:hAnsiTheme="minorEastAsia" w:cs="宋体" w:hint="eastAsia"/>
          <w:sz w:val="24"/>
          <w:szCs w:val="24"/>
        </w:rPr>
        <w:t>出让人惊喜的思考，</w:t>
      </w:r>
      <w:r>
        <w:rPr>
          <w:rFonts w:asciiTheme="minorEastAsia" w:hAnsiTheme="minorEastAsia" w:cs="宋体" w:hint="eastAsia"/>
          <w:sz w:val="24"/>
          <w:szCs w:val="24"/>
        </w:rPr>
        <w:t>如：“众惊恐万分，皆弃去；光急中生智，持石击瓮破之。”</w:t>
      </w:r>
      <w:r>
        <w:rPr>
          <w:rFonts w:asciiTheme="minorEastAsia" w:hAnsiTheme="minorEastAsia" w:cs="宋体" w:hint="eastAsia"/>
          <w:sz w:val="24"/>
          <w:szCs w:val="24"/>
        </w:rPr>
        <w:t>这在一定程度上也加深了对司马光等人的人物形象的理解。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一节好课，总能带给人无尽的启发和思考。观摩了冷老师这节课已有两年，但</w:t>
      </w:r>
      <w:r>
        <w:rPr>
          <w:rFonts w:asciiTheme="minorEastAsia" w:hAnsiTheme="minorEastAsia" w:cs="宋体" w:hint="eastAsia"/>
          <w:sz w:val="24"/>
          <w:szCs w:val="24"/>
        </w:rPr>
        <w:t>我</w:t>
      </w:r>
      <w:r>
        <w:rPr>
          <w:rFonts w:asciiTheme="minorEastAsia" w:hAnsiTheme="minorEastAsia" w:cs="宋体" w:hint="eastAsia"/>
          <w:sz w:val="24"/>
          <w:szCs w:val="24"/>
        </w:rPr>
        <w:t>时常拿出来学习，每次翻看当时的听课笔记，我都会有不同的收获，</w:t>
      </w:r>
      <w:r>
        <w:rPr>
          <w:rFonts w:asciiTheme="minorEastAsia" w:hAnsiTheme="minorEastAsia" w:cs="宋体" w:hint="eastAsia"/>
          <w:sz w:val="24"/>
          <w:szCs w:val="24"/>
        </w:rPr>
        <w:t>从中学会了在古诗文教学中</w:t>
      </w:r>
      <w:r>
        <w:rPr>
          <w:rFonts w:asciiTheme="minorEastAsia" w:hAnsiTheme="minorEastAsia" w:cs="宋体" w:hint="eastAsia"/>
          <w:sz w:val="24"/>
          <w:szCs w:val="24"/>
        </w:rPr>
        <w:t>的很多方法，再结合自己的教学实践，收获良多。</w:t>
      </w:r>
    </w:p>
    <w:p w:rsidR="004D559D" w:rsidRDefault="001366E2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在小学阶段，文言文处于起步阶段，属于母语的启蒙学习。因此，我们要把好文言关，以古语之精华濡养未来之花朵，让孩子们从小就爱上文言文，亲近母</w:t>
      </w:r>
      <w:r>
        <w:rPr>
          <w:rFonts w:asciiTheme="minorEastAsia" w:hAnsiTheme="minorEastAsia" w:cs="宋体" w:hint="eastAsia"/>
          <w:sz w:val="24"/>
          <w:szCs w:val="24"/>
        </w:rPr>
        <w:lastRenderedPageBreak/>
        <w:t>语，奠定坚实的文言基础。并不断从中汲取营养，受到鼓舞，感受中华文化的博大精深，并为之而自豪，为之奋斗不息。</w:t>
      </w:r>
    </w:p>
    <w:p w:rsidR="004D559D" w:rsidRDefault="004D559D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</w:p>
    <w:p w:rsidR="004D559D" w:rsidRDefault="004D559D">
      <w:pPr>
        <w:spacing w:line="40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</w:p>
    <w:p w:rsidR="004D559D" w:rsidRDefault="001366E2">
      <w:pPr>
        <w:ind w:firstLineChars="374" w:firstLine="898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noProof/>
          <w:sz w:val="24"/>
          <w:szCs w:val="24"/>
        </w:rPr>
        <w:drawing>
          <wp:inline distT="0" distB="0" distL="114300" distR="114300">
            <wp:extent cx="5272405" cy="4730750"/>
            <wp:effectExtent l="0" t="0" r="4445" b="12700"/>
            <wp:docPr id="1" name="图片 1" descr="微信图片_20201129181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11291811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73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559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6E2" w:rsidRDefault="001366E2">
      <w:r>
        <w:separator/>
      </w:r>
    </w:p>
  </w:endnote>
  <w:endnote w:type="continuationSeparator" w:id="0">
    <w:p w:rsidR="001366E2" w:rsidRDefault="0013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9643284"/>
    </w:sdtPr>
    <w:sdtEndPr/>
    <w:sdtContent>
      <w:sdt>
        <w:sdtPr>
          <w:id w:val="98381352"/>
        </w:sdtPr>
        <w:sdtEndPr/>
        <w:sdtContent>
          <w:p w:rsidR="004D559D" w:rsidRDefault="001366E2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6D7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6D7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D559D" w:rsidRDefault="004D559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6E2" w:rsidRDefault="001366E2">
      <w:r>
        <w:separator/>
      </w:r>
    </w:p>
  </w:footnote>
  <w:footnote w:type="continuationSeparator" w:id="0">
    <w:p w:rsidR="001366E2" w:rsidRDefault="00136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B5"/>
    <w:rsid w:val="000A5FB8"/>
    <w:rsid w:val="000C1012"/>
    <w:rsid w:val="000C7F59"/>
    <w:rsid w:val="00102918"/>
    <w:rsid w:val="001366E2"/>
    <w:rsid w:val="001C3CB0"/>
    <w:rsid w:val="001D16D7"/>
    <w:rsid w:val="00280101"/>
    <w:rsid w:val="00281493"/>
    <w:rsid w:val="002F15D9"/>
    <w:rsid w:val="003303C8"/>
    <w:rsid w:val="003971F8"/>
    <w:rsid w:val="003F6AFE"/>
    <w:rsid w:val="00402463"/>
    <w:rsid w:val="00437E63"/>
    <w:rsid w:val="004D559D"/>
    <w:rsid w:val="0061022F"/>
    <w:rsid w:val="006B3F2F"/>
    <w:rsid w:val="007E45F5"/>
    <w:rsid w:val="00854BE0"/>
    <w:rsid w:val="00934AB5"/>
    <w:rsid w:val="009C2365"/>
    <w:rsid w:val="00A44014"/>
    <w:rsid w:val="00B92FB6"/>
    <w:rsid w:val="00C95A44"/>
    <w:rsid w:val="00CB51EC"/>
    <w:rsid w:val="00CE3B3B"/>
    <w:rsid w:val="00D33C06"/>
    <w:rsid w:val="00D414D2"/>
    <w:rsid w:val="00D76D7B"/>
    <w:rsid w:val="00D96270"/>
    <w:rsid w:val="00E86A4D"/>
    <w:rsid w:val="00EB7CA8"/>
    <w:rsid w:val="02370CDD"/>
    <w:rsid w:val="036910D4"/>
    <w:rsid w:val="04200133"/>
    <w:rsid w:val="06B42B4D"/>
    <w:rsid w:val="07BC09C4"/>
    <w:rsid w:val="090B54A9"/>
    <w:rsid w:val="096075EC"/>
    <w:rsid w:val="098477E2"/>
    <w:rsid w:val="0A6644E7"/>
    <w:rsid w:val="0DD9101B"/>
    <w:rsid w:val="0DE45966"/>
    <w:rsid w:val="0F43059B"/>
    <w:rsid w:val="0FE31841"/>
    <w:rsid w:val="0FED2057"/>
    <w:rsid w:val="108B4F28"/>
    <w:rsid w:val="109217DA"/>
    <w:rsid w:val="10DB1C7B"/>
    <w:rsid w:val="12161CFE"/>
    <w:rsid w:val="137A61D0"/>
    <w:rsid w:val="16020770"/>
    <w:rsid w:val="16205E30"/>
    <w:rsid w:val="185533C1"/>
    <w:rsid w:val="185A6ECE"/>
    <w:rsid w:val="19506412"/>
    <w:rsid w:val="19BA18ED"/>
    <w:rsid w:val="1B720908"/>
    <w:rsid w:val="1B7B6D75"/>
    <w:rsid w:val="1BEE58A6"/>
    <w:rsid w:val="1C6670D3"/>
    <w:rsid w:val="1C9F6402"/>
    <w:rsid w:val="1DFA25A1"/>
    <w:rsid w:val="246F75ED"/>
    <w:rsid w:val="24955780"/>
    <w:rsid w:val="26B97347"/>
    <w:rsid w:val="28AE5B78"/>
    <w:rsid w:val="2C3F09BE"/>
    <w:rsid w:val="2C6673CF"/>
    <w:rsid w:val="2C947935"/>
    <w:rsid w:val="2DAF1444"/>
    <w:rsid w:val="313E7958"/>
    <w:rsid w:val="31564516"/>
    <w:rsid w:val="31DC1605"/>
    <w:rsid w:val="34094538"/>
    <w:rsid w:val="352E0988"/>
    <w:rsid w:val="35A029F1"/>
    <w:rsid w:val="370A27B5"/>
    <w:rsid w:val="371A1916"/>
    <w:rsid w:val="374001BB"/>
    <w:rsid w:val="37634C86"/>
    <w:rsid w:val="37851077"/>
    <w:rsid w:val="38AE1B67"/>
    <w:rsid w:val="39734585"/>
    <w:rsid w:val="39E51D8E"/>
    <w:rsid w:val="3B6E2480"/>
    <w:rsid w:val="3C611A14"/>
    <w:rsid w:val="3E9C6967"/>
    <w:rsid w:val="3EC4637F"/>
    <w:rsid w:val="3EC94B9D"/>
    <w:rsid w:val="427A1955"/>
    <w:rsid w:val="44495183"/>
    <w:rsid w:val="44B425FB"/>
    <w:rsid w:val="44BA2473"/>
    <w:rsid w:val="45A71C02"/>
    <w:rsid w:val="47A05455"/>
    <w:rsid w:val="47E569D1"/>
    <w:rsid w:val="4AF6499D"/>
    <w:rsid w:val="4C4B70B4"/>
    <w:rsid w:val="4ED768FC"/>
    <w:rsid w:val="4EE3157A"/>
    <w:rsid w:val="4F546441"/>
    <w:rsid w:val="50B13899"/>
    <w:rsid w:val="522700D9"/>
    <w:rsid w:val="52472B15"/>
    <w:rsid w:val="535C02A4"/>
    <w:rsid w:val="56C05F78"/>
    <w:rsid w:val="574F78A6"/>
    <w:rsid w:val="58E00EA9"/>
    <w:rsid w:val="59A32E63"/>
    <w:rsid w:val="59CE6E57"/>
    <w:rsid w:val="5B09665D"/>
    <w:rsid w:val="5B46614D"/>
    <w:rsid w:val="5C8A0C8B"/>
    <w:rsid w:val="5C917F37"/>
    <w:rsid w:val="5CC92176"/>
    <w:rsid w:val="5E3A7D49"/>
    <w:rsid w:val="5ED4398A"/>
    <w:rsid w:val="5EE07533"/>
    <w:rsid w:val="620B3645"/>
    <w:rsid w:val="63803545"/>
    <w:rsid w:val="66E72170"/>
    <w:rsid w:val="68C22630"/>
    <w:rsid w:val="696636DF"/>
    <w:rsid w:val="697147D4"/>
    <w:rsid w:val="6BE92C7C"/>
    <w:rsid w:val="6BF43E11"/>
    <w:rsid w:val="6C651515"/>
    <w:rsid w:val="6D5F1D50"/>
    <w:rsid w:val="6EC56859"/>
    <w:rsid w:val="7305216E"/>
    <w:rsid w:val="73F10C13"/>
    <w:rsid w:val="75D67B12"/>
    <w:rsid w:val="76257A9A"/>
    <w:rsid w:val="76C4129E"/>
    <w:rsid w:val="776C1498"/>
    <w:rsid w:val="7851028A"/>
    <w:rsid w:val="789923C3"/>
    <w:rsid w:val="78EA3A2F"/>
    <w:rsid w:val="78F57486"/>
    <w:rsid w:val="7931231D"/>
    <w:rsid w:val="79F9134B"/>
    <w:rsid w:val="7BDB33A1"/>
    <w:rsid w:val="7FAD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5F3627-B6BD-4989-BAA9-8DCB8385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780</Words>
  <Characters>4448</Characters>
  <Application>Microsoft Office Word</Application>
  <DocSecurity>0</DocSecurity>
  <Lines>37</Lines>
  <Paragraphs>10</Paragraphs>
  <ScaleCrop>false</ScaleCrop>
  <Company>HP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惠普</dc:creator>
  <cp:lastModifiedBy>cqy</cp:lastModifiedBy>
  <cp:revision>2</cp:revision>
  <dcterms:created xsi:type="dcterms:W3CDTF">2020-11-30T06:27:00Z</dcterms:created>
  <dcterms:modified xsi:type="dcterms:W3CDTF">2020-11-30T06:27:00Z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