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07" w:rsidRPr="00395FFD" w:rsidRDefault="00395FFD" w:rsidP="00395FF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语文模拟卷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六</w:t>
      </w:r>
      <w:r w:rsidRPr="00395FFD">
        <w:rPr>
          <w:rFonts w:ascii="黑体" w:eastAsia="黑体" w:hAnsi="黑体" w:hint="eastAsia"/>
          <w:b/>
          <w:sz w:val="36"/>
          <w:szCs w:val="36"/>
        </w:rPr>
        <w:t>答案</w:t>
      </w:r>
      <w:proofErr w:type="gramEnd"/>
      <w:r w:rsidRPr="00395FFD">
        <w:rPr>
          <w:rFonts w:ascii="黑体" w:eastAsia="黑体" w:hAnsi="黑体" w:hint="eastAsia"/>
          <w:b/>
          <w:sz w:val="36"/>
          <w:szCs w:val="36"/>
        </w:rPr>
        <w:t>与分析</w:t>
      </w:r>
    </w:p>
    <w:p w:rsidR="00395FFD" w:rsidRDefault="00395FFD">
      <w:pPr>
        <w:spacing w:line="400" w:lineRule="exact"/>
        <w:rPr>
          <w:sz w:val="24"/>
          <w:szCs w:val="24"/>
        </w:rPr>
      </w:pP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注音：</w:t>
      </w:r>
      <w:r>
        <w:rPr>
          <w:rFonts w:hint="eastAsia"/>
          <w:sz w:val="24"/>
          <w:szCs w:val="24"/>
        </w:rPr>
        <w:t>l</w:t>
      </w:r>
      <w:r>
        <w:rPr>
          <w:rFonts w:ascii="宋体" w:eastAsia="宋体" w:hAnsi="宋体"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ng   c</w:t>
      </w:r>
      <w:r>
        <w:rPr>
          <w:rFonts w:ascii="宋体" w:eastAsia="宋体" w:hAnsi="宋体" w:cs="宋体" w:hint="eastAsia"/>
          <w:sz w:val="24"/>
          <w:szCs w:val="24"/>
        </w:rPr>
        <w:t>ó</w:t>
      </w:r>
      <w:r>
        <w:rPr>
          <w:rFonts w:hint="eastAsia"/>
          <w:sz w:val="24"/>
          <w:szCs w:val="24"/>
        </w:rPr>
        <w:t xml:space="preserve">ng  </w:t>
      </w:r>
      <w:r>
        <w:rPr>
          <w:rFonts w:hint="eastAsia"/>
          <w:sz w:val="24"/>
          <w:szCs w:val="24"/>
        </w:rPr>
        <w:t>汉字：恰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叠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绚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对两个得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分，得满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分为止。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【分析】（</w:t>
      </w:r>
      <w:r>
        <w:rPr>
          <w:rFonts w:ascii="Times New Roman" w:eastAsia="新宋体" w:hAnsi="Times New Roman" w:hint="eastAsia"/>
          <w:sz w:val="24"/>
          <w:szCs w:val="24"/>
        </w:rPr>
        <w:t>1</w:t>
      </w:r>
      <w:r>
        <w:rPr>
          <w:rFonts w:ascii="新宋体" w:eastAsia="新宋体" w:hAnsi="新宋体" w:hint="eastAsia"/>
          <w:sz w:val="24"/>
          <w:szCs w:val="24"/>
        </w:rPr>
        <w:t>）本题考查字的读音。汉字当中有很多多音字，要结合平时的课文学习来归类整理。要结合汉字的拼音规则掌握字的读音，对一些多音字、形声字、形近字能准确辨析。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Times New Roman" w:eastAsia="新宋体" w:hAnsi="Times New Roman" w:hint="eastAsia"/>
          <w:sz w:val="24"/>
          <w:szCs w:val="24"/>
        </w:rPr>
        <w:t xml:space="preserve">AE </w:t>
      </w:r>
      <w:r>
        <w:rPr>
          <w:rFonts w:ascii="Times New Roman" w:eastAsia="新宋体" w:hAnsi="Times New Roman" w:hint="eastAsia"/>
          <w:sz w:val="24"/>
          <w:szCs w:val="24"/>
        </w:rPr>
        <w:t>答对一项得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>
        <w:rPr>
          <w:rFonts w:ascii="Times New Roman" w:eastAsia="新宋体" w:hAnsi="Times New Roman" w:hint="eastAsia"/>
          <w:sz w:val="24"/>
          <w:szCs w:val="24"/>
        </w:rPr>
        <w:t>分，对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>
        <w:rPr>
          <w:rFonts w:ascii="Times New Roman" w:eastAsia="新宋体" w:hAnsi="Times New Roman" w:hint="eastAsia"/>
          <w:sz w:val="24"/>
          <w:szCs w:val="24"/>
        </w:rPr>
        <w:t>项得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Times New Roman" w:eastAsia="新宋体" w:hAnsi="Times New Roman" w:hint="eastAsia"/>
          <w:sz w:val="24"/>
          <w:szCs w:val="24"/>
        </w:rPr>
        <w:t>分。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【分析】此题考查学生对名著的阅读与记忆能力。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新宋体" w:eastAsia="新宋体" w:hAnsi="新宋体" w:hint="eastAsia"/>
          <w:sz w:val="24"/>
          <w:szCs w:val="24"/>
        </w:rPr>
        <w:t>根据名著《朝花夕拾》里《藤野先生》的理解，明确作者弃医从文的原因是要拯救国民的精神。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新宋体" w:eastAsia="新宋体" w:hAnsi="新宋体" w:hint="eastAsia"/>
          <w:sz w:val="24"/>
          <w:szCs w:val="24"/>
        </w:rPr>
        <w:t>有误，《智取生辰纲》中，为了赶路而打骂部下，导致部下不满与反感的是杨志。</w:t>
      </w:r>
      <w:bookmarkStart w:id="0" w:name="_GoBack"/>
      <w:bookmarkEnd w:id="0"/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题目：</w:t>
      </w:r>
      <w:r>
        <w:rPr>
          <w:rFonts w:ascii="新宋体" w:eastAsia="新宋体" w:hAnsi="新宋体" w:hint="eastAsia"/>
          <w:sz w:val="24"/>
          <w:szCs w:val="24"/>
        </w:rPr>
        <w:t>《如此</w:t>
      </w:r>
      <w:r>
        <w:rPr>
          <w:rFonts w:ascii="新宋体" w:eastAsia="新宋体" w:hAnsi="新宋体" w:hint="eastAsia"/>
          <w:sz w:val="24"/>
          <w:szCs w:val="24"/>
        </w:rPr>
        <w:t>申请</w:t>
      </w:r>
      <w:r>
        <w:rPr>
          <w:rFonts w:ascii="新宋体" w:eastAsia="新宋体" w:hAnsi="新宋体" w:hint="eastAsia"/>
          <w:sz w:val="24"/>
          <w:szCs w:val="24"/>
        </w:rPr>
        <w:t>》，《“</w:t>
      </w:r>
      <w:r>
        <w:rPr>
          <w:rFonts w:ascii="新宋体" w:eastAsia="新宋体" w:hAnsi="新宋体" w:hint="eastAsia"/>
          <w:sz w:val="24"/>
          <w:szCs w:val="24"/>
        </w:rPr>
        <w:t>贫困补助</w:t>
      </w:r>
      <w:r>
        <w:rPr>
          <w:rFonts w:ascii="新宋体" w:eastAsia="新宋体" w:hAnsi="新宋体" w:hint="eastAsia"/>
          <w:sz w:val="24"/>
          <w:szCs w:val="24"/>
        </w:rPr>
        <w:t>”》，《</w:t>
      </w:r>
      <w:r>
        <w:rPr>
          <w:rFonts w:ascii="新宋体" w:eastAsia="新宋体" w:hAnsi="新宋体" w:hint="eastAsia"/>
          <w:sz w:val="24"/>
          <w:szCs w:val="24"/>
        </w:rPr>
        <w:t>假贫困</w:t>
      </w:r>
      <w:r>
        <w:rPr>
          <w:rFonts w:ascii="新宋体" w:eastAsia="新宋体" w:hAnsi="新宋体" w:hint="eastAsia"/>
          <w:sz w:val="24"/>
          <w:szCs w:val="24"/>
        </w:rPr>
        <w:t>》，《“贫困生”》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主题：讽刺了一些人，为了</w:t>
      </w:r>
      <w:r>
        <w:rPr>
          <w:rFonts w:ascii="新宋体" w:eastAsia="新宋体" w:hAnsi="新宋体" w:hint="eastAsia"/>
          <w:sz w:val="24"/>
          <w:szCs w:val="24"/>
        </w:rPr>
        <w:t>谋取私利，</w:t>
      </w:r>
      <w:r>
        <w:rPr>
          <w:rFonts w:ascii="新宋体" w:eastAsia="新宋体" w:hAnsi="新宋体" w:hint="eastAsia"/>
          <w:sz w:val="24"/>
          <w:szCs w:val="24"/>
        </w:rPr>
        <w:t>骗取国家贫困生补助，弄虚作假</w:t>
      </w:r>
      <w:r>
        <w:rPr>
          <w:rFonts w:ascii="新宋体" w:eastAsia="新宋体" w:hAnsi="新宋体" w:hint="eastAsia"/>
          <w:sz w:val="24"/>
          <w:szCs w:val="24"/>
        </w:rPr>
        <w:t>的现象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本题考查对漫画的理解与漫画主题概括能力。第一题，为漫画拟标题。标题是漫画的“眼睛”，反映漫画的“心灵”，往往提示了内容或画旨。因此，要拟好标题，必须深刻理解漫画的内涵。主题的概括，必须用简洁的寓言揭示深刻的内涵。</w:t>
      </w:r>
    </w:p>
    <w:p w:rsidR="00CD6607" w:rsidRDefault="00395FFD">
      <w:pPr>
        <w:spacing w:line="400" w:lineRule="exact"/>
        <w:rPr>
          <w:rFonts w:ascii="宋体" w:hAnsi="宋体" w:cs="Arial"/>
          <w:color w:val="000000"/>
          <w:sz w:val="24"/>
          <w:szCs w:val="24"/>
          <w:shd w:val="clear" w:color="auto" w:fill="FFFFFF"/>
        </w:rPr>
      </w:pPr>
      <w:r>
        <w:rPr>
          <w:rFonts w:ascii="新宋体" w:eastAsia="新宋体" w:hAnsi="新宋体" w:hint="eastAsia"/>
          <w:sz w:val="24"/>
          <w:szCs w:val="24"/>
        </w:rPr>
        <w:t>4.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）思乡，思亲，想与家人团聚，安享天伦之乐；慨叹年华易逝，人生易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老；厌倦仕途与奔波，希望归隐田园。答对一点即可。</w:t>
      </w:r>
    </w:p>
    <w:p w:rsidR="00CD6607" w:rsidRDefault="00395FFD">
      <w:pPr>
        <w:spacing w:line="400" w:lineRule="exact"/>
        <w:rPr>
          <w:rFonts w:ascii="宋体" w:hAnsi="宋体" w:cs="Arial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作者企盼与家人一起自食其力，共享天伦之乐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的思想感情。或归隐田园，安享晚年。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【分析】本题考查学生对课外诗词的阅读与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浅显理解</w:t>
      </w:r>
      <w:proofErr w:type="gramEnd"/>
      <w:r>
        <w:rPr>
          <w:rFonts w:ascii="新宋体" w:eastAsia="新宋体" w:hAnsi="新宋体" w:hint="eastAsia"/>
          <w:sz w:val="24"/>
          <w:szCs w:val="24"/>
        </w:rPr>
        <w:t>的能力。能通过抓住具体的意象明确诗歌的内容。通过抓住关键句、关键词，理解作者的感情倾向。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Times New Roman" w:eastAsia="新宋体" w:hAnsi="Times New Roman" w:hint="eastAsia"/>
          <w:sz w:val="24"/>
          <w:szCs w:val="24"/>
        </w:rPr>
        <w:t>①利用大数据，政府要保障扶贫专项资金能落到实处。②政府要加大对贫困地区的基础设施建设力度，加强科技的投入，扶贫先扶智。③发动全社会的力量献计献策，加快扶贫工程。④利用媒体对各地扶贫经验进行宣传，分享成功的经验。⑤在疫情的影响下，要防止返贫情况的发生。答对一点得</w:t>
      </w:r>
      <w:r>
        <w:rPr>
          <w:rFonts w:ascii="Times New Roman" w:eastAsia="新宋体" w:hAnsi="Times New Roman" w:hint="eastAsia"/>
          <w:sz w:val="24"/>
          <w:szCs w:val="24"/>
        </w:rPr>
        <w:t>1</w:t>
      </w:r>
      <w:r>
        <w:rPr>
          <w:rFonts w:ascii="Times New Roman" w:eastAsia="新宋体" w:hAnsi="Times New Roman" w:hint="eastAsia"/>
          <w:sz w:val="24"/>
          <w:szCs w:val="24"/>
        </w:rPr>
        <w:t>分。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【分析】本题考查对非连续性文本、图文的阅读能力，以及信息提取能力。</w:t>
      </w:r>
    </w:p>
    <w:p w:rsidR="00CD6607" w:rsidRDefault="00395FFD">
      <w:pPr>
        <w:spacing w:line="400" w:lineRule="exac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6.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Times New Roman" w:eastAsia="新宋体" w:hAnsi="Times New Roman" w:hint="eastAsia"/>
          <w:sz w:val="24"/>
          <w:szCs w:val="24"/>
        </w:rPr>
        <w:t>①谁家新燕啄春泥</w:t>
      </w:r>
      <w:r>
        <w:rPr>
          <w:rFonts w:ascii="Times New Roman" w:eastAsia="新宋体" w:hAnsi="Times New Roman" w:hint="eastAsia"/>
          <w:sz w:val="24"/>
          <w:szCs w:val="24"/>
        </w:rPr>
        <w:t xml:space="preserve">  </w:t>
      </w:r>
      <w:r>
        <w:rPr>
          <w:rFonts w:ascii="Times New Roman" w:eastAsia="新宋体" w:hAnsi="Times New Roman" w:hint="eastAsia"/>
          <w:sz w:val="24"/>
          <w:szCs w:val="24"/>
        </w:rPr>
        <w:t>②赢得生前身后名</w:t>
      </w:r>
      <w:r>
        <w:rPr>
          <w:rFonts w:ascii="Times New Roman" w:eastAsia="新宋体" w:hAnsi="Times New Roman" w:hint="eastAsia"/>
          <w:sz w:val="24"/>
          <w:szCs w:val="24"/>
        </w:rPr>
        <w:t xml:space="preserve">  </w:t>
      </w:r>
      <w:r>
        <w:rPr>
          <w:rFonts w:ascii="Times New Roman" w:eastAsia="新宋体" w:hAnsi="Times New Roman" w:hint="eastAsia"/>
          <w:sz w:val="24"/>
          <w:szCs w:val="24"/>
        </w:rPr>
        <w:t>③佳木秀</w:t>
      </w:r>
      <w:proofErr w:type="gramStart"/>
      <w:r>
        <w:rPr>
          <w:rFonts w:ascii="Times New Roman" w:eastAsia="新宋体" w:hAnsi="Times New Roman" w:hint="eastAsia"/>
          <w:sz w:val="24"/>
          <w:szCs w:val="24"/>
        </w:rPr>
        <w:t>而繁阴</w:t>
      </w:r>
      <w:proofErr w:type="gramEnd"/>
      <w:r>
        <w:rPr>
          <w:rFonts w:ascii="Times New Roman" w:eastAsia="新宋体" w:hAnsi="Times New Roman" w:hint="eastAsia"/>
          <w:sz w:val="24"/>
          <w:szCs w:val="24"/>
        </w:rPr>
        <w:t xml:space="preserve">  </w:t>
      </w:r>
      <w:r>
        <w:rPr>
          <w:rFonts w:ascii="Times New Roman" w:eastAsia="新宋体" w:hAnsi="Times New Roman" w:hint="eastAsia"/>
          <w:sz w:val="24"/>
          <w:szCs w:val="24"/>
        </w:rPr>
        <w:t>④沉舟侧畔千帆过</w:t>
      </w:r>
      <w:r>
        <w:rPr>
          <w:rFonts w:ascii="Times New Roman" w:eastAsia="新宋体" w:hAnsi="Times New Roman" w:hint="eastAsia"/>
          <w:sz w:val="24"/>
          <w:szCs w:val="24"/>
        </w:rPr>
        <w:t xml:space="preserve">  </w:t>
      </w:r>
      <w:r>
        <w:rPr>
          <w:rFonts w:ascii="Times New Roman" w:eastAsia="新宋体" w:hAnsi="Times New Roman" w:hint="eastAsia"/>
          <w:sz w:val="24"/>
          <w:szCs w:val="24"/>
        </w:rPr>
        <w:t>⑤可怜身上衣正单，心忧炭贱愿天寒。</w:t>
      </w:r>
      <w:r>
        <w:rPr>
          <w:rFonts w:ascii="Times New Roman" w:eastAsia="新宋体" w:hAnsi="Times New Roman" w:hint="eastAsia"/>
          <w:sz w:val="24"/>
          <w:szCs w:val="24"/>
        </w:rPr>
        <w:t xml:space="preserve"> 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伤心秦汉经行处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宫阙万间都做了土。兴，百姓苦；亡，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百姓苦。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安得广厦千万间，大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庇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天下寒土俱欢颜。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锄禾日当午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汗滴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禾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下土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谁知盘中餐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粒粒皆辛苦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四海无闲田，农夫犹饿死。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【分析】此题考查学生对经典古诗文的记忆与理解能力。</w:t>
      </w:r>
    </w:p>
    <w:p w:rsidR="00CD6607" w:rsidRDefault="00395FFD">
      <w:pPr>
        <w:numPr>
          <w:ilvl w:val="0"/>
          <w:numId w:val="1"/>
        </w:num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①苟且偷生</w:t>
      </w:r>
      <w:r>
        <w:rPr>
          <w:rFonts w:ascii="新宋体" w:eastAsia="新宋体" w:hAnsi="新宋体" w:hint="eastAsia"/>
          <w:sz w:val="24"/>
          <w:szCs w:val="24"/>
        </w:rPr>
        <w:t xml:space="preserve">   </w:t>
      </w:r>
      <w:r>
        <w:rPr>
          <w:rFonts w:ascii="新宋体" w:eastAsia="新宋体" w:hAnsi="新宋体" w:hint="eastAsia"/>
          <w:sz w:val="24"/>
          <w:szCs w:val="24"/>
        </w:rPr>
        <w:t>②祸患，灾难</w:t>
      </w:r>
      <w:r>
        <w:rPr>
          <w:rFonts w:ascii="新宋体" w:eastAsia="新宋体" w:hAnsi="新宋体" w:hint="eastAsia"/>
          <w:sz w:val="24"/>
          <w:szCs w:val="24"/>
        </w:rPr>
        <w:t xml:space="preserve">  </w:t>
      </w:r>
      <w:r>
        <w:rPr>
          <w:rFonts w:ascii="新宋体" w:eastAsia="新宋体" w:hAnsi="新宋体" w:hint="eastAsia"/>
          <w:sz w:val="24"/>
          <w:szCs w:val="24"/>
        </w:rPr>
        <w:t>③更加</w:t>
      </w:r>
      <w:r>
        <w:rPr>
          <w:rFonts w:ascii="新宋体" w:eastAsia="新宋体" w:hAnsi="新宋体" w:hint="eastAsia"/>
          <w:sz w:val="24"/>
          <w:szCs w:val="24"/>
        </w:rPr>
        <w:t xml:space="preserve">   </w:t>
      </w:r>
      <w:r>
        <w:rPr>
          <w:rFonts w:ascii="新宋体" w:eastAsia="新宋体" w:hAnsi="新宋体" w:hint="eastAsia"/>
          <w:sz w:val="24"/>
          <w:szCs w:val="24"/>
        </w:rPr>
        <w:t>④几天</w:t>
      </w:r>
      <w:r>
        <w:rPr>
          <w:rFonts w:ascii="新宋体" w:eastAsia="新宋体" w:hAnsi="新宋体" w:hint="eastAsia"/>
          <w:sz w:val="24"/>
          <w:szCs w:val="24"/>
        </w:rPr>
        <w:t xml:space="preserve">   </w:t>
      </w:r>
      <w:r>
        <w:rPr>
          <w:rFonts w:ascii="新宋体" w:eastAsia="新宋体" w:hAnsi="新宋体" w:hint="eastAsia"/>
          <w:sz w:val="24"/>
          <w:szCs w:val="24"/>
        </w:rPr>
        <w:t>⑤迁移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lastRenderedPageBreak/>
        <w:t>【分析】</w:t>
      </w:r>
      <w:r>
        <w:rPr>
          <w:rFonts w:ascii="新宋体" w:eastAsia="新宋体" w:hAnsi="新宋体" w:hint="eastAsia"/>
          <w:sz w:val="24"/>
          <w:szCs w:val="24"/>
        </w:rPr>
        <w:t>答对一个得</w:t>
      </w:r>
      <w:r>
        <w:rPr>
          <w:rFonts w:ascii="新宋体" w:eastAsia="新宋体" w:hAnsi="新宋体" w:hint="eastAsia"/>
          <w:sz w:val="24"/>
          <w:szCs w:val="24"/>
        </w:rPr>
        <w:t>1</w:t>
      </w:r>
      <w:r>
        <w:rPr>
          <w:rFonts w:ascii="新宋体" w:eastAsia="新宋体" w:hAnsi="新宋体" w:hint="eastAsia"/>
          <w:sz w:val="24"/>
          <w:szCs w:val="24"/>
        </w:rPr>
        <w:t>分，得满</w:t>
      </w:r>
      <w:r>
        <w:rPr>
          <w:rFonts w:ascii="新宋体" w:eastAsia="新宋体" w:hAnsi="新宋体" w:hint="eastAsia"/>
          <w:sz w:val="24"/>
          <w:szCs w:val="24"/>
        </w:rPr>
        <w:t>4</w:t>
      </w:r>
      <w:r>
        <w:rPr>
          <w:rFonts w:ascii="新宋体" w:eastAsia="新宋体" w:hAnsi="新宋体" w:hint="eastAsia"/>
          <w:sz w:val="24"/>
          <w:szCs w:val="24"/>
        </w:rPr>
        <w:t>分为止。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此题考查学生对古文的识记能力，引导“死记”到“活背”的能力，要让学生尝试自主翻译，学会“举一反三”，“触类旁通”，尝试用课内所学的知识读懂课文文言文试题。</w:t>
      </w:r>
    </w:p>
    <w:p w:rsidR="00CD6607" w:rsidRDefault="00395FFD">
      <w:pPr>
        <w:spacing w:line="400" w:lineRule="exact"/>
        <w:rPr>
          <w:rFonts w:ascii="Calibri" w:eastAsia="宋体" w:hAnsi="Calibri" w:cs="Calibri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8.</w:t>
      </w:r>
      <w:r>
        <w:rPr>
          <w:rFonts w:ascii="Cambria Math" w:hAnsi="Cambria Math"/>
          <w:sz w:val="24"/>
          <w:szCs w:val="24"/>
        </w:rPr>
        <w:t>①</w:t>
      </w:r>
      <w:r>
        <w:rPr>
          <w:rFonts w:ascii="新宋体" w:eastAsia="新宋体" w:hAnsi="新宋体" w:hint="eastAsia"/>
          <w:sz w:val="24"/>
          <w:szCs w:val="24"/>
        </w:rPr>
        <w:t>重点字词：非独，不仅；是，这样的；心，思想。句意：不仅贤人有这种本性，人人都有，不过贤人能够不丧失罢了。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②</w:t>
      </w:r>
      <w:r>
        <w:rPr>
          <w:rFonts w:ascii="新宋体" w:eastAsia="新宋体" w:hAnsi="新宋体" w:hint="eastAsia"/>
          <w:sz w:val="24"/>
          <w:szCs w:val="24"/>
        </w:rPr>
        <w:t>重点字词：至，到；食，粮食；食，吃。句意：苏武迁移到北海后，粮食运不到，只能掘取野鼠所储藏的野生果实来吃。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</w:t>
      </w:r>
      <w:r>
        <w:rPr>
          <w:rFonts w:ascii="新宋体" w:eastAsia="新宋体" w:hAnsi="新宋体" w:hint="eastAsia"/>
          <w:sz w:val="24"/>
          <w:szCs w:val="24"/>
        </w:rPr>
        <w:t>落实相应的古汉语文言知识，关注重点实词和虚词，积累常见的实词、虚词用法。此题要求学生紧扣语境，用通顺的语言用现代汉语翻译。</w:t>
      </w:r>
    </w:p>
    <w:p w:rsidR="00CD6607" w:rsidRDefault="00395FFD">
      <w:pPr>
        <w:spacing w:line="400" w:lineRule="exact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9.  D.</w:t>
      </w:r>
    </w:p>
    <w:p w:rsidR="00CD6607" w:rsidRDefault="00395FFD">
      <w:pPr>
        <w:spacing w:line="400" w:lineRule="exact"/>
        <w:rPr>
          <w:rFonts w:ascii="Times New Roman" w:eastAsia="新宋体" w:hAnsi="Times New Roman" w:cs="Calibri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新宋体" w:eastAsia="新宋体" w:hAnsi="新宋体" w:hint="eastAsia"/>
          <w:sz w:val="24"/>
          <w:szCs w:val="24"/>
        </w:rPr>
        <w:t>对选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文相关</w:t>
      </w:r>
      <w:proofErr w:type="gramEnd"/>
      <w:r>
        <w:rPr>
          <w:rFonts w:ascii="新宋体" w:eastAsia="新宋体" w:hAnsi="新宋体" w:hint="eastAsia"/>
          <w:sz w:val="24"/>
          <w:szCs w:val="24"/>
        </w:rPr>
        <w:t>知识的解说不正确。甲文首先以“生亦我所欲，所欲有甚于生者，故不为苟得也；死亦我所恶，所恶有甚于死者，故患有所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不</w:t>
      </w:r>
      <w:proofErr w:type="gramEnd"/>
      <w:r>
        <w:rPr>
          <w:rFonts w:ascii="新宋体" w:eastAsia="新宋体" w:hAnsi="新宋体" w:hint="eastAsia"/>
          <w:sz w:val="24"/>
          <w:szCs w:val="24"/>
        </w:rPr>
        <w:t>辟也”从正面论述了“义重于生</w:t>
      </w:r>
      <w:r>
        <w:rPr>
          <w:rFonts w:ascii="新宋体" w:eastAsia="新宋体" w:hAnsi="新宋体" w:hint="eastAsia"/>
          <w:sz w:val="24"/>
          <w:szCs w:val="24"/>
        </w:rPr>
        <w:t>”，之后连用“使……则……”的句式，从反面假设，提出疑问。乙文“匈奴以为神”是被“武卧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啮</w:t>
      </w:r>
      <w:proofErr w:type="gramEnd"/>
      <w:r>
        <w:rPr>
          <w:rFonts w:ascii="新宋体" w:eastAsia="新宋体" w:hAnsi="新宋体" w:hint="eastAsia"/>
          <w:sz w:val="24"/>
          <w:szCs w:val="24"/>
        </w:rPr>
        <w:t>雪与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旃</w:t>
      </w:r>
      <w:proofErr w:type="gramEnd"/>
      <w:r>
        <w:rPr>
          <w:rFonts w:ascii="新宋体" w:eastAsia="新宋体" w:hAnsi="新宋体" w:hint="eastAsia"/>
          <w:sz w:val="24"/>
          <w:szCs w:val="24"/>
        </w:rPr>
        <w:t>毛并咽之，数日不死”的行为震撼。故选</w:t>
      </w:r>
      <w:r>
        <w:rPr>
          <w:rFonts w:ascii="Times New Roman" w:eastAsia="新宋体" w:hAnsi="Times New Roman" w:cs="Times New Roman" w:hint="eastAsia"/>
          <w:sz w:val="24"/>
          <w:szCs w:val="24"/>
        </w:rPr>
        <w:t>D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CD6607" w:rsidRDefault="00395FFD">
      <w:pPr>
        <w:spacing w:line="400" w:lineRule="exact"/>
        <w:rPr>
          <w:rFonts w:ascii="Calibri" w:eastAsia="宋体" w:hAnsi="Calibri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10.</w:t>
      </w:r>
      <w:r>
        <w:rPr>
          <w:rFonts w:ascii="新宋体" w:eastAsia="新宋体" w:hAnsi="新宋体" w:hint="eastAsia"/>
          <w:sz w:val="24"/>
          <w:szCs w:val="24"/>
        </w:rPr>
        <w:t>甲文作者提出了</w:t>
      </w:r>
      <w:r>
        <w:rPr>
          <w:rFonts w:ascii="Times New Roman" w:eastAsia="新宋体" w:hAnsi="Times New Roman" w:hint="eastAsia"/>
          <w:sz w:val="24"/>
          <w:szCs w:val="24"/>
        </w:rPr>
        <w:t>“舍生取义”的观点。乙文通过详细记叙苏武在匈奴经受种种生活上的磨难，但他一直没有投降，是因为他心中是忠于大汉王朝的，终不投降，</w:t>
      </w:r>
      <w:proofErr w:type="gramStart"/>
      <w:r>
        <w:rPr>
          <w:rFonts w:ascii="Times New Roman" w:eastAsia="新宋体" w:hAnsi="Times New Roman" w:hint="eastAsia"/>
          <w:sz w:val="24"/>
          <w:szCs w:val="24"/>
        </w:rPr>
        <w:t>表现出苏武</w:t>
      </w:r>
      <w:proofErr w:type="gramEnd"/>
      <w:r>
        <w:rPr>
          <w:rFonts w:ascii="Times New Roman" w:eastAsia="新宋体" w:hAnsi="Times New Roman" w:hint="eastAsia"/>
          <w:sz w:val="24"/>
          <w:szCs w:val="24"/>
        </w:rPr>
        <w:t>是一个坚贞、顽强、心中有“义”的人</w:t>
      </w:r>
      <w:r>
        <w:rPr>
          <w:rFonts w:ascii="Times New Roman" w:eastAsia="新宋体" w:hAnsi="Times New Roman" w:hint="eastAsia"/>
          <w:sz w:val="24"/>
          <w:szCs w:val="24"/>
        </w:rPr>
        <w:t>,</w:t>
      </w:r>
      <w:r>
        <w:rPr>
          <w:rFonts w:ascii="新宋体" w:eastAsia="新宋体" w:hAnsi="新宋体" w:hint="eastAsia"/>
          <w:sz w:val="24"/>
          <w:szCs w:val="24"/>
        </w:rPr>
        <w:t>这就是甲文中所说的</w:t>
      </w:r>
      <w:r>
        <w:rPr>
          <w:rFonts w:ascii="Times New Roman" w:eastAsia="新宋体" w:hAnsi="Times New Roman" w:hint="eastAsia"/>
          <w:sz w:val="24"/>
          <w:szCs w:val="24"/>
        </w:rPr>
        <w:t>“舍生取义”。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</w:t>
      </w:r>
      <w:r>
        <w:rPr>
          <w:rFonts w:ascii="新宋体" w:eastAsia="新宋体" w:hAnsi="新宋体" w:hint="eastAsia"/>
          <w:sz w:val="24"/>
          <w:szCs w:val="24"/>
        </w:rPr>
        <w:t>此题考查学生在掌握关键词的基础上，理解全篇，了解文章内容，对两篇文章的内容以及主旨进行比较阅读，把握两篇文章之间的关联。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参考译文：</w:t>
      </w:r>
    </w:p>
    <w:p w:rsidR="00CD6607" w:rsidRDefault="00395FFD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【乙】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卫律知道</w:t>
      </w:r>
      <w:proofErr w:type="gramEnd"/>
      <w:r>
        <w:rPr>
          <w:rFonts w:ascii="新宋体" w:eastAsia="新宋体" w:hAnsi="新宋体" w:hint="eastAsia"/>
          <w:sz w:val="24"/>
          <w:szCs w:val="24"/>
        </w:rPr>
        <w:t>苏武终究不可胁迫投降，报告了单于。单于越发想要使他投降，就把苏武囚禁起来，放在大地窖里面，不给他喝的吃的。天下雪，苏武卧着嚼雪，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同毡毛</w:t>
      </w:r>
      <w:proofErr w:type="gramEnd"/>
      <w:r>
        <w:rPr>
          <w:rFonts w:ascii="新宋体" w:eastAsia="新宋体" w:hAnsi="新宋体" w:hint="eastAsia"/>
          <w:sz w:val="24"/>
          <w:szCs w:val="24"/>
        </w:rPr>
        <w:t>一起吞下充饥，几日不死。匈奴以为神奇，就把苏武迁移到北海边没有人的地方，让他放牧公羊，说等到公羊生了小羊才得归汉。同时把他的部下及其随从人员常惠等分别安置到别的地方。</w:t>
      </w:r>
    </w:p>
    <w:p w:rsidR="00CD6607" w:rsidRDefault="00395FFD">
      <w:pPr>
        <w:spacing w:line="400" w:lineRule="exact"/>
        <w:ind w:firstLineChars="200" w:firstLine="480"/>
        <w:rPr>
          <w:rFonts w:ascii="Times New Roman" w:eastAsia="新宋体" w:hAnsi="Times New Roman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苏武迁移到北海后，粮食运不到，只能掘取野鼠所储藏的野生果实来吃。他拄着汉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廷</w:t>
      </w:r>
      <w:proofErr w:type="gramEnd"/>
      <w:r>
        <w:rPr>
          <w:rFonts w:ascii="新宋体" w:eastAsia="新宋体" w:hAnsi="新宋体" w:hint="eastAsia"/>
          <w:sz w:val="24"/>
          <w:szCs w:val="24"/>
        </w:rPr>
        <w:t>的符节牧羊，睡觉、起来都拿着，以致系在节上的牦牛尾毛全部脱尽</w:t>
      </w:r>
      <w:r>
        <w:rPr>
          <w:rFonts w:ascii="Times New Roman" w:eastAsia="新宋体" w:hAnsi="Times New Roman" w:hint="eastAsia"/>
          <w:sz w:val="24"/>
          <w:szCs w:val="24"/>
        </w:rPr>
        <w:t>……苏武被扣在匈奴共十九年，当初壮年出使，等到回来，胡须头发全</w:t>
      </w:r>
      <w:r>
        <w:rPr>
          <w:rFonts w:ascii="Times New Roman" w:eastAsia="新宋体" w:hAnsi="Times New Roman" w:hint="eastAsia"/>
          <w:sz w:val="24"/>
          <w:szCs w:val="24"/>
        </w:rPr>
        <w:t>都白了。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低下头来也是一种人生智慧</w:t>
      </w:r>
      <w:r>
        <w:rPr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“在很多情况下，</w:t>
      </w:r>
      <w:r>
        <w:rPr>
          <w:rFonts w:ascii="宋体" w:hAnsi="宋体" w:hint="eastAsia"/>
          <w:sz w:val="24"/>
          <w:szCs w:val="24"/>
        </w:rPr>
        <w:t>低下头来</w:t>
      </w:r>
      <w:r>
        <w:rPr>
          <w:rFonts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是一种聪明和智慧</w:t>
      </w:r>
      <w:r>
        <w:rPr>
          <w:rFonts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也是一种大度和从容</w:t>
      </w:r>
      <w:r>
        <w:rPr>
          <w:rFonts w:hint="eastAsia"/>
          <w:sz w:val="24"/>
          <w:szCs w:val="24"/>
        </w:rPr>
        <w:t>。”</w:t>
      </w:r>
      <w:r>
        <w:rPr>
          <w:sz w:val="24"/>
          <w:szCs w:val="24"/>
        </w:rPr>
        <w:t>)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【分析】此题考查学生对议论文观点的把握能力。议论文观点常出现于标题、开</w:t>
      </w:r>
      <w:r>
        <w:rPr>
          <w:rFonts w:ascii="新宋体" w:eastAsia="新宋体" w:hAnsi="新宋体" w:hint="eastAsia"/>
          <w:sz w:val="24"/>
          <w:szCs w:val="24"/>
        </w:rPr>
        <w:lastRenderedPageBreak/>
        <w:t>头、结尾处。</w:t>
      </w:r>
      <w:r>
        <w:rPr>
          <w:rFonts w:ascii="新宋体" w:eastAsia="新宋体" w:hAnsi="新宋体" w:hint="eastAsia"/>
          <w:sz w:val="24"/>
          <w:szCs w:val="24"/>
        </w:rPr>
        <w:t>论点应该是一个表述完整的判断句或表态明确的句子。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12.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引出论题</w:t>
      </w:r>
      <w:r>
        <w:rPr>
          <w:rFonts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作为本文的事实论据</w:t>
      </w:r>
      <w:r>
        <w:rPr>
          <w:rFonts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证明中心论点</w:t>
      </w:r>
      <w:r>
        <w:rPr>
          <w:rFonts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激发读者阅读兴趣</w:t>
      </w:r>
      <w:r>
        <w:rPr>
          <w:rFonts w:hint="eastAsia"/>
          <w:sz w:val="24"/>
          <w:szCs w:val="24"/>
        </w:rPr>
        <w:t>。</w:t>
      </w:r>
    </w:p>
    <w:p w:rsidR="00CD6607" w:rsidRDefault="00395FFD">
      <w:pPr>
        <w:spacing w:line="400" w:lineRule="exact"/>
        <w:rPr>
          <w:rFonts w:eastAsia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【分析】此题考查文章议论文开头的作用，从形式与内容上进行分析。</w:t>
      </w:r>
      <w:r>
        <w:rPr>
          <w:rFonts w:ascii="新宋体" w:eastAsia="新宋体" w:hAnsi="新宋体" w:hint="eastAsia"/>
          <w:sz w:val="24"/>
          <w:szCs w:val="24"/>
        </w:rPr>
        <w:t>在议论文中，事例出现在开头，对文中观点的提出有作用。同时，事例对文章的观点也起到了证明的作用。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比喻论证、对比论证</w:t>
      </w:r>
      <w:r>
        <w:rPr>
          <w:rFonts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形象鲜</w:t>
      </w:r>
      <w:r>
        <w:rPr>
          <w:rFonts w:ascii="宋体" w:hAnsi="宋体" w:hint="eastAsia"/>
          <w:sz w:val="24"/>
          <w:szCs w:val="24"/>
        </w:rPr>
        <w:t>明地论证了本段的论点</w:t>
      </w:r>
      <w:r>
        <w:rPr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本文的分论点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“有时，</w:t>
      </w:r>
      <w:r>
        <w:rPr>
          <w:rFonts w:ascii="宋体" w:hAnsi="宋体" w:hint="eastAsia"/>
          <w:sz w:val="24"/>
          <w:szCs w:val="24"/>
        </w:rPr>
        <w:t>在法律面前需要低头</w:t>
      </w:r>
      <w:r>
        <w:rPr>
          <w:rFonts w:hint="eastAsia"/>
          <w:sz w:val="24"/>
          <w:szCs w:val="24"/>
        </w:rPr>
        <w:t>”，</w:t>
      </w:r>
      <w:r>
        <w:rPr>
          <w:rFonts w:ascii="宋体" w:hAnsi="宋体" w:hint="eastAsia"/>
          <w:sz w:val="24"/>
          <w:szCs w:val="24"/>
        </w:rPr>
        <w:t>从而有力地证明本文的中心论点</w:t>
      </w:r>
      <w:r>
        <w:rPr>
          <w:rFonts w:hint="eastAsia"/>
          <w:sz w:val="24"/>
          <w:szCs w:val="24"/>
        </w:rPr>
        <w:t>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【分析】此题考查论证方法及其作用。</w:t>
      </w:r>
      <w:r>
        <w:rPr>
          <w:rFonts w:ascii="新宋体" w:eastAsia="新宋体" w:hAnsi="新宋体" w:hint="eastAsia"/>
          <w:sz w:val="24"/>
          <w:szCs w:val="24"/>
        </w:rPr>
        <w:t>要明确论点与论据之间的逻辑关系。</w:t>
      </w:r>
    </w:p>
    <w:p w:rsidR="00CD6607" w:rsidRDefault="00395FFD">
      <w:pPr>
        <w:pStyle w:val="a5"/>
        <w:widowControl/>
        <w:spacing w:before="0" w:beforeAutospacing="0" w:after="0" w:afterAutospacing="0" w:line="400" w:lineRule="exact"/>
        <w:rPr>
          <w:rFonts w:ascii="宋体" w:hAnsi="宋体"/>
          <w:color w:val="000000"/>
        </w:rPr>
      </w:pPr>
      <w:r>
        <w:rPr>
          <w:rFonts w:ascii="新宋体" w:eastAsia="新宋体" w:hAnsi="新宋体" w:hint="eastAsia"/>
        </w:rPr>
        <w:t>14.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例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：韩信年轻的时候，面对他人的羞辱，忍住了屈辱，从他人的胯下钻过去。正式这种低下头的态度，让他后来成就了一番事业。</w:t>
      </w:r>
    </w:p>
    <w:p w:rsidR="00CD6607" w:rsidRDefault="00395FFD">
      <w:pPr>
        <w:pStyle w:val="a5"/>
        <w:widowControl/>
        <w:spacing w:before="0" w:beforeAutospacing="0" w:after="0" w:afterAutospacing="0" w:line="400" w:lineRule="exact"/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例</w:t>
      </w: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：越王勾践在被吴国打败后，忍辱负重，卧薪尝胆。正式这种低下头的态度，最终东山再起，打败了吴国。</w:t>
      </w:r>
    </w:p>
    <w:p w:rsidR="00CD6607" w:rsidRDefault="00395FFD">
      <w:pPr>
        <w:spacing w:line="400" w:lineRule="exact"/>
        <w:rPr>
          <w:rFonts w:ascii="Calibri" w:hAnsi="Calibri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</w:t>
      </w:r>
      <w:r>
        <w:rPr>
          <w:rFonts w:hint="eastAsia"/>
          <w:sz w:val="24"/>
          <w:szCs w:val="24"/>
        </w:rPr>
        <w:t>此题考查学生对议论文论点的把握，能用恰当的事例准确地证明中心论点。事例的语言表述要准确、简洁。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15. C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</w:t>
      </w:r>
      <w:r>
        <w:rPr>
          <w:rFonts w:hint="eastAsia"/>
          <w:sz w:val="24"/>
          <w:szCs w:val="24"/>
        </w:rPr>
        <w:t>作者并没有否认“安能摧眉折腰事权贵，使我不得开心颜！”的做法。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此题旨在考查学生对议论文观点、内容的正确把握，对作者看法和主张的把握，特别注意不能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16 </w:t>
      </w:r>
      <w:r>
        <w:rPr>
          <w:rFonts w:hint="eastAsia"/>
          <w:sz w:val="24"/>
          <w:szCs w:val="24"/>
        </w:rPr>
        <w:t>辞职被拒，发奋努力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礼物被退，转赠父亲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【分析】一点</w:t>
      </w:r>
      <w:r>
        <w:rPr>
          <w:rFonts w:ascii="新宋体" w:eastAsia="新宋体" w:hAnsi="新宋体" w:hint="eastAsia"/>
          <w:sz w:val="24"/>
          <w:szCs w:val="24"/>
        </w:rPr>
        <w:t>1</w:t>
      </w:r>
      <w:r>
        <w:rPr>
          <w:rFonts w:ascii="新宋体" w:eastAsia="新宋体" w:hAnsi="新宋体" w:hint="eastAsia"/>
          <w:sz w:val="24"/>
          <w:szCs w:val="24"/>
        </w:rPr>
        <w:t>分</w:t>
      </w:r>
      <w:r>
        <w:rPr>
          <w:rFonts w:ascii="新宋体" w:eastAsia="新宋体" w:hAnsi="新宋体" w:hint="eastAsia"/>
          <w:sz w:val="24"/>
          <w:szCs w:val="24"/>
        </w:rPr>
        <w:t>，意对即可。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此题考查学生对故事情节的把握。</w:t>
      </w:r>
      <w:r>
        <w:rPr>
          <w:rFonts w:ascii="新宋体" w:eastAsia="新宋体" w:hAnsi="新宋体" w:hint="eastAsia"/>
          <w:sz w:val="24"/>
          <w:szCs w:val="24"/>
        </w:rPr>
        <w:t>同时要能发现已经出示的答案语言有明显的断句结构特征，答题时要注意这一点。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17. </w:t>
      </w:r>
      <w:r>
        <w:rPr>
          <w:rFonts w:hint="eastAsia"/>
          <w:sz w:val="24"/>
          <w:szCs w:val="24"/>
        </w:rPr>
        <w:t>小勤啊，吕总把你送的</w:t>
      </w:r>
      <w:proofErr w:type="gramStart"/>
      <w:r>
        <w:rPr>
          <w:rFonts w:hint="eastAsia"/>
          <w:sz w:val="24"/>
          <w:szCs w:val="24"/>
        </w:rPr>
        <w:t>购物卡错还给</w:t>
      </w:r>
      <w:proofErr w:type="gramEnd"/>
      <w:r>
        <w:rPr>
          <w:rFonts w:hint="eastAsia"/>
          <w:sz w:val="24"/>
          <w:szCs w:val="24"/>
        </w:rPr>
        <w:t>我了！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【分析】该题应根据上下文情节来猜测，正确把握小说弘扬的社会风尚。小说的结局要带有意想不到、戛然而止的收效。精神风貌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不</w:t>
      </w:r>
      <w:proofErr w:type="gramEnd"/>
      <w:r>
        <w:rPr>
          <w:rFonts w:ascii="新宋体" w:eastAsia="新宋体" w:hAnsi="新宋体" w:hint="eastAsia"/>
          <w:sz w:val="24"/>
          <w:szCs w:val="24"/>
        </w:rPr>
        <w:t>阳光不得</w:t>
      </w:r>
      <w:r>
        <w:rPr>
          <w:rFonts w:ascii="新宋体" w:eastAsia="新宋体" w:hAnsi="新宋体" w:hint="eastAsia"/>
          <w:sz w:val="24"/>
          <w:szCs w:val="24"/>
        </w:rPr>
        <w:t>分。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18.</w:t>
      </w:r>
      <w:r>
        <w:rPr>
          <w:rFonts w:ascii="新宋体" w:eastAsia="新宋体" w:hAnsi="新宋体" w:hint="eastAsia"/>
          <w:sz w:val="24"/>
          <w:szCs w:val="24"/>
        </w:rPr>
        <w:t>我好不容易鼓起勇气送出的礼就这样被退回来，是吕总看不上这五千块吗？还是他觉得我会有求于他而拒绝，他会不会对我有什么看法？不知道其他同事会不会知道这事？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【分析】人物的心理活动，最好用第一人称来表示。根据上下文来猜测小勤的心理，然后用得体的、有条理的语言表述出来。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19.</w:t>
      </w:r>
      <w:r>
        <w:rPr>
          <w:rFonts w:ascii="新宋体" w:eastAsia="新宋体" w:hAnsi="新宋体" w:hint="eastAsia"/>
          <w:sz w:val="24"/>
          <w:szCs w:val="24"/>
        </w:rPr>
        <w:t>《送礼》概括了故事的主要情节，贯穿全文，是文章的线索；敏感话题，引起读者的阅读兴趣。与拒绝收礼形成对比，侧面烘托吕总廉洁自律的可贵品质。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【分析】</w:t>
      </w:r>
      <w:r>
        <w:rPr>
          <w:rFonts w:hint="eastAsia"/>
          <w:sz w:val="24"/>
          <w:szCs w:val="24"/>
        </w:rPr>
        <w:t>回答本题，必须在把握文章内容、主旨的基础上进行。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20.  B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lastRenderedPageBreak/>
        <w:t>【分析】</w:t>
      </w:r>
      <w:r>
        <w:rPr>
          <w:rFonts w:hint="eastAsia"/>
          <w:sz w:val="24"/>
          <w:szCs w:val="24"/>
        </w:rPr>
        <w:t>前两次并未送出，所以选项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错误。</w:t>
      </w:r>
    </w:p>
    <w:p w:rsidR="00CD6607" w:rsidRDefault="00395F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此题考查学生阅读时的细心程度，对文章的内容、人物的形象、小说的主题要有一个综合的把握能力。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21.</w:t>
      </w:r>
      <w:r>
        <w:rPr>
          <w:rFonts w:ascii="新宋体" w:eastAsia="新宋体" w:hAnsi="新宋体" w:hint="eastAsia"/>
          <w:sz w:val="24"/>
          <w:szCs w:val="24"/>
        </w:rPr>
        <w:t>一类卷：</w:t>
      </w:r>
      <w:r>
        <w:rPr>
          <w:rFonts w:ascii="新宋体" w:eastAsia="新宋体" w:hAnsi="新宋体" w:hint="eastAsia"/>
          <w:sz w:val="24"/>
          <w:szCs w:val="24"/>
        </w:rPr>
        <w:t>54</w:t>
      </w:r>
      <w:r>
        <w:rPr>
          <w:rFonts w:ascii="新宋体" w:eastAsia="新宋体" w:hAnsi="新宋体" w:hint="eastAsia"/>
          <w:sz w:val="24"/>
          <w:szCs w:val="24"/>
        </w:rPr>
        <w:t>－</w:t>
      </w:r>
      <w:r>
        <w:rPr>
          <w:rFonts w:ascii="新宋体" w:eastAsia="新宋体" w:hAnsi="新宋体" w:hint="eastAsia"/>
          <w:sz w:val="24"/>
          <w:szCs w:val="24"/>
        </w:rPr>
        <w:t>60</w:t>
      </w:r>
      <w:r>
        <w:rPr>
          <w:rFonts w:ascii="新宋体" w:eastAsia="新宋体" w:hAnsi="新宋体" w:hint="eastAsia"/>
          <w:sz w:val="24"/>
          <w:szCs w:val="24"/>
        </w:rPr>
        <w:t>分，中心明确，记叙生动形象，议论有独到的见解，结构精当，语言流畅。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二类卷：</w:t>
      </w:r>
      <w:r>
        <w:rPr>
          <w:rFonts w:ascii="新宋体" w:eastAsia="新宋体" w:hAnsi="新宋体" w:hint="eastAsia"/>
          <w:sz w:val="24"/>
          <w:szCs w:val="24"/>
        </w:rPr>
        <w:t>48</w:t>
      </w:r>
      <w:r>
        <w:rPr>
          <w:rFonts w:ascii="新宋体" w:eastAsia="新宋体" w:hAnsi="新宋体" w:hint="eastAsia"/>
          <w:sz w:val="24"/>
          <w:szCs w:val="24"/>
        </w:rPr>
        <w:t>－</w:t>
      </w:r>
      <w:r>
        <w:rPr>
          <w:rFonts w:ascii="新宋体" w:eastAsia="新宋体" w:hAnsi="新宋体" w:hint="eastAsia"/>
          <w:sz w:val="24"/>
          <w:szCs w:val="24"/>
        </w:rPr>
        <w:t>53</w:t>
      </w:r>
      <w:r>
        <w:rPr>
          <w:rFonts w:ascii="新宋体" w:eastAsia="新宋体" w:hAnsi="新宋体" w:hint="eastAsia"/>
          <w:sz w:val="24"/>
          <w:szCs w:val="24"/>
        </w:rPr>
        <w:t>分，中心明确，内容具体，结构完整，语言通顺。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三类卷：</w:t>
      </w:r>
      <w:r>
        <w:rPr>
          <w:rFonts w:ascii="新宋体" w:eastAsia="新宋体" w:hAnsi="新宋体" w:hint="eastAsia"/>
          <w:sz w:val="24"/>
          <w:szCs w:val="24"/>
        </w:rPr>
        <w:t>42</w:t>
      </w:r>
      <w:r>
        <w:rPr>
          <w:rFonts w:ascii="新宋体" w:eastAsia="新宋体" w:hAnsi="新宋体" w:hint="eastAsia"/>
          <w:sz w:val="24"/>
          <w:szCs w:val="24"/>
        </w:rPr>
        <w:t>－</w:t>
      </w:r>
      <w:r>
        <w:rPr>
          <w:rFonts w:ascii="新宋体" w:eastAsia="新宋体" w:hAnsi="新宋体" w:hint="eastAsia"/>
          <w:sz w:val="24"/>
          <w:szCs w:val="24"/>
        </w:rPr>
        <w:t>47</w:t>
      </w:r>
      <w:r>
        <w:rPr>
          <w:rFonts w:ascii="新宋体" w:eastAsia="新宋体" w:hAnsi="新宋体" w:hint="eastAsia"/>
          <w:sz w:val="24"/>
          <w:szCs w:val="24"/>
        </w:rPr>
        <w:t>分，中心尚明确，内容尚具体，结构尚完整，语言尚通顺。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四类卷：</w:t>
      </w:r>
      <w:r>
        <w:rPr>
          <w:rFonts w:ascii="新宋体" w:eastAsia="新宋体" w:hAnsi="新宋体" w:hint="eastAsia"/>
          <w:sz w:val="24"/>
          <w:szCs w:val="24"/>
        </w:rPr>
        <w:t>36</w:t>
      </w:r>
      <w:r>
        <w:rPr>
          <w:rFonts w:ascii="新宋体" w:eastAsia="新宋体" w:hAnsi="新宋体" w:hint="eastAsia"/>
          <w:sz w:val="24"/>
          <w:szCs w:val="24"/>
        </w:rPr>
        <w:t>－</w:t>
      </w:r>
      <w:r>
        <w:rPr>
          <w:rFonts w:ascii="新宋体" w:eastAsia="新宋体" w:hAnsi="新宋体" w:hint="eastAsia"/>
          <w:sz w:val="24"/>
          <w:szCs w:val="24"/>
        </w:rPr>
        <w:t>41</w:t>
      </w:r>
      <w:r>
        <w:rPr>
          <w:rFonts w:ascii="新宋体" w:eastAsia="新宋体" w:hAnsi="新宋体" w:hint="eastAsia"/>
          <w:sz w:val="24"/>
          <w:szCs w:val="24"/>
        </w:rPr>
        <w:t>分，中心不够明确，内容不具体，结构欠完整，语言欠通顺。</w:t>
      </w:r>
    </w:p>
    <w:p w:rsidR="00CD6607" w:rsidRDefault="00395FFD">
      <w:pPr>
        <w:spacing w:line="40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五类卷：</w:t>
      </w:r>
      <w:r>
        <w:rPr>
          <w:rFonts w:ascii="新宋体" w:eastAsia="新宋体" w:hAnsi="新宋体" w:hint="eastAsia"/>
          <w:sz w:val="24"/>
          <w:szCs w:val="24"/>
        </w:rPr>
        <w:t>35</w:t>
      </w:r>
      <w:r>
        <w:rPr>
          <w:rFonts w:ascii="新宋体" w:eastAsia="新宋体" w:hAnsi="新宋体" w:hint="eastAsia"/>
          <w:sz w:val="24"/>
          <w:szCs w:val="24"/>
        </w:rPr>
        <w:t>分以下，无明确的中心，无具体的内容，结构紊乱，文理不通。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黑体" w:eastAsia="黑体" w:hAnsi="黑体" w:cs="黑体"/>
          <w:spacing w:val="-4"/>
          <w:kern w:val="21"/>
          <w:szCs w:val="21"/>
        </w:rPr>
      </w:pPr>
      <w:r>
        <w:rPr>
          <w:rFonts w:ascii="黑体" w:eastAsia="黑体" w:hAnsi="黑体" w:cs="黑体" w:hint="eastAsia"/>
          <w:spacing w:val="-4"/>
          <w:kern w:val="21"/>
          <w:szCs w:val="21"/>
        </w:rPr>
        <w:t>说明：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楷体_GB2312" w:eastAsia="楷体_GB2312" w:hAnsi="楷体_GB2312" w:cs="楷体_GB2312"/>
          <w:spacing w:val="-4"/>
          <w:kern w:val="21"/>
          <w:szCs w:val="21"/>
        </w:rPr>
      </w:pP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（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1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）关于中心。全文内容只要不脱离题目“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念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”的范围，能联系自己的体验和感悟（指在记叙或议论中能渗透自己对生活的体验、感悟、经历和见解等等），都应视为切题，符合要求。如果在拟题后又走题，不得进入二类卷。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楷体_GB2312" w:eastAsia="楷体_GB2312" w:hAnsi="楷体_GB2312" w:cs="楷体_GB2312"/>
          <w:spacing w:val="-4"/>
          <w:kern w:val="21"/>
          <w:szCs w:val="21"/>
        </w:rPr>
      </w:pP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（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2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）关于文体。除诗歌、戏剧外，写各种文体，都属符合要求，各种文体之间也无优劣之分，必须一视同仁。但必须按选定的文体要求进行写作。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楷体_GB2312" w:eastAsia="楷体_GB2312" w:hAnsi="楷体_GB2312" w:cs="楷体_GB2312"/>
          <w:spacing w:val="-4"/>
          <w:kern w:val="21"/>
          <w:szCs w:val="21"/>
        </w:rPr>
      </w:pP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（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）关于语言。全文没有明显的语病，应视作语言流畅；有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1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－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2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句病句，可视为语言通顺；有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句以上（含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句，下同）病句，可判为语言尚通顺；有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5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句病句，应判为语言欠通顺；有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6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句以上病句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，则判为文理不通。有两个</w:t>
      </w:r>
      <w:proofErr w:type="gramStart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不</w:t>
      </w:r>
      <w:proofErr w:type="gramEnd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同类的错别字扣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1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分，扣满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分为止。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楷体_GB2312" w:eastAsia="楷体_GB2312" w:hAnsi="楷体_GB2312" w:cs="楷体_GB2312"/>
          <w:spacing w:val="-4"/>
          <w:kern w:val="21"/>
          <w:szCs w:val="21"/>
        </w:rPr>
      </w:pP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（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4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）评分时，以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45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分为基准分，上下浮动，基准分的要求为：基本符合题意；基本符合文体要求；内容基本充实；语言基本通顺。好文章要敢于打高分，同时严格控制四、五类卷。字数不足，每少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50</w:t>
      </w:r>
      <w:proofErr w:type="gramStart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字扣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1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</w:t>
      </w:r>
      <w:proofErr w:type="gramEnd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。出现真实的地名、校名和人名，扣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2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分。</w:t>
      </w:r>
    </w:p>
    <w:p w:rsidR="00CD6607" w:rsidRDefault="00395FFD">
      <w:pPr>
        <w:tabs>
          <w:tab w:val="left" w:pos="720"/>
        </w:tabs>
        <w:spacing w:line="360" w:lineRule="exact"/>
        <w:ind w:firstLineChars="200" w:firstLine="404"/>
        <w:rPr>
          <w:rFonts w:ascii="楷体_GB2312" w:eastAsia="楷体_GB2312" w:hAnsi="楷体_GB2312" w:cs="楷体_GB2312"/>
          <w:spacing w:val="-4"/>
          <w:kern w:val="21"/>
          <w:szCs w:val="21"/>
        </w:rPr>
      </w:pP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（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5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）关于文面加分。文面整洁，字迹清晰，酌加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1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分；文面整洁，字迹端正，酌加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2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分；文面整洁，字迹优美，酌加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分。（如能用规范的符号修改，</w:t>
      </w:r>
      <w:proofErr w:type="gramStart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不</w:t>
      </w:r>
      <w:proofErr w:type="gramEnd"/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视为卷面不整洁。）此项加分一律由复核组操作，凡加满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3</w:t>
      </w:r>
      <w:r>
        <w:rPr>
          <w:rFonts w:ascii="楷体_GB2312" w:eastAsia="楷体_GB2312" w:hAnsi="楷体_GB2312" w:cs="楷体_GB2312" w:hint="eastAsia"/>
          <w:spacing w:val="-4"/>
          <w:kern w:val="21"/>
          <w:szCs w:val="21"/>
        </w:rPr>
        <w:t>分者，须交阅卷组长通过。</w:t>
      </w:r>
    </w:p>
    <w:p w:rsidR="00CD6607" w:rsidRDefault="00CD6607">
      <w:pPr>
        <w:tabs>
          <w:tab w:val="left" w:pos="720"/>
        </w:tabs>
        <w:spacing w:line="360" w:lineRule="exact"/>
        <w:ind w:firstLineChars="200" w:firstLine="404"/>
        <w:rPr>
          <w:spacing w:val="-4"/>
          <w:szCs w:val="21"/>
        </w:rPr>
      </w:pPr>
    </w:p>
    <w:p w:rsidR="00CD6607" w:rsidRDefault="00CD6607">
      <w:pPr>
        <w:spacing w:line="400" w:lineRule="exact"/>
        <w:rPr>
          <w:sz w:val="24"/>
          <w:szCs w:val="24"/>
        </w:rPr>
      </w:pPr>
    </w:p>
    <w:sectPr w:rsidR="00CD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3728C"/>
    <w:multiLevelType w:val="singleLevel"/>
    <w:tmpl w:val="6E23728C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372"/>
    <w:rsid w:val="001B3783"/>
    <w:rsid w:val="001C36BF"/>
    <w:rsid w:val="003049AE"/>
    <w:rsid w:val="00395FFD"/>
    <w:rsid w:val="005660C6"/>
    <w:rsid w:val="009413F7"/>
    <w:rsid w:val="00CD6607"/>
    <w:rsid w:val="00E0482A"/>
    <w:rsid w:val="00E07859"/>
    <w:rsid w:val="00E63372"/>
    <w:rsid w:val="00EB77C0"/>
    <w:rsid w:val="6AE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5E386-7C33-49D0-BD6E-D68BC6D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3096</Characters>
  <Application>Microsoft Office Word</Application>
  <DocSecurity>0</DocSecurity>
  <Lines>25</Lines>
  <Paragraphs>7</Paragraphs>
  <ScaleCrop>false</ScaleCrop>
  <Company>微软中国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张春</cp:lastModifiedBy>
  <cp:revision>2</cp:revision>
  <dcterms:created xsi:type="dcterms:W3CDTF">2020-06-14T06:59:00Z</dcterms:created>
  <dcterms:modified xsi:type="dcterms:W3CDTF">2020-06-18T02:00:00Z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