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08" w:rsidRPr="00274414" w:rsidRDefault="003E7738" w:rsidP="003E7738">
      <w:pPr>
        <w:widowControl/>
        <w:shd w:val="clear" w:color="auto" w:fill="FFFFFF"/>
        <w:spacing w:line="630" w:lineRule="atLeast"/>
        <w:jc w:val="center"/>
        <w:outlineLvl w:val="1"/>
        <w:rPr>
          <w:rFonts w:ascii="Times New Roman" w:hAnsi="Times New Roman" w:cs="Times New Roman"/>
          <w:b/>
          <w:bCs/>
          <w:color w:val="252525"/>
          <w:kern w:val="0"/>
          <w:sz w:val="30"/>
          <w:szCs w:val="30"/>
        </w:rPr>
      </w:pPr>
      <w:r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关于举办</w:t>
      </w:r>
      <w:r w:rsidR="00AA0914"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2020</w:t>
      </w:r>
      <w:r w:rsidR="00AA0914"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年</w:t>
      </w:r>
      <w:r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常州市</w:t>
      </w:r>
      <w:r w:rsidR="00274414" w:rsidRPr="00274414">
        <w:rPr>
          <w:rFonts w:ascii="Times New Roman" w:hAnsi="Times New Roman" w:cs="Times New Roman" w:hint="eastAsia"/>
          <w:b/>
          <w:bCs/>
          <w:sz w:val="30"/>
          <w:szCs w:val="30"/>
          <w:shd w:val="clear" w:color="auto" w:fill="FFFFFF"/>
        </w:rPr>
        <w:t>原城区</w:t>
      </w:r>
      <w:r w:rsidR="00AA0914"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初中化学原创</w:t>
      </w:r>
      <w:r w:rsidR="0038674F"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命题比</w:t>
      </w:r>
      <w:r w:rsidR="00AA0914"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赛</w:t>
      </w:r>
      <w:r w:rsidRPr="002744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的通知</w:t>
      </w:r>
    </w:p>
    <w:p w:rsidR="003E7738" w:rsidRPr="00EB7068" w:rsidRDefault="00DB611D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常州</w:t>
      </w:r>
      <w:r>
        <w:rPr>
          <w:rFonts w:ascii="Times New Roman" w:eastAsiaTheme="minorEastAsia" w:hAnsi="Times New Roman" w:cs="Times New Roman"/>
          <w:sz w:val="21"/>
          <w:szCs w:val="21"/>
        </w:rPr>
        <w:t>市</w:t>
      </w:r>
      <w:r w:rsidR="00E46EA5">
        <w:rPr>
          <w:rFonts w:ascii="Times New Roman" w:eastAsiaTheme="minorEastAsia" w:hAnsi="Times New Roman" w:cs="Times New Roman"/>
          <w:sz w:val="21"/>
          <w:szCs w:val="21"/>
        </w:rPr>
        <w:t>原城</w:t>
      </w:r>
      <w:r>
        <w:rPr>
          <w:rFonts w:ascii="Times New Roman" w:eastAsiaTheme="minorEastAsia" w:hAnsi="Times New Roman" w:cs="Times New Roman"/>
          <w:sz w:val="21"/>
          <w:szCs w:val="21"/>
        </w:rPr>
        <w:t>区</w:t>
      </w:r>
      <w:r w:rsidR="003E7738" w:rsidRPr="00EB7068">
        <w:rPr>
          <w:rFonts w:ascii="Times New Roman" w:eastAsiaTheme="minorEastAsia" w:hAnsi="Times New Roman" w:cs="Times New Roman"/>
          <w:sz w:val="21"/>
          <w:szCs w:val="21"/>
        </w:rPr>
        <w:t>各初中</w:t>
      </w:r>
      <w:r w:rsidR="00EB3323" w:rsidRPr="00EB7068">
        <w:rPr>
          <w:rFonts w:ascii="Times New Roman" w:eastAsiaTheme="minorEastAsia" w:hAnsi="Times New Roman" w:cs="Times New Roman"/>
          <w:sz w:val="21"/>
          <w:szCs w:val="21"/>
        </w:rPr>
        <w:t>校</w:t>
      </w:r>
      <w:r w:rsidR="003E7738" w:rsidRPr="00EB7068">
        <w:rPr>
          <w:rFonts w:ascii="Times New Roman" w:eastAsiaTheme="minorEastAsia" w:hAnsi="Times New Roman" w:cs="Times New Roman"/>
          <w:sz w:val="21"/>
          <w:szCs w:val="21"/>
        </w:rPr>
        <w:t>：</w:t>
      </w:r>
    </w:p>
    <w:p w:rsidR="0038674F" w:rsidRPr="00EB7068" w:rsidRDefault="00603E89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为适应新形势下</w:t>
      </w:r>
      <w:r w:rsidR="0038674F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课程改革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的需要，强化教师的研究</w:t>
      </w:r>
      <w:r w:rsidR="0090193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意识，提升教师的命题和科研</w:t>
      </w:r>
      <w:r w:rsidR="00C0366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能力，促进教师专业发展。经研究决定，举行</w:t>
      </w:r>
      <w:r w:rsidR="0038674F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2020</w:t>
      </w:r>
      <w:r w:rsidR="00C0366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年常州市初中化学原创命题比赛活动，</w:t>
      </w:r>
      <w:r w:rsidR="0038674F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有关事项通知如下：</w:t>
      </w:r>
    </w:p>
    <w:p w:rsidR="00E96242" w:rsidRPr="00AD29DD" w:rsidRDefault="00E96242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一、</w:t>
      </w:r>
      <w:r w:rsidR="00742EA5"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比</w:t>
      </w:r>
      <w:r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赛时间</w:t>
      </w:r>
    </w:p>
    <w:p w:rsidR="00E96242" w:rsidRDefault="00742EA5" w:rsidP="00AD29DD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2020</w:t>
      </w:r>
      <w:r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年</w:t>
      </w:r>
      <w:r w:rsidR="00603E89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="00603E89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月</w:t>
      </w:r>
      <w:r w:rsidR="00D34B71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18</w:t>
      </w:r>
      <w:r w:rsidR="00603E89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日</w:t>
      </w:r>
      <w:r w:rsidR="009234E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。选手</w:t>
      </w:r>
      <w:r w:rsidR="009234E4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报到时间</w:t>
      </w:r>
      <w:r w:rsidR="00D34B71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1</w:t>
      </w:r>
      <w:r w:rsidR="009234E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:40</w:t>
      </w:r>
      <w:r w:rsidR="009234E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，比赛时间：</w:t>
      </w:r>
      <w:r w:rsidR="00D34B71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14:00~16</w:t>
      </w:r>
      <w:r w:rsidR="009234E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:30</w:t>
      </w:r>
      <w:r w:rsidR="009234E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。</w:t>
      </w:r>
    </w:p>
    <w:p w:rsidR="00742EA5" w:rsidRPr="00AD29DD" w:rsidRDefault="00742EA5" w:rsidP="00742EA5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二</w:t>
      </w:r>
      <w:r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、</w:t>
      </w: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比</w:t>
      </w:r>
      <w:r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赛</w:t>
      </w: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地点</w:t>
      </w:r>
    </w:p>
    <w:p w:rsidR="00742EA5" w:rsidRPr="00EB7068" w:rsidRDefault="007C6C13" w:rsidP="00742EA5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常州市教科院附中机房（具体地址：常州市钟楼区紫荆西路</w:t>
      </w: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6</w:t>
      </w: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号）</w:t>
      </w:r>
    </w:p>
    <w:p w:rsidR="00E96242" w:rsidRPr="00AD29DD" w:rsidRDefault="00742EA5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三</w:t>
      </w:r>
      <w:r w:rsidR="00E96242"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、参赛对象</w:t>
      </w:r>
    </w:p>
    <w:p w:rsidR="00742EA5" w:rsidRPr="00564628" w:rsidRDefault="00AC60DE" w:rsidP="00742EA5">
      <w:pPr>
        <w:pStyle w:val="a3"/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常州</w:t>
      </w:r>
      <w:r>
        <w:rPr>
          <w:rFonts w:ascii="Times New Roman" w:eastAsiaTheme="minorEastAsia" w:hAnsi="Times New Roman" w:cs="Times New Roman"/>
          <w:sz w:val="21"/>
          <w:szCs w:val="21"/>
        </w:rPr>
        <w:t>市原城区</w:t>
      </w:r>
      <w:r w:rsidRPr="00EB7068">
        <w:rPr>
          <w:rFonts w:ascii="Times New Roman" w:eastAsiaTheme="minorEastAsia" w:hAnsi="Times New Roman" w:cs="Times New Roman"/>
          <w:sz w:val="21"/>
          <w:szCs w:val="21"/>
        </w:rPr>
        <w:t>各初中校</w:t>
      </w:r>
      <w:r w:rsidR="00D047D3">
        <w:rPr>
          <w:rFonts w:ascii="Times New Roman" w:eastAsiaTheme="minorEastAsia" w:hAnsi="Times New Roman" w:cs="Times New Roman" w:hint="eastAsia"/>
          <w:sz w:val="21"/>
          <w:szCs w:val="21"/>
        </w:rPr>
        <w:t>至少派一名</w:t>
      </w:r>
      <w:r>
        <w:rPr>
          <w:rFonts w:ascii="Times New Roman" w:eastAsiaTheme="minorEastAsia" w:hAnsi="Times New Roman" w:cs="Times New Roman"/>
          <w:sz w:val="21"/>
          <w:szCs w:val="21"/>
        </w:rPr>
        <w:t>在职</w:t>
      </w:r>
      <w:r w:rsidR="00742EA5" w:rsidRPr="00564628">
        <w:rPr>
          <w:rFonts w:ascii="Times New Roman" w:hAnsi="Times New Roman" w:cs="Times New Roman"/>
          <w:sz w:val="21"/>
          <w:szCs w:val="21"/>
        </w:rPr>
        <w:t>化学</w:t>
      </w:r>
      <w:r>
        <w:rPr>
          <w:rFonts w:ascii="Times New Roman" w:hAnsi="Times New Roman" w:cs="Times New Roman" w:hint="eastAsia"/>
          <w:sz w:val="21"/>
          <w:szCs w:val="21"/>
        </w:rPr>
        <w:t>教师</w:t>
      </w:r>
      <w:r w:rsidR="00D047D3">
        <w:rPr>
          <w:rFonts w:ascii="Times New Roman" w:hAnsi="Times New Roman" w:cs="Times New Roman" w:hint="eastAsia"/>
          <w:sz w:val="21"/>
          <w:szCs w:val="21"/>
        </w:rPr>
        <w:t>参赛</w:t>
      </w:r>
      <w:r w:rsidR="00742EA5" w:rsidRPr="00564628">
        <w:rPr>
          <w:rFonts w:ascii="Times New Roman" w:hAnsi="Times New Roman" w:cs="Times New Roman"/>
          <w:sz w:val="21"/>
          <w:szCs w:val="21"/>
        </w:rPr>
        <w:t>。</w:t>
      </w:r>
      <w:bookmarkStart w:id="0" w:name="_GoBack"/>
      <w:bookmarkEnd w:id="0"/>
    </w:p>
    <w:p w:rsidR="00E96242" w:rsidRPr="00AD29DD" w:rsidRDefault="00742EA5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四</w:t>
      </w:r>
      <w:r w:rsidR="00E96242"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、参赛要求</w:t>
      </w:r>
    </w:p>
    <w:p w:rsidR="006E7C5E" w:rsidRPr="00EB7068" w:rsidRDefault="00976073" w:rsidP="006E7C5E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</w:pP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选手</w:t>
      </w:r>
      <w:r w:rsidR="009F430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需</w:t>
      </w:r>
      <w:r w:rsidR="008F3FA7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参加</w:t>
      </w:r>
      <w:r w:rsidR="009F4308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现场的试题命制比赛</w:t>
      </w:r>
      <w:r w:rsidR="00742EA5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。</w:t>
      </w:r>
      <w:r w:rsidR="006E7C5E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现场电脑中提供</w:t>
      </w:r>
      <w:r w:rsidR="006E7C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图像绘制</w:t>
      </w:r>
      <w:r w:rsidR="006E7C5E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工具</w:t>
      </w:r>
      <w:r w:rsidR="006E7C5E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：</w:t>
      </w:r>
      <w:r w:rsidR="006E7C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Microsoft Visio</w:t>
      </w:r>
      <w:r w:rsidR="006E7C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、</w:t>
      </w:r>
      <w:r w:rsidR="006E7C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Chemdraw</w:t>
      </w:r>
      <w:r w:rsidR="003F3E3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、</w:t>
      </w:r>
      <w:r w:rsidR="003F3E34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flash</w:t>
      </w:r>
      <w:r w:rsidR="00725CBC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8</w:t>
      </w:r>
      <w:r w:rsidR="006E7C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。</w:t>
      </w:r>
      <w:r w:rsidR="006E7C5E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参赛教师可以自带</w:t>
      </w:r>
      <w:r w:rsidR="009C6C4A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义务教育阶段《化学课程标准》（</w:t>
      </w:r>
      <w:r w:rsidR="009C6C4A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2011</w:t>
      </w:r>
      <w:r w:rsidR="009C6C4A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版）、义务教育教科书《化学》（上海教育出版社）</w:t>
      </w:r>
      <w:r w:rsidR="00CA0B9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、</w:t>
      </w:r>
      <w:r w:rsidR="009C6C4A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常州市</w:t>
      </w:r>
      <w:r w:rsidR="00CA0B9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《</w:t>
      </w:r>
      <w:r w:rsidR="00CA0B94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七科考试说明</w:t>
      </w:r>
      <w:r w:rsidR="00CA0B94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》、《初中毕业升学考试指导》</w:t>
      </w:r>
      <w:r w:rsidR="008F3FA7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，其它资料一律不允许带入赛场。</w:t>
      </w:r>
    </w:p>
    <w:p w:rsidR="00E96242" w:rsidRPr="00EB7068" w:rsidRDefault="008F3FA7" w:rsidP="008F3FA7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</w:pP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每位选手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命制</w:t>
      </w:r>
      <w:r w:rsidR="00057533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6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道原创题参赛，其中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道选择题，</w:t>
      </w:r>
      <w:r w:rsidR="00057533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1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道非选择题。选择题分别围绕身边的化学物质、物质构成的奥秘、物质的化学变化、化学与社</w:t>
      </w:r>
      <w:r w:rsidR="009F38D3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会发展、科学探究五块内容进行命题。非选择题以科学探究为主要内容</w:t>
      </w:r>
      <w:r w:rsidR="009F38D3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。</w:t>
      </w:r>
      <w:r w:rsidR="009F38D3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所有试题均</w:t>
      </w:r>
      <w:r w:rsidR="00742EA5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根据</w:t>
      </w:r>
      <w:r w:rsidR="009F38D3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指定材料命制</w:t>
      </w:r>
      <w:r w:rsidR="00976073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。</w:t>
      </w:r>
    </w:p>
    <w:p w:rsidR="00E96242" w:rsidRPr="00742EA5" w:rsidRDefault="00742EA5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Times New Roman" w:eastAsiaTheme="minorEastAsia" w:hAnsi="Times New Roman" w:cs="Times New Roman"/>
          <w:b/>
          <w:bCs/>
          <w:color w:val="3F3E3F"/>
          <w:sz w:val="21"/>
          <w:szCs w:val="21"/>
        </w:rPr>
      </w:pPr>
      <w:r w:rsidRPr="005E3F26">
        <w:rPr>
          <w:rStyle w:val="a4"/>
          <w:rFonts w:ascii="Times New Roman" w:eastAsiaTheme="minorEastAsia" w:hAnsi="Times New Roman" w:cs="Times New Roman" w:hint="eastAsia"/>
          <w:bCs w:val="0"/>
          <w:color w:val="3F3E3F"/>
          <w:sz w:val="21"/>
          <w:szCs w:val="21"/>
        </w:rPr>
        <w:t>五</w:t>
      </w:r>
      <w:r w:rsidR="00E96242" w:rsidRPr="005E3F26">
        <w:rPr>
          <w:rStyle w:val="a4"/>
          <w:rFonts w:ascii="Times New Roman" w:eastAsiaTheme="minorEastAsia" w:hAnsi="Times New Roman" w:cs="Times New Roman"/>
          <w:bCs w:val="0"/>
          <w:color w:val="3F3E3F"/>
          <w:sz w:val="21"/>
          <w:szCs w:val="21"/>
        </w:rPr>
        <w:t>、</w:t>
      </w:r>
      <w:r w:rsidR="00090F6A" w:rsidRPr="00742EA5">
        <w:rPr>
          <w:rFonts w:ascii="Times New Roman" w:eastAsiaTheme="minorEastAsia" w:hAnsi="Times New Roman" w:cs="Times New Roman"/>
          <w:b/>
          <w:bCs/>
          <w:sz w:val="21"/>
          <w:szCs w:val="21"/>
        </w:rPr>
        <w:t>评分原则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1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．遵循标准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为了保证公平和权威，原创试题的设计</w:t>
      </w:r>
      <w:r w:rsidR="009C715E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以</w:t>
      </w:r>
      <w:r w:rsidR="009C71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义务教育阶段《化学课程标准》（</w:t>
      </w:r>
      <w:r w:rsidR="009C71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2011</w:t>
      </w:r>
      <w:r w:rsidR="009C71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版）、义务教育教科书《化学》（上海教育出版社）和常州市</w:t>
      </w:r>
      <w:r w:rsidR="009C6C4A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《</w:t>
      </w:r>
      <w:r w:rsidR="009C6C4A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七科考试说明</w:t>
      </w:r>
      <w:r w:rsidR="009C6C4A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》</w:t>
      </w:r>
      <w:r w:rsidR="009C715E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为参照标准。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2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．考查多元</w:t>
      </w:r>
    </w:p>
    <w:p w:rsidR="00DA5612" w:rsidRPr="00EB7068" w:rsidRDefault="00090F6A" w:rsidP="00EB7068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试题既要考查基础知识，又要考查能力和</w:t>
      </w:r>
      <w:r w:rsidR="00A80479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素养</w:t>
      </w:r>
      <w:r w:rsidR="00DA561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  <w:r w:rsidR="00DA5612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科学探究类</w:t>
      </w:r>
      <w:r w:rsidR="00DA561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非选择题</w:t>
      </w:r>
      <w:r w:rsidR="00162792">
        <w:rPr>
          <w:rFonts w:ascii="Times New Roman" w:eastAsiaTheme="minorEastAsia" w:hAnsi="Times New Roman" w:cs="Times New Roman"/>
          <w:color w:val="3F3E3F"/>
          <w:sz w:val="21"/>
          <w:szCs w:val="21"/>
        </w:rPr>
        <w:t>突出对学生</w:t>
      </w:r>
      <w:r w:rsidR="009603A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的</w:t>
      </w:r>
      <w:r w:rsidR="0041419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知识</w:t>
      </w:r>
      <w:r w:rsidR="009603A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理解能力、实验探究能力、信息加工能力的考查。</w:t>
      </w:r>
      <w:r w:rsidR="00A80479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 xml:space="preserve">       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3</w:t>
      </w:r>
      <w:r w:rsidR="00DA561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．情境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真实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试题的背景</w:t>
      </w:r>
      <w:r w:rsidR="00CC0793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要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结合</w:t>
      </w:r>
      <w:r w:rsidR="004E5960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生活和生产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实际，提高学生分析</w:t>
      </w:r>
      <w:r w:rsidR="004E5960"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、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解决问题的能力。让学生的做题过程成为解决实际问题的过程，享受美好生活的过程。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4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．设问合理</w:t>
      </w:r>
    </w:p>
    <w:p w:rsidR="00E94CD7" w:rsidRPr="00EB7068" w:rsidRDefault="00293E63" w:rsidP="00EB7068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问题表达准确，不能</w:t>
      </w:r>
      <w:r w:rsidR="004E5960">
        <w:rPr>
          <w:rFonts w:ascii="Times New Roman" w:eastAsiaTheme="minorEastAsia" w:hAnsi="Times New Roman" w:cs="Times New Roman"/>
          <w:color w:val="3F3E3F"/>
          <w:sz w:val="21"/>
          <w:szCs w:val="21"/>
        </w:rPr>
        <w:t>隐晦难懂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，</w:t>
      </w:r>
      <w:r w:rsidR="00E94CD7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小题设计可以采用逐问递进的方式，</w:t>
      </w:r>
      <w:r w:rsidR="00A80479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保证试题足够的信度，适当的区分度和一定的难度</w:t>
      </w:r>
      <w:r w:rsidR="00E94CD7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5</w:t>
      </w:r>
      <w:r w:rsidR="005820EA">
        <w:rPr>
          <w:rFonts w:ascii="Times New Roman" w:eastAsiaTheme="minorEastAsia" w:hAnsi="Times New Roman" w:cs="Times New Roman"/>
          <w:color w:val="3F3E3F"/>
          <w:sz w:val="21"/>
          <w:szCs w:val="21"/>
        </w:rPr>
        <w:t>．表达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规范</w:t>
      </w:r>
    </w:p>
    <w:p w:rsidR="00986AAE" w:rsidRPr="00EB7068" w:rsidRDefault="00C450D3" w:rsidP="00EB7068">
      <w:pPr>
        <w:pStyle w:val="a3"/>
        <w:shd w:val="clear" w:color="auto" w:fill="FFFFFF"/>
        <w:snapToGrid w:val="0"/>
        <w:spacing w:line="400" w:lineRule="exact"/>
        <w:ind w:firstLineChars="200" w:firstLine="420"/>
        <w:contextualSpacing/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</w:pP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lastRenderedPageBreak/>
        <w:t>在指定答题卡上进行版面设计。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字符使用要规范，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字母和数字一律用五号新罗马（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Times New Roman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）字体，中文用五号宋体，</w:t>
      </w:r>
      <w:r w:rsidR="00A80479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物理量用斜体，单位用正体，标点符号准确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；图像绘制时可以直接在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word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中绘图，或者使用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Microsoft Visio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、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Chemdraw</w:t>
      </w:r>
      <w:r w:rsidR="0050225B">
        <w:rPr>
          <w:rFonts w:ascii="Times New Roman" w:eastAsiaTheme="minorEastAsia" w:hAnsi="Times New Roman" w:cs="Times New Roman" w:hint="eastAsia"/>
          <w:color w:val="333333"/>
          <w:sz w:val="21"/>
          <w:szCs w:val="21"/>
          <w:shd w:val="clear" w:color="auto" w:fill="FFFFFF"/>
        </w:rPr>
        <w:t>、</w:t>
      </w:r>
      <w:r w:rsidR="0050225B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flash</w:t>
      </w: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绘图。</w:t>
      </w:r>
    </w:p>
    <w:p w:rsidR="00A80479" w:rsidRPr="00EB7068" w:rsidRDefault="00A80479" w:rsidP="00EB7068">
      <w:pPr>
        <w:pStyle w:val="a3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6</w:t>
      </w:r>
      <w:r w:rsidR="00F27E4C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．引领方向</w:t>
      </w:r>
    </w:p>
    <w:p w:rsidR="00E96242" w:rsidRPr="004273BE" w:rsidRDefault="00F27E4C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="555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命题的</w:t>
      </w:r>
      <w:r w:rsidR="00A00E30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政治导向</w:t>
      </w:r>
      <w:r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要正确</w:t>
      </w:r>
      <w:r w:rsidR="004E5960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，有利于引导学生形成正确的人生观、世界观和价值观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  <w:r w:rsidR="00AE17E0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试题结构</w:t>
      </w:r>
      <w:r w:rsidR="00E96242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、排版要求</w:t>
      </w:r>
      <w:r w:rsidR="00AE17E0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、小题分值设置</w:t>
      </w:r>
      <w:r w:rsidR="004273BE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等要符合</w:t>
      </w:r>
      <w:r w:rsidR="00AE17E0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常州市中考化学</w:t>
      </w:r>
      <w:r w:rsidR="00E96242" w:rsidRPr="004273BE">
        <w:rPr>
          <w:rFonts w:ascii="Times New Roman" w:eastAsiaTheme="minorEastAsia" w:hAnsi="Times New Roman" w:cs="Times New Roman"/>
          <w:color w:val="3F3E3F"/>
          <w:sz w:val="21"/>
          <w:szCs w:val="21"/>
        </w:rPr>
        <w:t>卷趋势。</w:t>
      </w:r>
    </w:p>
    <w:p w:rsidR="00E96242" w:rsidRPr="00AD29DD" w:rsidRDefault="00742EA5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Style w:val="a4"/>
          <w:rFonts w:ascii="Times New Roman" w:eastAsiaTheme="minorEastAsia" w:hAnsi="Times New Roman" w:cs="Times New Roman" w:hint="eastAsia"/>
          <w:color w:val="3F3E3F"/>
          <w:sz w:val="21"/>
          <w:szCs w:val="21"/>
        </w:rPr>
        <w:t>六</w:t>
      </w:r>
      <w:r w:rsidR="00A60B77"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、试题</w:t>
      </w:r>
      <w:r w:rsidR="00E96242"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报送</w:t>
      </w:r>
    </w:p>
    <w:p w:rsidR="00E96242" w:rsidRPr="00EB7068" w:rsidRDefault="00EC4404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="555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3F3E3F"/>
          <w:sz w:val="21"/>
          <w:szCs w:val="21"/>
        </w:rPr>
        <w:t>请</w:t>
      </w:r>
      <w:r w:rsidR="003824E2"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各区（市）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于</w:t>
      </w:r>
      <w:r w:rsidR="000340C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2020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年</w:t>
      </w:r>
      <w:r w:rsidR="000340C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5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月</w:t>
      </w:r>
      <w:r w:rsidR="004273BE"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15</w:t>
      </w:r>
      <w:r w:rsidR="000340C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日前将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参赛</w:t>
      </w:r>
      <w:r w:rsidR="00BC106F" w:rsidRPr="00EB7068">
        <w:rPr>
          <w:rFonts w:ascii="Times New Roman" w:eastAsiaTheme="minorEastAsia" w:hAnsi="Times New Roman" w:cs="Times New Roman"/>
          <w:bCs/>
          <w:sz w:val="21"/>
          <w:szCs w:val="21"/>
          <w:shd w:val="clear" w:color="auto" w:fill="FFFFFF"/>
        </w:rPr>
        <w:t>报名汇总表（见附件）</w:t>
      </w: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]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发送至</w:t>
      </w:r>
      <w:r w:rsidR="00BC106F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邮箱：</w:t>
      </w:r>
      <w:r w:rsidR="004273BE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czjkyqly</w:t>
      </w:r>
      <w:r w:rsidR="00BC106F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@163.com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  <w:r w:rsidR="00A60B77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未尽事项可与常州市教育科学研究院钱柳云老师联系。电话：</w:t>
      </w:r>
      <w:r w:rsidR="00A60B77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86909105</w:t>
      </w:r>
      <w:r w:rsidR="00A60B77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</w:p>
    <w:p w:rsidR="00E96242" w:rsidRPr="00AD29DD" w:rsidRDefault="00E96242" w:rsidP="00EB706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AD29DD">
        <w:rPr>
          <w:rStyle w:val="a4"/>
          <w:rFonts w:ascii="Times New Roman" w:eastAsiaTheme="minorEastAsia" w:hAnsi="Times New Roman" w:cs="Times New Roman"/>
          <w:color w:val="3F3E3F"/>
          <w:sz w:val="21"/>
          <w:szCs w:val="21"/>
        </w:rPr>
        <w:t>六、试卷评奖</w:t>
      </w:r>
    </w:p>
    <w:p w:rsidR="00A76ADC" w:rsidRPr="00EB7068" w:rsidRDefault="00782E53" w:rsidP="00AD29DD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本次比赛将由专家评委组评出一、二、三等奖若干</w:t>
      </w:r>
      <w:r w:rsidR="00E96242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。</w:t>
      </w:r>
    </w:p>
    <w:p w:rsidR="00A76ADC" w:rsidRPr="009F4308" w:rsidRDefault="00A76ADC" w:rsidP="009F430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contextualSpacing/>
        <w:jc w:val="both"/>
        <w:rPr>
          <w:rFonts w:ascii="Times New Roman" w:eastAsiaTheme="minorEastAsia" w:hAnsi="Times New Roman" w:cs="Times New Roman"/>
          <w:b/>
          <w:color w:val="3F3E3F"/>
          <w:sz w:val="21"/>
          <w:szCs w:val="21"/>
        </w:rPr>
      </w:pPr>
      <w:r w:rsidRPr="00AD29DD">
        <w:rPr>
          <w:rFonts w:ascii="Times New Roman" w:eastAsiaTheme="minorEastAsia" w:hAnsi="Times New Roman" w:cs="Times New Roman"/>
          <w:b/>
          <w:sz w:val="21"/>
          <w:szCs w:val="21"/>
        </w:rPr>
        <w:t>七、其他事项</w:t>
      </w:r>
    </w:p>
    <w:p w:rsidR="00A76ADC" w:rsidRPr="00EB7068" w:rsidRDefault="009F4308" w:rsidP="00AD29DD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jc w:val="both"/>
        <w:rPr>
          <w:rFonts w:ascii="Times New Roman" w:eastAsiaTheme="minorEastAsia" w:hAnsi="Times New Roman" w:cs="Times New Roman"/>
          <w:color w:val="3F3E3F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1</w:t>
      </w:r>
      <w:r w:rsidR="00A76ADC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.</w:t>
      </w:r>
      <w:r w:rsidR="00A76ADC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每道原创题都要注明命题背景或参考</w:t>
      </w:r>
      <w:r w:rsidR="00EC4404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文献</w:t>
      </w:r>
      <w:r w:rsidR="00A76ADC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、</w:t>
      </w:r>
      <w:r w:rsidR="00EC4404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新闻</w:t>
      </w:r>
      <w:r w:rsidR="00A76ADC" w:rsidRPr="00EB7068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</w:rPr>
        <w:t>等信息。</w:t>
      </w:r>
    </w:p>
    <w:p w:rsidR="00A76ADC" w:rsidRPr="00D44DBC" w:rsidRDefault="009F4308" w:rsidP="00AD29DD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420"/>
        <w:contextualSpacing/>
        <w:jc w:val="both"/>
        <w:rPr>
          <w:rFonts w:ascii="Times New Roman" w:eastAsiaTheme="minorEastAsia" w:hAnsi="Times New Roman" w:cs="Times New Roman"/>
          <w:color w:val="3F3E3F"/>
          <w:spacing w:val="-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3F3E3F"/>
          <w:sz w:val="21"/>
          <w:szCs w:val="21"/>
        </w:rPr>
        <w:t>2</w:t>
      </w:r>
      <w:r w:rsidR="00A76ADC" w:rsidRPr="00EB7068">
        <w:rPr>
          <w:rFonts w:ascii="Times New Roman" w:eastAsiaTheme="minorEastAsia" w:hAnsi="Times New Roman" w:cs="Times New Roman"/>
          <w:color w:val="3F3E3F"/>
          <w:sz w:val="21"/>
          <w:szCs w:val="21"/>
        </w:rPr>
        <w:t>.</w:t>
      </w:r>
      <w:r w:rsidR="00A76ADC" w:rsidRPr="00D44DBC">
        <w:rPr>
          <w:rFonts w:ascii="Times New Roman" w:eastAsiaTheme="minorEastAsia" w:hAnsi="Times New Roman" w:cs="Times New Roman"/>
          <w:color w:val="3F3E3F"/>
          <w:spacing w:val="-2"/>
          <w:sz w:val="21"/>
          <w:szCs w:val="21"/>
        </w:rPr>
        <w:t>参赛者提交的参赛材料内容不完整、不符合基本要求或出现抄袭现象，不得参与评奖。</w:t>
      </w:r>
    </w:p>
    <w:p w:rsidR="00BD2D13" w:rsidRPr="00EB7068" w:rsidRDefault="00BD2D13" w:rsidP="00EB7068">
      <w:pPr>
        <w:snapToGrid w:val="0"/>
        <w:spacing w:line="400" w:lineRule="exact"/>
        <w:ind w:firstLineChars="200" w:firstLine="420"/>
        <w:contextualSpacing/>
        <w:jc w:val="right"/>
        <w:rPr>
          <w:rFonts w:ascii="Times New Roman" w:hAnsi="Times New Roman" w:cs="Times New Roman"/>
          <w:kern w:val="0"/>
          <w:szCs w:val="21"/>
        </w:rPr>
      </w:pPr>
      <w:r w:rsidRPr="00EB7068">
        <w:rPr>
          <w:rFonts w:ascii="Times New Roman" w:hAnsi="Times New Roman" w:cs="Times New Roman"/>
          <w:kern w:val="0"/>
          <w:szCs w:val="21"/>
        </w:rPr>
        <w:t xml:space="preserve"> </w:t>
      </w:r>
      <w:r w:rsidRPr="00EB7068">
        <w:rPr>
          <w:rFonts w:ascii="Times New Roman" w:hAnsi="Times New Roman" w:cs="Times New Roman"/>
          <w:szCs w:val="21"/>
        </w:rPr>
        <w:t>常州市教育科学研究院</w:t>
      </w:r>
    </w:p>
    <w:p w:rsidR="00BD2D13" w:rsidRPr="00EB7068" w:rsidRDefault="00BD2D13" w:rsidP="00EB7068">
      <w:pPr>
        <w:widowControl/>
        <w:snapToGrid w:val="0"/>
        <w:spacing w:line="400" w:lineRule="exact"/>
        <w:contextualSpacing/>
        <w:jc w:val="right"/>
        <w:rPr>
          <w:rFonts w:ascii="Times New Roman" w:hAnsi="Times New Roman" w:cs="Times New Roman"/>
          <w:kern w:val="0"/>
          <w:szCs w:val="21"/>
        </w:rPr>
      </w:pPr>
      <w:r w:rsidRPr="00EB7068">
        <w:rPr>
          <w:rFonts w:ascii="Times New Roman" w:hAnsi="Times New Roman" w:cs="Times New Roman"/>
          <w:kern w:val="0"/>
          <w:szCs w:val="21"/>
        </w:rPr>
        <w:t xml:space="preserve">                                                2020</w:t>
      </w:r>
      <w:r w:rsidRPr="00EB7068">
        <w:rPr>
          <w:rFonts w:ascii="Times New Roman" w:hAnsi="Times New Roman" w:cs="Times New Roman"/>
          <w:kern w:val="0"/>
          <w:szCs w:val="21"/>
        </w:rPr>
        <w:t>年</w:t>
      </w:r>
      <w:r w:rsidR="009F4308">
        <w:rPr>
          <w:rFonts w:ascii="Times New Roman" w:hAnsi="Times New Roman" w:cs="Times New Roman" w:hint="eastAsia"/>
          <w:kern w:val="0"/>
          <w:szCs w:val="21"/>
        </w:rPr>
        <w:t>5</w:t>
      </w:r>
      <w:r w:rsidRPr="00EB7068">
        <w:rPr>
          <w:rFonts w:ascii="Times New Roman" w:hAnsi="Times New Roman" w:cs="Times New Roman"/>
          <w:kern w:val="0"/>
          <w:szCs w:val="21"/>
        </w:rPr>
        <w:t>月</w:t>
      </w:r>
      <w:r w:rsidR="009F4308">
        <w:rPr>
          <w:rFonts w:ascii="Times New Roman" w:hAnsi="Times New Roman" w:cs="Times New Roman"/>
          <w:kern w:val="0"/>
          <w:szCs w:val="21"/>
        </w:rPr>
        <w:t>1</w:t>
      </w:r>
      <w:r w:rsidR="00B71F9D">
        <w:rPr>
          <w:rFonts w:ascii="Times New Roman" w:hAnsi="Times New Roman" w:cs="Times New Roman" w:hint="eastAsia"/>
          <w:kern w:val="0"/>
          <w:szCs w:val="21"/>
        </w:rPr>
        <w:t>2</w:t>
      </w:r>
      <w:r w:rsidRPr="00EB7068">
        <w:rPr>
          <w:rFonts w:ascii="Times New Roman" w:hAnsi="Times New Roman" w:cs="Times New Roman"/>
          <w:kern w:val="0"/>
          <w:szCs w:val="21"/>
        </w:rPr>
        <w:t>日</w:t>
      </w:r>
    </w:p>
    <w:p w:rsidR="000C5A08" w:rsidRPr="00EB7068" w:rsidRDefault="000C5A08" w:rsidP="000C5A08">
      <w:pPr>
        <w:ind w:firstLine="420"/>
        <w:rPr>
          <w:rFonts w:ascii="Times New Roman" w:hAnsi="Times New Roman" w:cs="Times New Roman"/>
          <w:szCs w:val="21"/>
        </w:rPr>
      </w:pPr>
    </w:p>
    <w:sectPr w:rsidR="000C5A08" w:rsidRPr="00EB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00" w:rsidRDefault="00337400" w:rsidP="00E94FCC">
      <w:r>
        <w:separator/>
      </w:r>
    </w:p>
  </w:endnote>
  <w:endnote w:type="continuationSeparator" w:id="0">
    <w:p w:rsidR="00337400" w:rsidRDefault="00337400" w:rsidP="00E9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00" w:rsidRDefault="00337400" w:rsidP="00E94FCC">
      <w:r>
        <w:separator/>
      </w:r>
    </w:p>
  </w:footnote>
  <w:footnote w:type="continuationSeparator" w:id="0">
    <w:p w:rsidR="00337400" w:rsidRDefault="00337400" w:rsidP="00E9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08"/>
    <w:rsid w:val="000218D5"/>
    <w:rsid w:val="000340C2"/>
    <w:rsid w:val="00052366"/>
    <w:rsid w:val="00054589"/>
    <w:rsid w:val="00057533"/>
    <w:rsid w:val="00090F6A"/>
    <w:rsid w:val="000C5A08"/>
    <w:rsid w:val="000D37CF"/>
    <w:rsid w:val="000D5F46"/>
    <w:rsid w:val="000D7C48"/>
    <w:rsid w:val="000F2FEA"/>
    <w:rsid w:val="000F3197"/>
    <w:rsid w:val="00105B7B"/>
    <w:rsid w:val="001417CA"/>
    <w:rsid w:val="001429F9"/>
    <w:rsid w:val="00162792"/>
    <w:rsid w:val="00167777"/>
    <w:rsid w:val="001A6A16"/>
    <w:rsid w:val="001C6BD8"/>
    <w:rsid w:val="001D0579"/>
    <w:rsid w:val="001E0C08"/>
    <w:rsid w:val="00202DCB"/>
    <w:rsid w:val="00211906"/>
    <w:rsid w:val="0023661F"/>
    <w:rsid w:val="002469C3"/>
    <w:rsid w:val="00274414"/>
    <w:rsid w:val="00293E63"/>
    <w:rsid w:val="002977FF"/>
    <w:rsid w:val="002B4525"/>
    <w:rsid w:val="002F2B47"/>
    <w:rsid w:val="00337400"/>
    <w:rsid w:val="00370166"/>
    <w:rsid w:val="00381B4B"/>
    <w:rsid w:val="003824E2"/>
    <w:rsid w:val="0038674F"/>
    <w:rsid w:val="00397E64"/>
    <w:rsid w:val="003A4B94"/>
    <w:rsid w:val="003E7738"/>
    <w:rsid w:val="003F3E34"/>
    <w:rsid w:val="00414192"/>
    <w:rsid w:val="004273BE"/>
    <w:rsid w:val="00443B41"/>
    <w:rsid w:val="004741F4"/>
    <w:rsid w:val="004D4D5C"/>
    <w:rsid w:val="004E5960"/>
    <w:rsid w:val="0050225B"/>
    <w:rsid w:val="005820EA"/>
    <w:rsid w:val="005941F8"/>
    <w:rsid w:val="005E3F26"/>
    <w:rsid w:val="00603E89"/>
    <w:rsid w:val="006049C4"/>
    <w:rsid w:val="0060711F"/>
    <w:rsid w:val="00670D15"/>
    <w:rsid w:val="006E7C5E"/>
    <w:rsid w:val="007052B0"/>
    <w:rsid w:val="00725CBC"/>
    <w:rsid w:val="00737FBB"/>
    <w:rsid w:val="00742EA5"/>
    <w:rsid w:val="00774C18"/>
    <w:rsid w:val="00782E53"/>
    <w:rsid w:val="007C6C13"/>
    <w:rsid w:val="007F4C4F"/>
    <w:rsid w:val="00855EAC"/>
    <w:rsid w:val="008B2120"/>
    <w:rsid w:val="008F3FA7"/>
    <w:rsid w:val="0090193E"/>
    <w:rsid w:val="009234E4"/>
    <w:rsid w:val="009603A2"/>
    <w:rsid w:val="00960A61"/>
    <w:rsid w:val="00976073"/>
    <w:rsid w:val="00986AAE"/>
    <w:rsid w:val="009C6C4A"/>
    <w:rsid w:val="009C715E"/>
    <w:rsid w:val="009F38D3"/>
    <w:rsid w:val="009F4308"/>
    <w:rsid w:val="00A00E30"/>
    <w:rsid w:val="00A37FEA"/>
    <w:rsid w:val="00A60B77"/>
    <w:rsid w:val="00A76ADC"/>
    <w:rsid w:val="00A80479"/>
    <w:rsid w:val="00A8679C"/>
    <w:rsid w:val="00A9582A"/>
    <w:rsid w:val="00AA0914"/>
    <w:rsid w:val="00AC60DE"/>
    <w:rsid w:val="00AD058A"/>
    <w:rsid w:val="00AD29DD"/>
    <w:rsid w:val="00AE17E0"/>
    <w:rsid w:val="00B067D0"/>
    <w:rsid w:val="00B13C74"/>
    <w:rsid w:val="00B57686"/>
    <w:rsid w:val="00B71F9D"/>
    <w:rsid w:val="00BC106F"/>
    <w:rsid w:val="00BD2D13"/>
    <w:rsid w:val="00BD7BA4"/>
    <w:rsid w:val="00BE7205"/>
    <w:rsid w:val="00C03661"/>
    <w:rsid w:val="00C450D3"/>
    <w:rsid w:val="00C61B59"/>
    <w:rsid w:val="00CA0B94"/>
    <w:rsid w:val="00CC0793"/>
    <w:rsid w:val="00CD1D44"/>
    <w:rsid w:val="00D047D3"/>
    <w:rsid w:val="00D34B71"/>
    <w:rsid w:val="00D44DBC"/>
    <w:rsid w:val="00D935F5"/>
    <w:rsid w:val="00DA5612"/>
    <w:rsid w:val="00DB611D"/>
    <w:rsid w:val="00DF2540"/>
    <w:rsid w:val="00E46EA5"/>
    <w:rsid w:val="00E94CD7"/>
    <w:rsid w:val="00E94FCC"/>
    <w:rsid w:val="00E96242"/>
    <w:rsid w:val="00EA3924"/>
    <w:rsid w:val="00EB3323"/>
    <w:rsid w:val="00EB7068"/>
    <w:rsid w:val="00EC4404"/>
    <w:rsid w:val="00F1447E"/>
    <w:rsid w:val="00F23942"/>
    <w:rsid w:val="00F27E4C"/>
    <w:rsid w:val="00F91EF7"/>
    <w:rsid w:val="00FA1453"/>
    <w:rsid w:val="00FD0152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5A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5A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D2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6242"/>
    <w:rPr>
      <w:b/>
      <w:bCs/>
    </w:rPr>
  </w:style>
  <w:style w:type="paragraph" w:styleId="a5">
    <w:name w:val="header"/>
    <w:basedOn w:val="a"/>
    <w:link w:val="Char"/>
    <w:uiPriority w:val="99"/>
    <w:unhideWhenUsed/>
    <w:rsid w:val="00E9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4F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4FCC"/>
    <w:rPr>
      <w:sz w:val="18"/>
      <w:szCs w:val="18"/>
    </w:rPr>
  </w:style>
  <w:style w:type="table" w:styleId="a7">
    <w:name w:val="Table Grid"/>
    <w:basedOn w:val="a1"/>
    <w:uiPriority w:val="59"/>
    <w:rsid w:val="0074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5A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5A0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D2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6242"/>
    <w:rPr>
      <w:b/>
      <w:bCs/>
    </w:rPr>
  </w:style>
  <w:style w:type="paragraph" w:styleId="a5">
    <w:name w:val="header"/>
    <w:basedOn w:val="a"/>
    <w:link w:val="Char"/>
    <w:uiPriority w:val="99"/>
    <w:unhideWhenUsed/>
    <w:rsid w:val="00E9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4F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4FCC"/>
    <w:rPr>
      <w:sz w:val="18"/>
      <w:szCs w:val="18"/>
    </w:rPr>
  </w:style>
  <w:style w:type="table" w:styleId="a7">
    <w:name w:val="Table Grid"/>
    <w:basedOn w:val="a1"/>
    <w:uiPriority w:val="59"/>
    <w:rsid w:val="0074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王长春</cp:lastModifiedBy>
  <cp:revision>25</cp:revision>
  <dcterms:created xsi:type="dcterms:W3CDTF">2020-05-11T11:04:00Z</dcterms:created>
  <dcterms:modified xsi:type="dcterms:W3CDTF">2020-05-12T08:05:00Z</dcterms:modified>
</cp:coreProperties>
</file>