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《背影》教学设计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常州实验初级中学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张宏美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导入：当我在百度搜索中键入几个普通的汉语词汇：春、匆匆、背影、绿，无一例外出现在众多义项第一条的都是——朱自清散文，朱自清散文的影响力可见一斑，这也是我们的时代向文学，向一代宗师致敬的最好方式吧。今天让我们一起走进先生的一篇文章《背影》。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一封家书情难忘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师：先生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为什么要写这篇文章呢？我们看屏幕，看看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先生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自己是怎么说的。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numPr>
          <w:ilvl w:val="0"/>
          <w:numId w:val="0"/>
        </w:numPr>
        <w:ind w:firstLine="421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我写《背影》，就因为文中所引的父亲的来信里的那句话。当时读了父亲的信，真的泪如泉涌。我父亲待我的许多好处，特别是《背影》里所叙的那一回，想起来跟在眼前一般无二。我这篇文只是写实……</w:t>
      </w:r>
    </w:p>
    <w:p>
      <w:pPr>
        <w:numPr>
          <w:ilvl w:val="0"/>
          <w:numId w:val="0"/>
        </w:numPr>
        <w:ind w:firstLine="421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——朱自清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师：是因为父亲的一封来信。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先生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所引的信中的那句话，在文中的哪里？请画出来。（</w:t>
      </w:r>
      <w:r>
        <w:rPr>
          <w:rFonts w:hint="eastAsia" w:ascii="楷体_GB2312" w:hAnsi="宋体" w:eastAsia="楷体_GB2312" w:cs="楷体_GB2312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学生圈画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）大家一起读。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师：这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封信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里，包含了父亲怎样的心愿？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比较阅读显匠心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师：很有道理，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先生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读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这里，泪如泉涌。文中怎么写的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一起读读看。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（学生齐读“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我读到此处，在晶莹的泪光中，又看见那肥胖的、青布棉袍黑布马褂的背影。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”）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师：父亲“那肥胖的、青布棉袍黑布马褂的背影”一下子激起了作者对父亲的回忆，那“最不能忘记的背影”在哪里看到的呢？文中是怎样具体描写的？请圈画出来，读一读。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学生在文中圈画，自读。教师巡视。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同学们读得很认真，文章不厌百回改，我觉得我改写的这两个版本也挺好的，同学们来读读看，发现跟原文有什么不同，你更欣赏哪个版本，说说理由。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改写一：父亲穿过铁道，艰难地爬上了那边的月台。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改写二：我看见他戴着小帽，穿着马褂，棉袍,走到铁道边,下去尚不大难。可是他穿过铁道，要爬上那边月台,就不容易了。他手脚并用，显出努力的样子。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比较版本的不同对表达情感的差异，小组讨论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板书：竭尽全力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父爱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师：大家知道朱自清先生的职业是什么吗？先是国文教员，后来任清华大学中国文学系教授。他本人又是备受推崇的散文大家，所以我们请先生来教教大家，为什么这一块像他这样写比较好。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140" w:right="0" w:hanging="7140" w:hangingChars="34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思想存在于词汇、字句、篇章、声调里。写文章时要学会“展示”，而少用“概括”的语言。——朱自清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师：通过一番比较，我们发现先生充分展开的、细腻的文字更能表现出父亲爬月台时的艰难，甚至狼狈不堪，文字的背后潜藏着父爱的深沉。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让我们诵读一下：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我看见他戴着黑布小帽，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穿着黑布大马褂，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深青布棉袍,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蹒跚地走到铁道边,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慢慢探身下去,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尚不大难。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可是他穿过铁道，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要爬上那边月台,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就不容易了。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他用两手攀着上面，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两脚再向上缩;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他肥胖的身子向左微倾，</w:t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显出努力的样子。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多多用心诵读各家各派的文字，获得那统一的文字或文脉。……因为朗诵对于说话和作文也有帮助。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——摘自朱自清《诵读教学》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师：文中还有哪些地方表现了父亲的爱。请拿着课前预习单共享你的学习成果。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预设：家境惨谈，儿子落泪父亲劝慰。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再三嘱咐茶房好生送我。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终于不放心，自己亲自来送。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照看行李，忙着与脚夫讲价。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拣定靠车门座位，嘱我路上小心。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为我置办紫毛大衣，自己却是布马褂布棉袍。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3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嘱我到那边来信，嘱我进去，里边没人。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师：这爱真是细针密线，这是临行密密缝的爱啊！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爸爸的爱是祸不单行的日子对儿子的宽慰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爸爸的爱是再三再三嘱咐后的终于不放心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爸爸的爱是靠车门椅子上的那件紫毛大衣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爸爸的爱是臃肿狼狈的攀爬那高高的月台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爸爸的爱是身上的泥土与火焰般的朱红橘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爸爸的人一点也不帅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爸爸的身手一点也不矫健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但爸爸的爱却让我的泪流了下来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三．散文要读出文中那个“我”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师：当时的作者对父亲的爱理解吗？接受吗？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读散文，最关键的是读出作品中的“我”来，读懂“我”在文中表达的情感。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请同学们咬文嚼字，从字里行间来体味。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（生寻找并作答）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师：语感很好，琢磨一下，你从这些文字中，读出了什么情绪。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其实我那年已二十岁，北京已来往过两三次，是没有什么要紧的了。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我再三回劝他不必去。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我那时真是聪明过分，总觉得他说话不大漂亮，非自己插嘴不可，但他终于讲定了价钱；就送我上车。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我心里暗笑他的迂；他们只认得钱，托他们只是白托！而且我这样大年纪的人，难道还不能料理自己么？</w:t>
      </w: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唉，我现在想想，那时真是太聪明了！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我说道：“爸爸，你走吧。”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我赶紧拭干了泪。怕他看见，也怕别人看见。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师：同学们的解读真是字字词词总关情。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对于父亲的爱，作者不领情、反感、阻止、拒绝、躲闪，直到父亲艰难买橘的背影感动了他，作者流下了眼泪。那为什么时隔八年才写下这篇文章呢？这也是我们同学在课前预习单“援疑质理”中提出的疑惑。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四．大背景下小背影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师：在作品中我们隐约感觉到父子的关系这些年来不是很亲密融洽，开头有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“我与父亲不相见已二年余了”，结尾有“他待我渐渐不同往日”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不相见是不能见还是不愿见？为我们来看一个资料。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1915年，朱自清父亲包办朱自清婚姻，朱自清有怨言。父子生隙。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1916年，朱自清上北大后自作主张改“朱自华“为“朱自清”，父亲很生气。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1917年：父亲失业，祖母去世，家庭经济陷入困顿。朱自清二弟几乎失学。《背影》的故事就发生在这一年。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1921年，朱自清北大毕业参加工作，父亲为了缓解家庭经济紧张私自扣留了朱自清工资。父子发生剧烈矛盾。朱自清离家出走。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1922年，朱自清带儿子回家，父亲不准他进门，只能怅然离开。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1923年，朱自清再次回家，父亲不搭理他。父子开始长达多年的冷战。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1925年，朱自清父亲写信给儿子：大约大去之期不远矣。朱自清在泪水中完成了《背影》。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——王君《生之苦痛与爱之艰难──《背影》再读》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原来父亲来信的背后，遮遮掩掩之间，隐藏着父子之间的一场“情感战争”。大家想想，这封信，是父亲在干嘛？上课一开始大家说希望儿子回去看看。现在想想呢？对，求和。是父亲在向儿子求和。这里是儿子胜利了吗？对！没有什么胜者和败者。作者读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父亲来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泪如泉涌，是一种什么情感？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我与父亲不相见已二年余了，我最不能忘记的是他的背影。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在晶莹的泪光中，又看见那肥胖的、青布棉袍黑布马褂的背影。唉！我不知何时再能与他相见！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师：时隔八年他终于理解了父亲深沉的爱。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1928年朱父读到了这篇文章。当父亲一字一句读完时，他的手不住地颤抖，昏黄的眼珠好像猛然放射出光彩。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40" w:lineRule="auto"/>
        <w:ind w:left="0"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错位的亲子之爱，不平衡的父子情转化为平衡。——孙绍振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师：父子之间的情感战争落幕了，但艰难的人生还远没有落幕。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近几年来，父亲和我都是东奔西走，家中光景是一日不如一日。他少年出外谋生，独立支持，做了许多大事。哪知老境却如此颓唐！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那是一个军阀混战，民不聊生的年代啊。皮之不存，毛将焉附。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父亲老境的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种种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隐痛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实际也是那个时代千千万万小知识分子共同的人生境遇。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（板书：大背景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小背影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屏显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《背影》所传达出来的“沧桑感”是沉重的，它潜隐在作品的字里行间。《背影》写的是一个时代和家庭的“大背景”下的人物的“小背影”。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——陈日亮：《&lt;背影&gt;：你读出了多少“背影”》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师：这篇文章就读到这里，也许我们真正读懂，要在我们为人父母之后。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甚至要经历人世浮沉沧桑之后吧。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u w:val="single"/>
          <w:shd w:val="clear" w:fill="FFFFFF"/>
          <w14:textFill>
            <w14:solidFill>
              <w14:schemeClr w14:val="tx1"/>
            </w14:solidFill>
          </w14:textFill>
        </w:rPr>
        <w:t>台湾作家龙应台这样说——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我慢慢地、慢慢地了解到，所谓父女母子一场，只不过意味着，你和他的缘分就是今生今世不断地在目送他的背影渐行渐远。你站立在小路的这一端，看着他逐渐消失在小路转弯的地方，而且，他用背影默默告诉你：不必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612" w:firstLineChars="3625"/>
        <w:jc w:val="left"/>
        <w:textAlignment w:val="auto"/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楷体_GB2312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——龙应台《目送》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师出示自写文字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屏显：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颠沛流离中寻觅一张安静的书桌，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先生眼含热泪写下了《背影》。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琢出文学史上第一父子情，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这背影里，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是父亲的慈爱与迂执，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艰难与努力，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困顿与挣扎。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这《背影》里，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是儿子的羞愧与伤悲，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感恩与忏悔，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沉重与泪花。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爱是担当是责任是无私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爱是误解是等待是妥协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在岁月面前没有赢家。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能爱时请拼尽全力去爱，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即使身已疲惫，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我们的灵魂也将不生一丝白发。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D7AF"/>
    <w:multiLevelType w:val="singleLevel"/>
    <w:tmpl w:val="033CD7A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73F9"/>
    <w:rsid w:val="00D275B7"/>
    <w:rsid w:val="04F94A37"/>
    <w:rsid w:val="141345C1"/>
    <w:rsid w:val="163F4E8B"/>
    <w:rsid w:val="17C44C56"/>
    <w:rsid w:val="24343782"/>
    <w:rsid w:val="276F32D1"/>
    <w:rsid w:val="28E50C21"/>
    <w:rsid w:val="336A0FAF"/>
    <w:rsid w:val="34392C0B"/>
    <w:rsid w:val="382D0D98"/>
    <w:rsid w:val="415611B6"/>
    <w:rsid w:val="53035001"/>
    <w:rsid w:val="56C619E0"/>
    <w:rsid w:val="5DA468C2"/>
    <w:rsid w:val="60E6036B"/>
    <w:rsid w:val="611273F9"/>
    <w:rsid w:val="64B85104"/>
    <w:rsid w:val="6B1E7DA6"/>
    <w:rsid w:val="6D095185"/>
    <w:rsid w:val="75C03EFA"/>
    <w:rsid w:val="78C72DB3"/>
    <w:rsid w:val="78DA727A"/>
    <w:rsid w:val="79781781"/>
    <w:rsid w:val="7FF50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2019-09-21T12:22:00Z</dcterms:created>
  <dc:creator>Administrator</dc:creator>
  <cp:lastModifiedBy>Administrator</cp:lastModifiedBy>
  <cp:lastPrinted>2019-09-23T15:27:00Z</cp:lastPrinted>
  <dcterms:modified xsi:type="dcterms:W3CDTF">2019-09-26T02:14:50Z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