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FD4BE" w14:textId="563C8435" w:rsidR="00D44E7B" w:rsidRDefault="00D44E7B" w:rsidP="00D44E7B">
      <w:pPr>
        <w:tabs>
          <w:tab w:val="center" w:pos="4153"/>
        </w:tabs>
        <w:spacing w:line="440" w:lineRule="exact"/>
        <w:jc w:val="left"/>
        <w:rPr>
          <w:rFonts w:ascii="黑体" w:eastAsia="黑体" w:hAnsi="黑体"/>
          <w:sz w:val="30"/>
          <w:szCs w:val="30"/>
        </w:rPr>
      </w:pPr>
      <w:r>
        <w:rPr>
          <w:rFonts w:ascii="黑体" w:eastAsia="黑体" w:hAnsi="黑体"/>
          <w:noProof/>
          <w:sz w:val="30"/>
          <w:szCs w:val="30"/>
        </w:rPr>
        <w:drawing>
          <wp:anchor distT="0" distB="0" distL="114300" distR="114300" simplePos="0" relativeHeight="251658240" behindDoc="0" locked="0" layoutInCell="1" allowOverlap="1" wp14:anchorId="05C923F5" wp14:editId="5FF94639">
            <wp:simplePos x="0" y="0"/>
            <wp:positionH relativeFrom="margin">
              <wp:posOffset>-220345</wp:posOffset>
            </wp:positionH>
            <wp:positionV relativeFrom="paragraph">
              <wp:posOffset>0</wp:posOffset>
            </wp:positionV>
            <wp:extent cx="5647317" cy="8571230"/>
            <wp:effectExtent l="0" t="0" r="0" b="127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7">
                      <a:extLst>
                        <a:ext uri="{28A0092B-C50C-407E-A947-70E740481C1C}">
                          <a14:useLocalDpi xmlns:a14="http://schemas.microsoft.com/office/drawing/2010/main" val="0"/>
                        </a:ext>
                      </a:extLst>
                    </a:blip>
                    <a:stretch>
                      <a:fillRect/>
                    </a:stretch>
                  </pic:blipFill>
                  <pic:spPr>
                    <a:xfrm>
                      <a:off x="0" y="0"/>
                      <a:ext cx="5647317" cy="8571230"/>
                    </a:xfrm>
                    <a:prstGeom prst="rect">
                      <a:avLst/>
                    </a:prstGeom>
                  </pic:spPr>
                </pic:pic>
              </a:graphicData>
            </a:graphic>
            <wp14:sizeRelH relativeFrom="page">
              <wp14:pctWidth>0</wp14:pctWidth>
            </wp14:sizeRelH>
            <wp14:sizeRelV relativeFrom="page">
              <wp14:pctHeight>0</wp14:pctHeight>
            </wp14:sizeRelV>
          </wp:anchor>
        </w:drawing>
      </w:r>
    </w:p>
    <w:p w14:paraId="6DC5B59A"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04947E09" w14:textId="3F497516" w:rsidR="00D44E7B" w:rsidRDefault="00D44E7B" w:rsidP="00D44E7B">
      <w:pPr>
        <w:tabs>
          <w:tab w:val="left" w:pos="270"/>
          <w:tab w:val="center" w:pos="4153"/>
        </w:tabs>
        <w:spacing w:line="440" w:lineRule="exact"/>
        <w:jc w:val="left"/>
        <w:rPr>
          <w:rFonts w:ascii="黑体" w:eastAsia="黑体" w:hAnsi="黑体"/>
          <w:sz w:val="30"/>
          <w:szCs w:val="30"/>
        </w:rPr>
      </w:pPr>
    </w:p>
    <w:p w14:paraId="3FEDE377"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32623427"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107556EA"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49415FF1"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6B0014B3"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5EFB0C75"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56ED0489"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25123830"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3E60123A"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7B4228C7"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4817B121"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3CAA6793"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6D7392E4"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29B8E112"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5D7B83A9"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75EB5C9D"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5C0E8BAB"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67EC5E5F"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39BD45FE"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14E17B5A"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7A8F15A2"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0738BBA1"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0438CFFB"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261123B3" w14:textId="77777777" w:rsidR="00D44E7B" w:rsidRDefault="00D44E7B" w:rsidP="00D44E7B">
      <w:pPr>
        <w:tabs>
          <w:tab w:val="left" w:pos="270"/>
          <w:tab w:val="center" w:pos="4153"/>
        </w:tabs>
        <w:spacing w:line="440" w:lineRule="exact"/>
        <w:jc w:val="left"/>
        <w:rPr>
          <w:rFonts w:ascii="黑体" w:eastAsia="黑体" w:hAnsi="黑体"/>
          <w:sz w:val="30"/>
          <w:szCs w:val="30"/>
        </w:rPr>
      </w:pPr>
    </w:p>
    <w:p w14:paraId="572F6695" w14:textId="31098B94" w:rsidR="00855646" w:rsidRDefault="00D44E7B" w:rsidP="00D44E7B">
      <w:pPr>
        <w:tabs>
          <w:tab w:val="left" w:pos="270"/>
          <w:tab w:val="center" w:pos="4153"/>
        </w:tabs>
        <w:spacing w:line="440" w:lineRule="exact"/>
        <w:jc w:val="left"/>
        <w:rPr>
          <w:rFonts w:ascii="黑体" w:eastAsia="黑体" w:hAnsi="黑体"/>
          <w:sz w:val="30"/>
          <w:szCs w:val="30"/>
        </w:rPr>
      </w:pPr>
      <w:r>
        <w:rPr>
          <w:rFonts w:ascii="黑体" w:eastAsia="黑体" w:hAnsi="黑体"/>
          <w:sz w:val="30"/>
          <w:szCs w:val="30"/>
        </w:rPr>
        <w:tab/>
      </w:r>
    </w:p>
    <w:p w14:paraId="593B5927" w14:textId="77777777" w:rsidR="00D44E7B" w:rsidRDefault="00D44E7B" w:rsidP="00757025">
      <w:pPr>
        <w:spacing w:line="440" w:lineRule="exact"/>
        <w:jc w:val="center"/>
        <w:rPr>
          <w:rFonts w:ascii="黑体" w:eastAsia="黑体" w:hAnsi="黑体"/>
          <w:sz w:val="30"/>
          <w:szCs w:val="30"/>
        </w:rPr>
      </w:pPr>
    </w:p>
    <w:p w14:paraId="7FBC9BF2" w14:textId="77777777" w:rsidR="00D44E7B" w:rsidRDefault="00D44E7B" w:rsidP="00757025">
      <w:pPr>
        <w:spacing w:line="440" w:lineRule="exact"/>
        <w:jc w:val="center"/>
        <w:rPr>
          <w:rFonts w:ascii="黑体" w:eastAsia="黑体" w:hAnsi="黑体"/>
          <w:sz w:val="30"/>
          <w:szCs w:val="30"/>
        </w:rPr>
      </w:pPr>
    </w:p>
    <w:p w14:paraId="798583CC" w14:textId="77777777" w:rsidR="00D44E7B" w:rsidRDefault="00D44E7B" w:rsidP="00757025">
      <w:pPr>
        <w:spacing w:line="440" w:lineRule="exact"/>
        <w:jc w:val="center"/>
        <w:rPr>
          <w:rFonts w:ascii="黑体" w:eastAsia="黑体" w:hAnsi="黑体"/>
          <w:sz w:val="30"/>
          <w:szCs w:val="30"/>
        </w:rPr>
      </w:pPr>
    </w:p>
    <w:p w14:paraId="29230976" w14:textId="5E7141A1" w:rsidR="00D44E7B" w:rsidRDefault="00D44E7B" w:rsidP="00757025">
      <w:pPr>
        <w:spacing w:line="440" w:lineRule="exact"/>
        <w:jc w:val="center"/>
        <w:rPr>
          <w:rFonts w:ascii="黑体" w:eastAsia="黑体" w:hAnsi="黑体"/>
          <w:sz w:val="30"/>
          <w:szCs w:val="30"/>
        </w:rPr>
      </w:pPr>
      <w:r>
        <w:rPr>
          <w:rFonts w:ascii="黑体" w:eastAsia="黑体" w:hAnsi="黑体"/>
          <w:noProof/>
          <w:sz w:val="30"/>
          <w:szCs w:val="30"/>
        </w:rPr>
        <w:lastRenderedPageBreak/>
        <w:drawing>
          <wp:anchor distT="0" distB="0" distL="114300" distR="114300" simplePos="0" relativeHeight="251659264" behindDoc="0" locked="0" layoutInCell="1" allowOverlap="1" wp14:anchorId="4FF606F4" wp14:editId="4DF7BC33">
            <wp:simplePos x="0" y="0"/>
            <wp:positionH relativeFrom="margin">
              <wp:posOffset>-171451</wp:posOffset>
            </wp:positionH>
            <wp:positionV relativeFrom="paragraph">
              <wp:posOffset>-189366</wp:posOffset>
            </wp:positionV>
            <wp:extent cx="5534025" cy="8847592"/>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8">
                      <a:extLst>
                        <a:ext uri="{28A0092B-C50C-407E-A947-70E740481C1C}">
                          <a14:useLocalDpi xmlns:a14="http://schemas.microsoft.com/office/drawing/2010/main" val="0"/>
                        </a:ext>
                      </a:extLst>
                    </a:blip>
                    <a:stretch>
                      <a:fillRect/>
                    </a:stretch>
                  </pic:blipFill>
                  <pic:spPr>
                    <a:xfrm>
                      <a:off x="0" y="0"/>
                      <a:ext cx="5535198" cy="8849467"/>
                    </a:xfrm>
                    <a:prstGeom prst="rect">
                      <a:avLst/>
                    </a:prstGeom>
                  </pic:spPr>
                </pic:pic>
              </a:graphicData>
            </a:graphic>
            <wp14:sizeRelH relativeFrom="page">
              <wp14:pctWidth>0</wp14:pctWidth>
            </wp14:sizeRelH>
            <wp14:sizeRelV relativeFrom="page">
              <wp14:pctHeight>0</wp14:pctHeight>
            </wp14:sizeRelV>
          </wp:anchor>
        </w:drawing>
      </w:r>
    </w:p>
    <w:p w14:paraId="598EA45D" w14:textId="77777777" w:rsidR="00D44E7B" w:rsidRDefault="00D44E7B" w:rsidP="00757025">
      <w:pPr>
        <w:spacing w:line="440" w:lineRule="exact"/>
        <w:jc w:val="center"/>
        <w:rPr>
          <w:rFonts w:ascii="黑体" w:eastAsia="黑体" w:hAnsi="黑体"/>
          <w:sz w:val="30"/>
          <w:szCs w:val="30"/>
        </w:rPr>
      </w:pPr>
    </w:p>
    <w:p w14:paraId="6A6F4D4B" w14:textId="77777777" w:rsidR="00D44E7B" w:rsidRDefault="00D44E7B" w:rsidP="00757025">
      <w:pPr>
        <w:spacing w:line="440" w:lineRule="exact"/>
        <w:jc w:val="center"/>
        <w:rPr>
          <w:rFonts w:ascii="黑体" w:eastAsia="黑体" w:hAnsi="黑体"/>
          <w:sz w:val="30"/>
          <w:szCs w:val="30"/>
        </w:rPr>
      </w:pPr>
    </w:p>
    <w:p w14:paraId="3AD23B7C" w14:textId="00B33651" w:rsidR="00D44E7B" w:rsidRDefault="00D44E7B" w:rsidP="00757025">
      <w:pPr>
        <w:spacing w:line="440" w:lineRule="exact"/>
        <w:jc w:val="center"/>
        <w:rPr>
          <w:rFonts w:ascii="黑体" w:eastAsia="黑体" w:hAnsi="黑体"/>
          <w:sz w:val="30"/>
          <w:szCs w:val="30"/>
        </w:rPr>
      </w:pPr>
    </w:p>
    <w:p w14:paraId="0B534AB5" w14:textId="77777777" w:rsidR="00D44E7B" w:rsidRDefault="00D44E7B" w:rsidP="00757025">
      <w:pPr>
        <w:spacing w:line="440" w:lineRule="exact"/>
        <w:jc w:val="center"/>
        <w:rPr>
          <w:rFonts w:ascii="黑体" w:eastAsia="黑体" w:hAnsi="黑体"/>
          <w:sz w:val="30"/>
          <w:szCs w:val="30"/>
        </w:rPr>
      </w:pPr>
    </w:p>
    <w:p w14:paraId="79FD6911" w14:textId="77777777" w:rsidR="00D44E7B" w:rsidRDefault="00D44E7B" w:rsidP="00757025">
      <w:pPr>
        <w:spacing w:line="440" w:lineRule="exact"/>
        <w:jc w:val="center"/>
        <w:rPr>
          <w:rFonts w:ascii="黑体" w:eastAsia="黑体" w:hAnsi="黑体"/>
          <w:sz w:val="30"/>
          <w:szCs w:val="30"/>
        </w:rPr>
      </w:pPr>
    </w:p>
    <w:p w14:paraId="74C35F72" w14:textId="77777777" w:rsidR="00D44E7B" w:rsidRDefault="00D44E7B" w:rsidP="00757025">
      <w:pPr>
        <w:spacing w:line="440" w:lineRule="exact"/>
        <w:jc w:val="center"/>
        <w:rPr>
          <w:rFonts w:ascii="黑体" w:eastAsia="黑体" w:hAnsi="黑体"/>
          <w:sz w:val="30"/>
          <w:szCs w:val="30"/>
        </w:rPr>
      </w:pPr>
    </w:p>
    <w:p w14:paraId="382E91C5" w14:textId="77777777" w:rsidR="00D44E7B" w:rsidRDefault="00D44E7B" w:rsidP="00757025">
      <w:pPr>
        <w:spacing w:line="440" w:lineRule="exact"/>
        <w:jc w:val="center"/>
        <w:rPr>
          <w:rFonts w:ascii="黑体" w:eastAsia="黑体" w:hAnsi="黑体"/>
          <w:sz w:val="30"/>
          <w:szCs w:val="30"/>
        </w:rPr>
      </w:pPr>
    </w:p>
    <w:p w14:paraId="6DD37EFF" w14:textId="77777777" w:rsidR="00D44E7B" w:rsidRDefault="00D44E7B" w:rsidP="00757025">
      <w:pPr>
        <w:spacing w:line="440" w:lineRule="exact"/>
        <w:jc w:val="center"/>
        <w:rPr>
          <w:rFonts w:ascii="黑体" w:eastAsia="黑体" w:hAnsi="黑体"/>
          <w:sz w:val="30"/>
          <w:szCs w:val="30"/>
        </w:rPr>
      </w:pPr>
    </w:p>
    <w:p w14:paraId="7721DE62" w14:textId="77777777" w:rsidR="00D44E7B" w:rsidRDefault="00D44E7B" w:rsidP="00757025">
      <w:pPr>
        <w:spacing w:line="440" w:lineRule="exact"/>
        <w:jc w:val="center"/>
        <w:rPr>
          <w:rFonts w:ascii="黑体" w:eastAsia="黑体" w:hAnsi="黑体"/>
          <w:sz w:val="30"/>
          <w:szCs w:val="30"/>
        </w:rPr>
      </w:pPr>
    </w:p>
    <w:p w14:paraId="3E2FE04F" w14:textId="77777777" w:rsidR="00D44E7B" w:rsidRDefault="00D44E7B" w:rsidP="00757025">
      <w:pPr>
        <w:spacing w:line="440" w:lineRule="exact"/>
        <w:jc w:val="center"/>
        <w:rPr>
          <w:rFonts w:ascii="黑体" w:eastAsia="黑体" w:hAnsi="黑体"/>
          <w:sz w:val="30"/>
          <w:szCs w:val="30"/>
        </w:rPr>
      </w:pPr>
    </w:p>
    <w:p w14:paraId="67788397" w14:textId="77777777" w:rsidR="00D44E7B" w:rsidRDefault="00D44E7B" w:rsidP="00757025">
      <w:pPr>
        <w:spacing w:line="440" w:lineRule="exact"/>
        <w:jc w:val="center"/>
        <w:rPr>
          <w:rFonts w:ascii="黑体" w:eastAsia="黑体" w:hAnsi="黑体"/>
          <w:sz w:val="30"/>
          <w:szCs w:val="30"/>
        </w:rPr>
      </w:pPr>
    </w:p>
    <w:p w14:paraId="30EC6F46" w14:textId="77777777" w:rsidR="00D44E7B" w:rsidRDefault="00D44E7B" w:rsidP="00757025">
      <w:pPr>
        <w:spacing w:line="440" w:lineRule="exact"/>
        <w:jc w:val="center"/>
        <w:rPr>
          <w:rFonts w:ascii="黑体" w:eastAsia="黑体" w:hAnsi="黑体"/>
          <w:sz w:val="30"/>
          <w:szCs w:val="30"/>
        </w:rPr>
      </w:pPr>
    </w:p>
    <w:p w14:paraId="3037A014" w14:textId="77777777" w:rsidR="00D44E7B" w:rsidRDefault="00D44E7B" w:rsidP="00757025">
      <w:pPr>
        <w:spacing w:line="440" w:lineRule="exact"/>
        <w:jc w:val="center"/>
        <w:rPr>
          <w:rFonts w:ascii="黑体" w:eastAsia="黑体" w:hAnsi="黑体"/>
          <w:sz w:val="30"/>
          <w:szCs w:val="30"/>
        </w:rPr>
      </w:pPr>
    </w:p>
    <w:p w14:paraId="1531A55D" w14:textId="77777777" w:rsidR="00D44E7B" w:rsidRDefault="00D44E7B" w:rsidP="00757025">
      <w:pPr>
        <w:spacing w:line="440" w:lineRule="exact"/>
        <w:jc w:val="center"/>
        <w:rPr>
          <w:rFonts w:ascii="黑体" w:eastAsia="黑体" w:hAnsi="黑体"/>
          <w:sz w:val="30"/>
          <w:szCs w:val="30"/>
        </w:rPr>
      </w:pPr>
    </w:p>
    <w:p w14:paraId="519E7386" w14:textId="77777777" w:rsidR="00D44E7B" w:rsidRDefault="00D44E7B" w:rsidP="00757025">
      <w:pPr>
        <w:spacing w:line="440" w:lineRule="exact"/>
        <w:jc w:val="center"/>
        <w:rPr>
          <w:rFonts w:ascii="黑体" w:eastAsia="黑体" w:hAnsi="黑体"/>
          <w:sz w:val="30"/>
          <w:szCs w:val="30"/>
        </w:rPr>
      </w:pPr>
    </w:p>
    <w:p w14:paraId="36EE3EA9" w14:textId="77777777" w:rsidR="00D44E7B" w:rsidRDefault="00D44E7B" w:rsidP="00757025">
      <w:pPr>
        <w:spacing w:line="440" w:lineRule="exact"/>
        <w:jc w:val="center"/>
        <w:rPr>
          <w:rFonts w:ascii="黑体" w:eastAsia="黑体" w:hAnsi="黑体"/>
          <w:sz w:val="30"/>
          <w:szCs w:val="30"/>
        </w:rPr>
      </w:pPr>
    </w:p>
    <w:p w14:paraId="69C752D8" w14:textId="77777777" w:rsidR="00D44E7B" w:rsidRDefault="00D44E7B" w:rsidP="00757025">
      <w:pPr>
        <w:spacing w:line="440" w:lineRule="exact"/>
        <w:jc w:val="center"/>
        <w:rPr>
          <w:rFonts w:ascii="黑体" w:eastAsia="黑体" w:hAnsi="黑体"/>
          <w:sz w:val="30"/>
          <w:szCs w:val="30"/>
        </w:rPr>
      </w:pPr>
    </w:p>
    <w:p w14:paraId="19882132" w14:textId="77777777" w:rsidR="00D44E7B" w:rsidRDefault="00D44E7B" w:rsidP="00757025">
      <w:pPr>
        <w:spacing w:line="440" w:lineRule="exact"/>
        <w:jc w:val="center"/>
        <w:rPr>
          <w:rFonts w:ascii="黑体" w:eastAsia="黑体" w:hAnsi="黑体"/>
          <w:sz w:val="30"/>
          <w:szCs w:val="30"/>
        </w:rPr>
      </w:pPr>
    </w:p>
    <w:p w14:paraId="1B1FE557" w14:textId="77777777" w:rsidR="00D44E7B" w:rsidRDefault="00D44E7B" w:rsidP="00757025">
      <w:pPr>
        <w:spacing w:line="440" w:lineRule="exact"/>
        <w:jc w:val="center"/>
        <w:rPr>
          <w:rFonts w:ascii="黑体" w:eastAsia="黑体" w:hAnsi="黑体"/>
          <w:sz w:val="30"/>
          <w:szCs w:val="30"/>
        </w:rPr>
      </w:pPr>
    </w:p>
    <w:p w14:paraId="7AAFD4FC" w14:textId="77777777" w:rsidR="00D44E7B" w:rsidRDefault="00D44E7B" w:rsidP="00757025">
      <w:pPr>
        <w:spacing w:line="440" w:lineRule="exact"/>
        <w:jc w:val="center"/>
        <w:rPr>
          <w:rFonts w:ascii="黑体" w:eastAsia="黑体" w:hAnsi="黑体"/>
          <w:sz w:val="30"/>
          <w:szCs w:val="30"/>
        </w:rPr>
      </w:pPr>
    </w:p>
    <w:p w14:paraId="53ED3034" w14:textId="77777777" w:rsidR="00D44E7B" w:rsidRDefault="00D44E7B" w:rsidP="00757025">
      <w:pPr>
        <w:spacing w:line="440" w:lineRule="exact"/>
        <w:jc w:val="center"/>
        <w:rPr>
          <w:rFonts w:ascii="黑体" w:eastAsia="黑体" w:hAnsi="黑体"/>
          <w:sz w:val="30"/>
          <w:szCs w:val="30"/>
        </w:rPr>
      </w:pPr>
    </w:p>
    <w:p w14:paraId="56DE56BF" w14:textId="77777777" w:rsidR="00D44E7B" w:rsidRDefault="00D44E7B" w:rsidP="00757025">
      <w:pPr>
        <w:spacing w:line="440" w:lineRule="exact"/>
        <w:jc w:val="center"/>
        <w:rPr>
          <w:rFonts w:ascii="黑体" w:eastAsia="黑体" w:hAnsi="黑体"/>
          <w:sz w:val="30"/>
          <w:szCs w:val="30"/>
        </w:rPr>
      </w:pPr>
    </w:p>
    <w:p w14:paraId="2751050B" w14:textId="77777777" w:rsidR="00D44E7B" w:rsidRDefault="00D44E7B" w:rsidP="00757025">
      <w:pPr>
        <w:spacing w:line="440" w:lineRule="exact"/>
        <w:jc w:val="center"/>
        <w:rPr>
          <w:rFonts w:ascii="黑体" w:eastAsia="黑体" w:hAnsi="黑体"/>
          <w:sz w:val="30"/>
          <w:szCs w:val="30"/>
        </w:rPr>
      </w:pPr>
    </w:p>
    <w:p w14:paraId="7D8DF675" w14:textId="77777777" w:rsidR="00D44E7B" w:rsidRDefault="00D44E7B" w:rsidP="00757025">
      <w:pPr>
        <w:spacing w:line="440" w:lineRule="exact"/>
        <w:jc w:val="center"/>
        <w:rPr>
          <w:rFonts w:ascii="黑体" w:eastAsia="黑体" w:hAnsi="黑体"/>
          <w:sz w:val="30"/>
          <w:szCs w:val="30"/>
        </w:rPr>
      </w:pPr>
    </w:p>
    <w:p w14:paraId="6B1618FA" w14:textId="77777777" w:rsidR="00D44E7B" w:rsidRDefault="00D44E7B" w:rsidP="00757025">
      <w:pPr>
        <w:spacing w:line="440" w:lineRule="exact"/>
        <w:jc w:val="center"/>
        <w:rPr>
          <w:rFonts w:ascii="黑体" w:eastAsia="黑体" w:hAnsi="黑体"/>
          <w:sz w:val="30"/>
          <w:szCs w:val="30"/>
        </w:rPr>
      </w:pPr>
    </w:p>
    <w:p w14:paraId="4562F368" w14:textId="77777777" w:rsidR="00D44E7B" w:rsidRDefault="00D44E7B" w:rsidP="00757025">
      <w:pPr>
        <w:spacing w:line="440" w:lineRule="exact"/>
        <w:jc w:val="center"/>
        <w:rPr>
          <w:rFonts w:ascii="黑体" w:eastAsia="黑体" w:hAnsi="黑体"/>
          <w:sz w:val="30"/>
          <w:szCs w:val="30"/>
        </w:rPr>
      </w:pPr>
    </w:p>
    <w:p w14:paraId="03F64D53" w14:textId="77777777" w:rsidR="00D44E7B" w:rsidRDefault="00D44E7B" w:rsidP="00757025">
      <w:pPr>
        <w:spacing w:line="440" w:lineRule="exact"/>
        <w:jc w:val="center"/>
        <w:rPr>
          <w:rFonts w:ascii="黑体" w:eastAsia="黑体" w:hAnsi="黑体"/>
          <w:sz w:val="30"/>
          <w:szCs w:val="30"/>
        </w:rPr>
      </w:pPr>
    </w:p>
    <w:p w14:paraId="2BAD9919" w14:textId="50B22CE6" w:rsidR="00D44E7B" w:rsidRDefault="00D44E7B" w:rsidP="00757025">
      <w:pPr>
        <w:spacing w:line="440" w:lineRule="exact"/>
        <w:jc w:val="center"/>
        <w:rPr>
          <w:rFonts w:ascii="黑体" w:eastAsia="黑体" w:hAnsi="黑体"/>
          <w:sz w:val="30"/>
          <w:szCs w:val="30"/>
        </w:rPr>
      </w:pPr>
    </w:p>
    <w:p w14:paraId="7E88DC43" w14:textId="77777777" w:rsidR="00D44E7B" w:rsidRDefault="00D44E7B" w:rsidP="00757025">
      <w:pPr>
        <w:spacing w:line="440" w:lineRule="exact"/>
        <w:jc w:val="center"/>
        <w:rPr>
          <w:rFonts w:ascii="黑体" w:eastAsia="黑体" w:hAnsi="黑体"/>
          <w:sz w:val="30"/>
          <w:szCs w:val="30"/>
        </w:rPr>
      </w:pPr>
    </w:p>
    <w:p w14:paraId="663BDFE6" w14:textId="77777777" w:rsidR="00D44E7B" w:rsidRDefault="00D44E7B" w:rsidP="00757025">
      <w:pPr>
        <w:spacing w:line="440" w:lineRule="exact"/>
        <w:jc w:val="center"/>
        <w:rPr>
          <w:rFonts w:ascii="黑体" w:eastAsia="黑体" w:hAnsi="黑体"/>
          <w:sz w:val="30"/>
          <w:szCs w:val="30"/>
        </w:rPr>
      </w:pPr>
    </w:p>
    <w:p w14:paraId="5D83FB01" w14:textId="69B7AA60" w:rsidR="00D44E7B" w:rsidRDefault="00D44E7B" w:rsidP="00757025">
      <w:pPr>
        <w:spacing w:line="440" w:lineRule="exact"/>
        <w:jc w:val="center"/>
        <w:rPr>
          <w:rFonts w:ascii="黑体" w:eastAsia="黑体" w:hAnsi="黑体"/>
          <w:sz w:val="30"/>
          <w:szCs w:val="30"/>
        </w:rPr>
      </w:pPr>
      <w:r>
        <w:rPr>
          <w:rFonts w:ascii="黑体" w:eastAsia="黑体" w:hAnsi="黑体"/>
          <w:noProof/>
          <w:sz w:val="30"/>
          <w:szCs w:val="30"/>
        </w:rPr>
        <w:lastRenderedPageBreak/>
        <w:drawing>
          <wp:anchor distT="0" distB="0" distL="114300" distR="114300" simplePos="0" relativeHeight="251660288" behindDoc="0" locked="0" layoutInCell="1" allowOverlap="1" wp14:anchorId="04E27FB3" wp14:editId="460FAFE7">
            <wp:simplePos x="0" y="0"/>
            <wp:positionH relativeFrom="column">
              <wp:posOffset>28575</wp:posOffset>
            </wp:positionH>
            <wp:positionV relativeFrom="paragraph">
              <wp:posOffset>-47625</wp:posOffset>
            </wp:positionV>
            <wp:extent cx="5524500" cy="8960204"/>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9">
                      <a:extLst>
                        <a:ext uri="{28A0092B-C50C-407E-A947-70E740481C1C}">
                          <a14:useLocalDpi xmlns:a14="http://schemas.microsoft.com/office/drawing/2010/main" val="0"/>
                        </a:ext>
                      </a:extLst>
                    </a:blip>
                    <a:stretch>
                      <a:fillRect/>
                    </a:stretch>
                  </pic:blipFill>
                  <pic:spPr>
                    <a:xfrm>
                      <a:off x="0" y="0"/>
                      <a:ext cx="5531565" cy="8971663"/>
                    </a:xfrm>
                    <a:prstGeom prst="rect">
                      <a:avLst/>
                    </a:prstGeom>
                  </pic:spPr>
                </pic:pic>
              </a:graphicData>
            </a:graphic>
            <wp14:sizeRelH relativeFrom="page">
              <wp14:pctWidth>0</wp14:pctWidth>
            </wp14:sizeRelH>
            <wp14:sizeRelV relativeFrom="page">
              <wp14:pctHeight>0</wp14:pctHeight>
            </wp14:sizeRelV>
          </wp:anchor>
        </w:drawing>
      </w:r>
    </w:p>
    <w:p w14:paraId="4E3193C1" w14:textId="60EE35EA" w:rsidR="00D44E7B" w:rsidRDefault="00D44E7B" w:rsidP="00757025">
      <w:pPr>
        <w:spacing w:line="440" w:lineRule="exact"/>
        <w:jc w:val="center"/>
        <w:rPr>
          <w:rFonts w:ascii="黑体" w:eastAsia="黑体" w:hAnsi="黑体"/>
          <w:sz w:val="30"/>
          <w:szCs w:val="30"/>
        </w:rPr>
      </w:pPr>
    </w:p>
    <w:p w14:paraId="2D972E65" w14:textId="7D2CD80C" w:rsidR="00D44E7B" w:rsidRDefault="00D44E7B" w:rsidP="00757025">
      <w:pPr>
        <w:spacing w:line="440" w:lineRule="exact"/>
        <w:jc w:val="center"/>
        <w:rPr>
          <w:rFonts w:ascii="黑体" w:eastAsia="黑体" w:hAnsi="黑体"/>
          <w:sz w:val="30"/>
          <w:szCs w:val="30"/>
        </w:rPr>
      </w:pPr>
    </w:p>
    <w:p w14:paraId="3C69326E" w14:textId="2AC0795C" w:rsidR="00D44E7B" w:rsidRDefault="00D44E7B" w:rsidP="00757025">
      <w:pPr>
        <w:spacing w:line="440" w:lineRule="exact"/>
        <w:jc w:val="center"/>
        <w:rPr>
          <w:rFonts w:ascii="黑体" w:eastAsia="黑体" w:hAnsi="黑体"/>
          <w:sz w:val="30"/>
          <w:szCs w:val="30"/>
        </w:rPr>
      </w:pPr>
    </w:p>
    <w:p w14:paraId="34FC7844" w14:textId="549EAB3C" w:rsidR="00D44E7B" w:rsidRDefault="00D44E7B" w:rsidP="00757025">
      <w:pPr>
        <w:spacing w:line="440" w:lineRule="exact"/>
        <w:jc w:val="center"/>
        <w:rPr>
          <w:rFonts w:ascii="黑体" w:eastAsia="黑体" w:hAnsi="黑体"/>
          <w:sz w:val="30"/>
          <w:szCs w:val="30"/>
        </w:rPr>
      </w:pPr>
    </w:p>
    <w:p w14:paraId="661BF12A" w14:textId="58FFC654" w:rsidR="00D44E7B" w:rsidRDefault="00D44E7B" w:rsidP="00757025">
      <w:pPr>
        <w:spacing w:line="440" w:lineRule="exact"/>
        <w:jc w:val="center"/>
        <w:rPr>
          <w:rFonts w:ascii="黑体" w:eastAsia="黑体" w:hAnsi="黑体"/>
          <w:sz w:val="30"/>
          <w:szCs w:val="30"/>
        </w:rPr>
      </w:pPr>
    </w:p>
    <w:p w14:paraId="676857D5" w14:textId="28FE85FC" w:rsidR="00D44E7B" w:rsidRDefault="00D44E7B" w:rsidP="00757025">
      <w:pPr>
        <w:spacing w:line="440" w:lineRule="exact"/>
        <w:jc w:val="center"/>
        <w:rPr>
          <w:rFonts w:ascii="黑体" w:eastAsia="黑体" w:hAnsi="黑体"/>
          <w:sz w:val="30"/>
          <w:szCs w:val="30"/>
        </w:rPr>
      </w:pPr>
    </w:p>
    <w:p w14:paraId="4766D4D6" w14:textId="4EFFE9BC" w:rsidR="00D44E7B" w:rsidRDefault="00D44E7B" w:rsidP="00757025">
      <w:pPr>
        <w:spacing w:line="440" w:lineRule="exact"/>
        <w:jc w:val="center"/>
        <w:rPr>
          <w:rFonts w:ascii="黑体" w:eastAsia="黑体" w:hAnsi="黑体"/>
          <w:sz w:val="30"/>
          <w:szCs w:val="30"/>
        </w:rPr>
      </w:pPr>
    </w:p>
    <w:p w14:paraId="4AB6C2E3" w14:textId="605F6664" w:rsidR="00D44E7B" w:rsidRDefault="00D44E7B" w:rsidP="00757025">
      <w:pPr>
        <w:spacing w:line="440" w:lineRule="exact"/>
        <w:jc w:val="center"/>
        <w:rPr>
          <w:rFonts w:ascii="黑体" w:eastAsia="黑体" w:hAnsi="黑体"/>
          <w:sz w:val="30"/>
          <w:szCs w:val="30"/>
        </w:rPr>
      </w:pPr>
    </w:p>
    <w:p w14:paraId="46E7E1B2" w14:textId="48CA3B8F" w:rsidR="00D44E7B" w:rsidRDefault="00D44E7B" w:rsidP="00757025">
      <w:pPr>
        <w:spacing w:line="440" w:lineRule="exact"/>
        <w:jc w:val="center"/>
        <w:rPr>
          <w:rFonts w:ascii="黑体" w:eastAsia="黑体" w:hAnsi="黑体"/>
          <w:sz w:val="30"/>
          <w:szCs w:val="30"/>
        </w:rPr>
      </w:pPr>
    </w:p>
    <w:p w14:paraId="115BCB3F" w14:textId="0990F1C1" w:rsidR="00D44E7B" w:rsidRDefault="00D44E7B" w:rsidP="00757025">
      <w:pPr>
        <w:spacing w:line="440" w:lineRule="exact"/>
        <w:jc w:val="center"/>
        <w:rPr>
          <w:rFonts w:ascii="黑体" w:eastAsia="黑体" w:hAnsi="黑体"/>
          <w:sz w:val="30"/>
          <w:szCs w:val="30"/>
        </w:rPr>
      </w:pPr>
    </w:p>
    <w:p w14:paraId="18971FA1" w14:textId="78A524E6" w:rsidR="00D44E7B" w:rsidRDefault="00D44E7B" w:rsidP="00757025">
      <w:pPr>
        <w:spacing w:line="440" w:lineRule="exact"/>
        <w:jc w:val="center"/>
        <w:rPr>
          <w:rFonts w:ascii="黑体" w:eastAsia="黑体" w:hAnsi="黑体"/>
          <w:sz w:val="30"/>
          <w:szCs w:val="30"/>
        </w:rPr>
      </w:pPr>
    </w:p>
    <w:p w14:paraId="72857B58" w14:textId="05D9DF7A" w:rsidR="00D44E7B" w:rsidRDefault="00D44E7B" w:rsidP="00757025">
      <w:pPr>
        <w:spacing w:line="440" w:lineRule="exact"/>
        <w:jc w:val="center"/>
        <w:rPr>
          <w:rFonts w:ascii="黑体" w:eastAsia="黑体" w:hAnsi="黑体"/>
          <w:sz w:val="30"/>
          <w:szCs w:val="30"/>
        </w:rPr>
      </w:pPr>
    </w:p>
    <w:p w14:paraId="125EEC38" w14:textId="5E98C9DA" w:rsidR="00D44E7B" w:rsidRDefault="00D44E7B" w:rsidP="00757025">
      <w:pPr>
        <w:spacing w:line="440" w:lineRule="exact"/>
        <w:jc w:val="center"/>
        <w:rPr>
          <w:rFonts w:ascii="黑体" w:eastAsia="黑体" w:hAnsi="黑体"/>
          <w:sz w:val="30"/>
          <w:szCs w:val="30"/>
        </w:rPr>
      </w:pPr>
    </w:p>
    <w:p w14:paraId="5A0183DC" w14:textId="77777777" w:rsidR="00D44E7B" w:rsidRDefault="00D44E7B" w:rsidP="00757025">
      <w:pPr>
        <w:spacing w:line="440" w:lineRule="exact"/>
        <w:jc w:val="center"/>
        <w:rPr>
          <w:rFonts w:ascii="黑体" w:eastAsia="黑体" w:hAnsi="黑体" w:hint="eastAsia"/>
          <w:sz w:val="30"/>
          <w:szCs w:val="30"/>
        </w:rPr>
      </w:pPr>
    </w:p>
    <w:p w14:paraId="56263F89" w14:textId="146045BC" w:rsidR="00D44E7B" w:rsidRDefault="00D44E7B" w:rsidP="00757025">
      <w:pPr>
        <w:spacing w:line="440" w:lineRule="exact"/>
        <w:jc w:val="center"/>
        <w:rPr>
          <w:rFonts w:ascii="黑体" w:eastAsia="黑体" w:hAnsi="黑体"/>
          <w:sz w:val="30"/>
          <w:szCs w:val="30"/>
        </w:rPr>
      </w:pPr>
    </w:p>
    <w:p w14:paraId="4C600467" w14:textId="1A95CBB9" w:rsidR="00D44E7B" w:rsidRDefault="00D44E7B" w:rsidP="00757025">
      <w:pPr>
        <w:spacing w:line="440" w:lineRule="exact"/>
        <w:jc w:val="center"/>
        <w:rPr>
          <w:rFonts w:ascii="黑体" w:eastAsia="黑体" w:hAnsi="黑体"/>
          <w:sz w:val="30"/>
          <w:szCs w:val="30"/>
        </w:rPr>
      </w:pPr>
    </w:p>
    <w:p w14:paraId="7FB525AF" w14:textId="6373B497" w:rsidR="00D44E7B" w:rsidRDefault="00D44E7B" w:rsidP="00757025">
      <w:pPr>
        <w:spacing w:line="440" w:lineRule="exact"/>
        <w:jc w:val="center"/>
        <w:rPr>
          <w:rFonts w:ascii="黑体" w:eastAsia="黑体" w:hAnsi="黑体"/>
          <w:sz w:val="30"/>
          <w:szCs w:val="30"/>
        </w:rPr>
      </w:pPr>
    </w:p>
    <w:p w14:paraId="68E3F52C" w14:textId="0C417D8B" w:rsidR="00D44E7B" w:rsidRDefault="00D44E7B" w:rsidP="00757025">
      <w:pPr>
        <w:spacing w:line="440" w:lineRule="exact"/>
        <w:jc w:val="center"/>
        <w:rPr>
          <w:rFonts w:ascii="黑体" w:eastAsia="黑体" w:hAnsi="黑体"/>
          <w:sz w:val="30"/>
          <w:szCs w:val="30"/>
        </w:rPr>
      </w:pPr>
    </w:p>
    <w:p w14:paraId="4779E7D5" w14:textId="2ABFA1E9" w:rsidR="00D44E7B" w:rsidRDefault="00D44E7B" w:rsidP="00757025">
      <w:pPr>
        <w:spacing w:line="440" w:lineRule="exact"/>
        <w:jc w:val="center"/>
        <w:rPr>
          <w:rFonts w:ascii="黑体" w:eastAsia="黑体" w:hAnsi="黑体"/>
          <w:sz w:val="30"/>
          <w:szCs w:val="30"/>
        </w:rPr>
      </w:pPr>
    </w:p>
    <w:p w14:paraId="14B31EB8" w14:textId="36AE3FBA" w:rsidR="00D44E7B" w:rsidRDefault="00D44E7B" w:rsidP="00757025">
      <w:pPr>
        <w:spacing w:line="440" w:lineRule="exact"/>
        <w:jc w:val="center"/>
        <w:rPr>
          <w:rFonts w:ascii="黑体" w:eastAsia="黑体" w:hAnsi="黑体"/>
          <w:sz w:val="30"/>
          <w:szCs w:val="30"/>
        </w:rPr>
      </w:pPr>
    </w:p>
    <w:p w14:paraId="55CF95F7" w14:textId="17B904F1" w:rsidR="00D44E7B" w:rsidRDefault="00D44E7B" w:rsidP="00757025">
      <w:pPr>
        <w:spacing w:line="440" w:lineRule="exact"/>
        <w:jc w:val="center"/>
        <w:rPr>
          <w:rFonts w:ascii="黑体" w:eastAsia="黑体" w:hAnsi="黑体"/>
          <w:sz w:val="30"/>
          <w:szCs w:val="30"/>
        </w:rPr>
      </w:pPr>
    </w:p>
    <w:p w14:paraId="2FFF4DB8" w14:textId="77777777" w:rsidR="00D44E7B" w:rsidRDefault="00D44E7B" w:rsidP="00757025">
      <w:pPr>
        <w:spacing w:line="440" w:lineRule="exact"/>
        <w:jc w:val="center"/>
        <w:rPr>
          <w:rFonts w:ascii="黑体" w:eastAsia="黑体" w:hAnsi="黑体" w:hint="eastAsia"/>
          <w:sz w:val="30"/>
          <w:szCs w:val="30"/>
        </w:rPr>
      </w:pPr>
    </w:p>
    <w:p w14:paraId="0234E79B" w14:textId="77777777" w:rsidR="00D44E7B" w:rsidRDefault="00D44E7B" w:rsidP="00757025">
      <w:pPr>
        <w:spacing w:line="440" w:lineRule="exact"/>
        <w:jc w:val="center"/>
        <w:rPr>
          <w:rFonts w:ascii="黑体" w:eastAsia="黑体" w:hAnsi="黑体"/>
          <w:sz w:val="30"/>
          <w:szCs w:val="30"/>
        </w:rPr>
      </w:pPr>
    </w:p>
    <w:p w14:paraId="3D4AF089" w14:textId="77777777" w:rsidR="00D44E7B" w:rsidRDefault="00D44E7B" w:rsidP="00757025">
      <w:pPr>
        <w:spacing w:line="440" w:lineRule="exact"/>
        <w:jc w:val="center"/>
        <w:rPr>
          <w:rFonts w:ascii="黑体" w:eastAsia="黑体" w:hAnsi="黑体"/>
          <w:sz w:val="30"/>
          <w:szCs w:val="30"/>
        </w:rPr>
      </w:pPr>
    </w:p>
    <w:p w14:paraId="6BDF344B" w14:textId="22747BA2" w:rsidR="00D44E7B" w:rsidRDefault="00D44E7B" w:rsidP="00757025">
      <w:pPr>
        <w:spacing w:line="440" w:lineRule="exact"/>
        <w:jc w:val="center"/>
        <w:rPr>
          <w:rFonts w:ascii="黑体" w:eastAsia="黑体" w:hAnsi="黑体"/>
          <w:sz w:val="30"/>
          <w:szCs w:val="30"/>
        </w:rPr>
      </w:pPr>
    </w:p>
    <w:p w14:paraId="501D32E0" w14:textId="77777777" w:rsidR="00D44E7B" w:rsidRDefault="00D44E7B" w:rsidP="00757025">
      <w:pPr>
        <w:spacing w:line="440" w:lineRule="exact"/>
        <w:jc w:val="center"/>
        <w:rPr>
          <w:rFonts w:ascii="黑体" w:eastAsia="黑体" w:hAnsi="黑体"/>
          <w:sz w:val="30"/>
          <w:szCs w:val="30"/>
        </w:rPr>
      </w:pPr>
    </w:p>
    <w:p w14:paraId="1FDE4559" w14:textId="072C834A" w:rsidR="00D44E7B" w:rsidRDefault="00D44E7B" w:rsidP="00757025">
      <w:pPr>
        <w:spacing w:line="440" w:lineRule="exact"/>
        <w:jc w:val="center"/>
        <w:rPr>
          <w:rFonts w:ascii="黑体" w:eastAsia="黑体" w:hAnsi="黑体"/>
          <w:sz w:val="30"/>
          <w:szCs w:val="30"/>
        </w:rPr>
      </w:pPr>
    </w:p>
    <w:p w14:paraId="51B564BB" w14:textId="36E63246" w:rsidR="00D44E7B" w:rsidRDefault="00D44E7B" w:rsidP="00757025">
      <w:pPr>
        <w:spacing w:line="440" w:lineRule="exact"/>
        <w:jc w:val="center"/>
        <w:rPr>
          <w:rFonts w:ascii="黑体" w:eastAsia="黑体" w:hAnsi="黑体"/>
          <w:sz w:val="30"/>
          <w:szCs w:val="30"/>
        </w:rPr>
      </w:pPr>
    </w:p>
    <w:p w14:paraId="38238730" w14:textId="46061B85" w:rsidR="00D44E7B" w:rsidRDefault="00D44E7B" w:rsidP="00757025">
      <w:pPr>
        <w:spacing w:line="440" w:lineRule="exact"/>
        <w:jc w:val="center"/>
        <w:rPr>
          <w:rFonts w:ascii="黑体" w:eastAsia="黑体" w:hAnsi="黑体"/>
          <w:sz w:val="30"/>
          <w:szCs w:val="30"/>
        </w:rPr>
      </w:pPr>
    </w:p>
    <w:p w14:paraId="3A03ABF8" w14:textId="77777777" w:rsidR="00D44E7B" w:rsidRDefault="00D44E7B" w:rsidP="00757025">
      <w:pPr>
        <w:spacing w:line="440" w:lineRule="exact"/>
        <w:jc w:val="center"/>
        <w:rPr>
          <w:rFonts w:ascii="黑体" w:eastAsia="黑体" w:hAnsi="黑体" w:hint="eastAsia"/>
          <w:sz w:val="30"/>
          <w:szCs w:val="30"/>
        </w:rPr>
      </w:pPr>
    </w:p>
    <w:p w14:paraId="61419D49" w14:textId="02FFB492" w:rsidR="00290770" w:rsidRPr="00757025" w:rsidRDefault="007F55C8" w:rsidP="00757025">
      <w:pPr>
        <w:spacing w:line="440" w:lineRule="exact"/>
        <w:jc w:val="center"/>
        <w:rPr>
          <w:rFonts w:ascii="黑体" w:eastAsia="黑体" w:hAnsi="黑体"/>
          <w:sz w:val="30"/>
          <w:szCs w:val="30"/>
        </w:rPr>
      </w:pPr>
      <w:r w:rsidRPr="00757025">
        <w:rPr>
          <w:rFonts w:ascii="黑体" w:eastAsia="黑体" w:hAnsi="黑体" w:hint="eastAsia"/>
          <w:sz w:val="30"/>
          <w:szCs w:val="30"/>
        </w:rPr>
        <w:lastRenderedPageBreak/>
        <w:t>借助</w:t>
      </w:r>
      <w:r w:rsidR="003F5F92" w:rsidRPr="00757025">
        <w:rPr>
          <w:rFonts w:ascii="黑体" w:eastAsia="黑体" w:hAnsi="黑体" w:hint="eastAsia"/>
          <w:sz w:val="30"/>
          <w:szCs w:val="30"/>
        </w:rPr>
        <w:t xml:space="preserve">体系 </w:t>
      </w:r>
      <w:r w:rsidR="003F5F92" w:rsidRPr="00757025">
        <w:rPr>
          <w:rFonts w:ascii="黑体" w:eastAsia="黑体" w:hAnsi="黑体"/>
          <w:sz w:val="30"/>
          <w:szCs w:val="30"/>
        </w:rPr>
        <w:t xml:space="preserve">  </w:t>
      </w:r>
      <w:r w:rsidR="003F5F92" w:rsidRPr="00757025">
        <w:rPr>
          <w:rFonts w:ascii="黑体" w:eastAsia="黑体" w:hAnsi="黑体" w:hint="eastAsia"/>
          <w:sz w:val="30"/>
          <w:szCs w:val="30"/>
        </w:rPr>
        <w:t xml:space="preserve">整体思维 </w:t>
      </w:r>
      <w:r w:rsidR="003F5F92" w:rsidRPr="00757025">
        <w:rPr>
          <w:rFonts w:ascii="黑体" w:eastAsia="黑体" w:hAnsi="黑体"/>
          <w:sz w:val="30"/>
          <w:szCs w:val="30"/>
        </w:rPr>
        <w:t xml:space="preserve"> </w:t>
      </w:r>
      <w:r w:rsidR="003F5F92" w:rsidRPr="00757025">
        <w:rPr>
          <w:rFonts w:ascii="黑体" w:eastAsia="黑体" w:hAnsi="黑体" w:hint="eastAsia"/>
          <w:sz w:val="30"/>
          <w:szCs w:val="30"/>
        </w:rPr>
        <w:t>深度学习</w:t>
      </w:r>
    </w:p>
    <w:p w14:paraId="3851DE26" w14:textId="4E400CAD" w:rsidR="008C33CB" w:rsidRPr="00757025" w:rsidRDefault="00290770" w:rsidP="00757025">
      <w:pPr>
        <w:spacing w:line="440" w:lineRule="exact"/>
        <w:jc w:val="right"/>
        <w:rPr>
          <w:rFonts w:ascii="黑体" w:eastAsia="黑体" w:hAnsi="黑体"/>
          <w:sz w:val="24"/>
          <w:szCs w:val="24"/>
        </w:rPr>
      </w:pPr>
      <w:r w:rsidRPr="00757025">
        <w:rPr>
          <w:rFonts w:ascii="黑体" w:eastAsia="黑体" w:hAnsi="黑体" w:hint="eastAsia"/>
          <w:sz w:val="24"/>
          <w:szCs w:val="24"/>
        </w:rPr>
        <w:t>——三年级上册</w:t>
      </w:r>
      <w:r w:rsidR="00425611" w:rsidRPr="00757025">
        <w:rPr>
          <w:rFonts w:ascii="黑体" w:eastAsia="黑体" w:hAnsi="黑体" w:hint="eastAsia"/>
          <w:sz w:val="24"/>
          <w:szCs w:val="24"/>
        </w:rPr>
        <w:t>第</w:t>
      </w:r>
      <w:r w:rsidR="00634C92" w:rsidRPr="00757025">
        <w:rPr>
          <w:rFonts w:ascii="黑体" w:eastAsia="黑体" w:hAnsi="黑体" w:hint="eastAsia"/>
          <w:sz w:val="24"/>
          <w:szCs w:val="24"/>
        </w:rPr>
        <w:t>六</w:t>
      </w:r>
      <w:r w:rsidR="00425611" w:rsidRPr="00757025">
        <w:rPr>
          <w:rFonts w:ascii="黑体" w:eastAsia="黑体" w:hAnsi="黑体" w:hint="eastAsia"/>
          <w:sz w:val="24"/>
          <w:szCs w:val="24"/>
        </w:rPr>
        <w:t>单元</w:t>
      </w:r>
      <w:r w:rsidR="004C1FD0" w:rsidRPr="00757025">
        <w:rPr>
          <w:rFonts w:ascii="黑体" w:eastAsia="黑体" w:hAnsi="黑体" w:hint="eastAsia"/>
          <w:sz w:val="24"/>
          <w:szCs w:val="24"/>
        </w:rPr>
        <w:t>教学课例分享</w:t>
      </w:r>
    </w:p>
    <w:p w14:paraId="110F6ACB" w14:textId="73AB7261" w:rsidR="00175455" w:rsidRPr="00175455" w:rsidRDefault="003E1116" w:rsidP="00757025">
      <w:pPr>
        <w:spacing w:line="440" w:lineRule="exact"/>
        <w:ind w:firstLine="480"/>
        <w:rPr>
          <w:rFonts w:ascii="宋体" w:eastAsia="宋体" w:hAnsi="宋体"/>
          <w:sz w:val="24"/>
          <w:szCs w:val="24"/>
        </w:rPr>
      </w:pPr>
      <w:r>
        <w:rPr>
          <w:rFonts w:ascii="宋体" w:eastAsia="宋体" w:hAnsi="宋体" w:hint="eastAsia"/>
          <w:sz w:val="24"/>
          <w:szCs w:val="24"/>
        </w:rPr>
        <w:t>初探单元整体教学，树立单元整体意识</w:t>
      </w:r>
      <w:r w:rsidR="00175455">
        <w:rPr>
          <w:rFonts w:ascii="宋体" w:eastAsia="宋体" w:hAnsi="宋体" w:hint="eastAsia"/>
          <w:sz w:val="24"/>
          <w:szCs w:val="24"/>
        </w:rPr>
        <w:t>，深度学习视野下的新</w:t>
      </w:r>
      <w:r w:rsidR="00175455" w:rsidRPr="00175455">
        <w:rPr>
          <w:rFonts w:ascii="宋体" w:eastAsia="宋体" w:hAnsi="宋体" w:hint="eastAsia"/>
          <w:sz w:val="24"/>
          <w:szCs w:val="24"/>
        </w:rPr>
        <w:t>教学</w:t>
      </w:r>
      <w:r w:rsidR="00175455">
        <w:rPr>
          <w:rFonts w:ascii="宋体" w:eastAsia="宋体" w:hAnsi="宋体" w:hint="eastAsia"/>
          <w:sz w:val="24"/>
          <w:szCs w:val="24"/>
        </w:rPr>
        <w:t>体系</w:t>
      </w:r>
      <w:r w:rsidR="00175455" w:rsidRPr="00175455">
        <w:rPr>
          <w:rFonts w:ascii="宋体" w:eastAsia="宋体" w:hAnsi="宋体" w:hint="eastAsia"/>
          <w:sz w:val="24"/>
          <w:szCs w:val="24"/>
        </w:rPr>
        <w:t>让一线教师有了体验，对体系的认识或深或浅。</w:t>
      </w:r>
    </w:p>
    <w:p w14:paraId="65C1EF24" w14:textId="78E2E2F6" w:rsidR="00E42CB3" w:rsidRDefault="00837A4B" w:rsidP="00757025">
      <w:pPr>
        <w:spacing w:line="440" w:lineRule="exact"/>
        <w:ind w:firstLine="480"/>
        <w:rPr>
          <w:rFonts w:ascii="宋体" w:eastAsia="宋体" w:hAnsi="宋体"/>
          <w:sz w:val="24"/>
          <w:szCs w:val="24"/>
        </w:rPr>
      </w:pPr>
      <w:r>
        <w:rPr>
          <w:rFonts w:ascii="宋体" w:eastAsia="宋体" w:hAnsi="宋体" w:hint="eastAsia"/>
          <w:sz w:val="24"/>
          <w:szCs w:val="24"/>
        </w:rPr>
        <w:t>语文大单元学习通常按照“目标——情境——任务——实施——评价”的程序，先确定目标，从目标出发创设情境，设计大任务，开启阅读教学、提供活动线索，聚焦课堂核心，</w:t>
      </w:r>
      <w:r w:rsidR="00385E1F">
        <w:rPr>
          <w:rFonts w:ascii="宋体" w:eastAsia="宋体" w:hAnsi="宋体" w:hint="eastAsia"/>
          <w:sz w:val="24"/>
          <w:szCs w:val="24"/>
        </w:rPr>
        <w:t>最后选择评价方式。</w:t>
      </w:r>
      <w:r w:rsidR="003C360D">
        <w:rPr>
          <w:rFonts w:ascii="宋体" w:eastAsia="宋体" w:hAnsi="宋体" w:hint="eastAsia"/>
          <w:sz w:val="24"/>
          <w:szCs w:val="24"/>
        </w:rPr>
        <w:t>下面，</w:t>
      </w:r>
      <w:r w:rsidR="00CD51AF">
        <w:rPr>
          <w:rFonts w:ascii="宋体" w:eastAsia="宋体" w:hAnsi="宋体" w:hint="eastAsia"/>
          <w:sz w:val="24"/>
          <w:szCs w:val="24"/>
        </w:rPr>
        <w:t>我</w:t>
      </w:r>
      <w:r w:rsidR="00175455">
        <w:rPr>
          <w:rFonts w:ascii="宋体" w:eastAsia="宋体" w:hAnsi="宋体" w:hint="eastAsia"/>
          <w:sz w:val="24"/>
          <w:szCs w:val="24"/>
        </w:rPr>
        <w:t>以三年级上册第六单元教学</w:t>
      </w:r>
      <w:proofErr w:type="gramStart"/>
      <w:r w:rsidR="00175455">
        <w:rPr>
          <w:rFonts w:ascii="宋体" w:eastAsia="宋体" w:hAnsi="宋体" w:hint="eastAsia"/>
          <w:sz w:val="24"/>
          <w:szCs w:val="24"/>
        </w:rPr>
        <w:t>课例</w:t>
      </w:r>
      <w:r w:rsidR="00CD51AF">
        <w:rPr>
          <w:rFonts w:ascii="宋体" w:eastAsia="宋体" w:hAnsi="宋体" w:hint="eastAsia"/>
          <w:sz w:val="24"/>
          <w:szCs w:val="24"/>
        </w:rPr>
        <w:t>跟大家</w:t>
      </w:r>
      <w:proofErr w:type="gramEnd"/>
      <w:r w:rsidR="00175455">
        <w:rPr>
          <w:rFonts w:ascii="宋体" w:eastAsia="宋体" w:hAnsi="宋体" w:hint="eastAsia"/>
          <w:sz w:val="24"/>
          <w:szCs w:val="24"/>
        </w:rPr>
        <w:t>谈谈收获和反思</w:t>
      </w:r>
      <w:r w:rsidR="00CD51AF">
        <w:rPr>
          <w:rFonts w:ascii="宋体" w:eastAsia="宋体" w:hAnsi="宋体" w:hint="eastAsia"/>
          <w:sz w:val="24"/>
          <w:szCs w:val="24"/>
        </w:rPr>
        <w:t>。</w:t>
      </w:r>
    </w:p>
    <w:p w14:paraId="40FE2658" w14:textId="5C6DE42A" w:rsidR="00521583" w:rsidRPr="005C1300" w:rsidRDefault="00AF0AAE" w:rsidP="00757025">
      <w:pPr>
        <w:spacing w:line="440" w:lineRule="exact"/>
        <w:ind w:firstLine="480"/>
        <w:jc w:val="center"/>
        <w:rPr>
          <w:rFonts w:ascii="黑体" w:eastAsia="黑体" w:hAnsi="黑体"/>
          <w:b/>
          <w:bCs/>
          <w:sz w:val="24"/>
          <w:szCs w:val="24"/>
        </w:rPr>
      </w:pPr>
      <w:r w:rsidRPr="005C1300">
        <w:rPr>
          <w:rFonts w:ascii="黑体" w:eastAsia="黑体" w:hAnsi="黑体" w:hint="eastAsia"/>
          <w:b/>
          <w:bCs/>
          <w:sz w:val="24"/>
          <w:szCs w:val="24"/>
        </w:rPr>
        <w:t>1</w:t>
      </w:r>
      <w:r w:rsidRPr="005C1300">
        <w:rPr>
          <w:rFonts w:ascii="黑体" w:eastAsia="黑体" w:hAnsi="黑体"/>
          <w:b/>
          <w:bCs/>
          <w:sz w:val="24"/>
          <w:szCs w:val="24"/>
        </w:rPr>
        <w:t>.</w:t>
      </w:r>
      <w:r w:rsidR="00757025" w:rsidRPr="005C1300">
        <w:rPr>
          <w:rFonts w:ascii="黑体" w:eastAsia="黑体" w:hAnsi="黑体" w:hint="eastAsia"/>
          <w:b/>
          <w:bCs/>
          <w:sz w:val="24"/>
          <w:szCs w:val="24"/>
        </w:rPr>
        <w:t xml:space="preserve">聚焦目标 </w:t>
      </w:r>
      <w:r w:rsidR="00757025" w:rsidRPr="005C1300">
        <w:rPr>
          <w:rFonts w:ascii="黑体" w:eastAsia="黑体" w:hAnsi="黑体"/>
          <w:b/>
          <w:bCs/>
          <w:sz w:val="24"/>
          <w:szCs w:val="24"/>
        </w:rPr>
        <w:t xml:space="preserve"> </w:t>
      </w:r>
      <w:proofErr w:type="gramStart"/>
      <w:r w:rsidR="00757025" w:rsidRPr="005C1300">
        <w:rPr>
          <w:rFonts w:ascii="黑体" w:eastAsia="黑体" w:hAnsi="黑体" w:hint="eastAsia"/>
          <w:b/>
          <w:bCs/>
          <w:sz w:val="24"/>
          <w:szCs w:val="24"/>
        </w:rPr>
        <w:t>统整内容</w:t>
      </w:r>
      <w:proofErr w:type="gramEnd"/>
    </w:p>
    <w:p w14:paraId="0CCFFC8D" w14:textId="29C0DF61" w:rsidR="003B5A79" w:rsidRDefault="00175455" w:rsidP="00757025">
      <w:pPr>
        <w:spacing w:line="440" w:lineRule="exact"/>
        <w:ind w:firstLine="480"/>
        <w:rPr>
          <w:rFonts w:ascii="宋体" w:eastAsia="宋体" w:hAnsi="宋体"/>
          <w:sz w:val="24"/>
          <w:szCs w:val="24"/>
          <w:lang w:val="zh-TW"/>
        </w:rPr>
      </w:pPr>
      <w:r>
        <w:rPr>
          <w:rFonts w:ascii="宋体" w:eastAsia="宋体" w:hAnsi="宋体" w:hint="eastAsia"/>
          <w:sz w:val="24"/>
          <w:szCs w:val="24"/>
          <w:lang w:val="zh-TW"/>
        </w:rPr>
        <w:t>双线组元体系下单元整体教学应该关注人文主题和语文要素。</w:t>
      </w:r>
      <w:r w:rsidR="003E1116">
        <w:rPr>
          <w:rFonts w:ascii="宋体" w:eastAsia="宋体" w:hAnsi="宋体" w:hint="eastAsia"/>
          <w:sz w:val="24"/>
          <w:szCs w:val="24"/>
          <w:lang w:val="zh-TW"/>
        </w:rPr>
        <w:t>三年级上册第六</w:t>
      </w:r>
      <w:r w:rsidR="005C3538">
        <w:rPr>
          <w:rFonts w:ascii="宋体" w:eastAsia="宋体" w:hAnsi="宋体" w:hint="eastAsia"/>
          <w:sz w:val="24"/>
          <w:szCs w:val="24"/>
          <w:lang w:val="zh-TW"/>
        </w:rPr>
        <w:t>单元</w:t>
      </w:r>
      <w:r w:rsidR="005C3538" w:rsidRPr="005C3538">
        <w:rPr>
          <w:rFonts w:ascii="宋体" w:eastAsia="宋体" w:hAnsi="宋体" w:hint="eastAsia"/>
          <w:sz w:val="24"/>
          <w:szCs w:val="24"/>
          <w:lang w:val="zh-TW"/>
        </w:rPr>
        <w:t>编排了《古诗三首》和《富饶的西沙群岛》《海滨小城》《美丽的小兴安岭》</w:t>
      </w:r>
      <w:r w:rsidR="005C3538">
        <w:rPr>
          <w:rFonts w:ascii="宋体" w:eastAsia="宋体" w:hAnsi="宋体" w:hint="eastAsia"/>
          <w:sz w:val="24"/>
          <w:szCs w:val="24"/>
          <w:lang w:val="zh-TW"/>
        </w:rPr>
        <w:t>四篇精读</w:t>
      </w:r>
      <w:r w:rsidR="005C3538" w:rsidRPr="005C3538">
        <w:rPr>
          <w:rFonts w:ascii="宋体" w:eastAsia="宋体" w:hAnsi="宋体" w:hint="eastAsia"/>
          <w:sz w:val="24"/>
          <w:szCs w:val="24"/>
          <w:lang w:val="zh-TW"/>
        </w:rPr>
        <w:t>课文，</w:t>
      </w:r>
      <w:r w:rsidR="007D6DDD" w:rsidRPr="007D6DDD">
        <w:rPr>
          <w:rFonts w:ascii="宋体" w:eastAsia="宋体" w:hAnsi="宋体" w:hint="eastAsia"/>
          <w:sz w:val="24"/>
          <w:szCs w:val="24"/>
          <w:lang w:val="zh-TW"/>
        </w:rPr>
        <w:t>选文和编排匠心独运。从体裁上看，</w:t>
      </w:r>
      <w:r w:rsidR="001C36AF">
        <w:rPr>
          <w:rFonts w:ascii="宋体" w:eastAsia="宋体" w:hAnsi="宋体" w:hint="eastAsia"/>
          <w:sz w:val="24"/>
          <w:szCs w:val="24"/>
          <w:lang w:val="zh-TW"/>
        </w:rPr>
        <w:t>有</w:t>
      </w:r>
      <w:r w:rsidR="007D6DDD" w:rsidRPr="007D6DDD">
        <w:rPr>
          <w:rFonts w:ascii="宋体" w:eastAsia="宋体" w:hAnsi="宋体" w:hint="eastAsia"/>
          <w:sz w:val="24"/>
          <w:szCs w:val="24"/>
          <w:lang w:val="zh-TW"/>
        </w:rPr>
        <w:t>四首七言绝句，记叙文，散文等</w:t>
      </w:r>
      <w:r w:rsidR="001C36AF">
        <w:rPr>
          <w:rFonts w:ascii="宋体" w:eastAsia="宋体" w:hAnsi="宋体" w:hint="eastAsia"/>
          <w:sz w:val="24"/>
          <w:szCs w:val="24"/>
          <w:lang w:val="zh-TW"/>
        </w:rPr>
        <w:t>不同体裁</w:t>
      </w:r>
      <w:r w:rsidR="00D7585C">
        <w:rPr>
          <w:rFonts w:ascii="宋体" w:eastAsia="宋体" w:hAnsi="宋体" w:hint="eastAsia"/>
          <w:sz w:val="24"/>
          <w:szCs w:val="24"/>
          <w:lang w:val="zh-TW"/>
        </w:rPr>
        <w:t>的文章</w:t>
      </w:r>
      <w:r w:rsidR="007D6DDD" w:rsidRPr="007D6DDD">
        <w:rPr>
          <w:rFonts w:ascii="宋体" w:eastAsia="宋体" w:hAnsi="宋体" w:hint="eastAsia"/>
          <w:sz w:val="24"/>
          <w:szCs w:val="24"/>
          <w:lang w:val="zh-TW"/>
        </w:rPr>
        <w:t>。从内容上看，从南疆的西沙群岛到北国的小兴安岭再到</w:t>
      </w:r>
      <w:r w:rsidR="00654531">
        <w:rPr>
          <w:rFonts w:ascii="宋体" w:eastAsia="宋体" w:hAnsi="宋体" w:hint="eastAsia"/>
          <w:sz w:val="24"/>
          <w:szCs w:val="24"/>
          <w:lang w:val="zh-TW"/>
        </w:rPr>
        <w:t>南国的</w:t>
      </w:r>
      <w:r w:rsidR="007D6DDD" w:rsidRPr="007D6DDD">
        <w:rPr>
          <w:rFonts w:ascii="宋体" w:eastAsia="宋体" w:hAnsi="宋体" w:hint="eastAsia"/>
          <w:sz w:val="24"/>
          <w:szCs w:val="24"/>
          <w:lang w:val="zh-TW"/>
        </w:rPr>
        <w:t>海滨小城，</w:t>
      </w:r>
      <w:r w:rsidR="001C36AF" w:rsidRPr="007D6DDD">
        <w:rPr>
          <w:rFonts w:ascii="宋体" w:eastAsia="宋体" w:hAnsi="宋体" w:hint="eastAsia"/>
          <w:sz w:val="24"/>
          <w:szCs w:val="24"/>
          <w:lang w:val="zh-TW"/>
        </w:rPr>
        <w:t>习作聚焦身边的美丽小景，</w:t>
      </w:r>
      <w:r w:rsidR="007D6DDD" w:rsidRPr="007D6DDD">
        <w:rPr>
          <w:rFonts w:ascii="宋体" w:eastAsia="宋体" w:hAnsi="宋体" w:hint="eastAsia"/>
          <w:sz w:val="24"/>
          <w:szCs w:val="24"/>
          <w:lang w:val="zh-TW"/>
        </w:rPr>
        <w:t>祖国处处有美丽的风光。</w:t>
      </w:r>
    </w:p>
    <w:p w14:paraId="0DABB7C5" w14:textId="2D613D06" w:rsidR="003B5A79" w:rsidRPr="001054CD" w:rsidRDefault="003B5A79" w:rsidP="00757025">
      <w:pPr>
        <w:spacing w:line="440" w:lineRule="exact"/>
        <w:ind w:firstLine="480"/>
        <w:rPr>
          <w:rFonts w:ascii="宋体" w:eastAsia="宋体" w:hAnsi="宋体"/>
          <w:color w:val="FF0000"/>
          <w:sz w:val="24"/>
          <w:szCs w:val="24"/>
          <w:lang w:val="zh-TW"/>
        </w:rPr>
      </w:pPr>
      <w:r w:rsidRPr="00654531">
        <w:rPr>
          <w:rFonts w:ascii="宋体" w:eastAsia="宋体" w:hAnsi="宋体" w:hint="eastAsia"/>
          <w:sz w:val="24"/>
          <w:szCs w:val="24"/>
          <w:lang w:val="zh-TW"/>
        </w:rPr>
        <w:t>本单元的语文要素是</w:t>
      </w:r>
      <w:r w:rsidRPr="00654531">
        <w:rPr>
          <w:rFonts w:ascii="宋体" w:eastAsia="宋体" w:hAnsi="宋体"/>
          <w:sz w:val="24"/>
          <w:szCs w:val="24"/>
        </w:rPr>
        <w:t>“</w:t>
      </w:r>
      <w:r w:rsidRPr="00654531">
        <w:rPr>
          <w:rFonts w:ascii="宋体" w:eastAsia="宋体" w:hAnsi="宋体" w:hint="eastAsia"/>
          <w:sz w:val="24"/>
          <w:szCs w:val="24"/>
          <w:lang w:val="zh-TW"/>
        </w:rPr>
        <w:t>借助关键语句理解一段话的意思</w:t>
      </w:r>
      <w:r w:rsidRPr="003B5A79">
        <w:rPr>
          <w:rFonts w:ascii="宋体" w:eastAsia="宋体" w:hAnsi="宋体"/>
          <w:sz w:val="24"/>
          <w:szCs w:val="24"/>
          <w:lang w:val="zh-TW"/>
        </w:rPr>
        <w:t>”</w:t>
      </w:r>
      <w:r w:rsidRPr="00654531">
        <w:rPr>
          <w:rFonts w:ascii="宋体" w:eastAsia="宋体" w:hAnsi="宋体" w:hint="eastAsia"/>
          <w:sz w:val="24"/>
          <w:szCs w:val="24"/>
          <w:lang w:val="zh-TW"/>
        </w:rPr>
        <w:t>。</w:t>
      </w:r>
      <w:r w:rsidRPr="003B5A79">
        <w:rPr>
          <w:rFonts w:ascii="宋体" w:eastAsia="宋体" w:hAnsi="宋体" w:hint="eastAsia"/>
          <w:sz w:val="24"/>
          <w:szCs w:val="24"/>
          <w:lang w:val="zh-TW"/>
        </w:rPr>
        <w:t>教学中</w:t>
      </w:r>
      <w:r w:rsidR="006566EF">
        <w:rPr>
          <w:rFonts w:ascii="宋体" w:eastAsia="宋体" w:hAnsi="宋体" w:hint="eastAsia"/>
          <w:sz w:val="24"/>
          <w:szCs w:val="24"/>
          <w:lang w:val="zh-TW"/>
        </w:rPr>
        <w:t>应当关注</w:t>
      </w:r>
      <w:r w:rsidRPr="003B5A79">
        <w:rPr>
          <w:rFonts w:ascii="宋体" w:eastAsia="宋体" w:hAnsi="宋体" w:hint="eastAsia"/>
          <w:sz w:val="24"/>
          <w:szCs w:val="24"/>
          <w:lang w:val="zh-TW"/>
        </w:rPr>
        <w:t>与</w:t>
      </w:r>
      <w:proofErr w:type="gramStart"/>
      <w:r w:rsidRPr="003B5A79">
        <w:rPr>
          <w:rFonts w:ascii="宋体" w:eastAsia="宋体" w:hAnsi="宋体" w:hint="eastAsia"/>
          <w:sz w:val="24"/>
          <w:szCs w:val="24"/>
          <w:lang w:val="zh-TW"/>
        </w:rPr>
        <w:t>第一学段相关</w:t>
      </w:r>
      <w:proofErr w:type="gramEnd"/>
      <w:r w:rsidRPr="003B5A79">
        <w:rPr>
          <w:rFonts w:ascii="宋体" w:eastAsia="宋体" w:hAnsi="宋体" w:hint="eastAsia"/>
          <w:sz w:val="24"/>
          <w:szCs w:val="24"/>
          <w:lang w:val="zh-TW"/>
        </w:rPr>
        <w:t>要素</w:t>
      </w:r>
      <w:r w:rsidR="006566EF">
        <w:rPr>
          <w:rFonts w:ascii="宋体" w:eastAsia="宋体" w:hAnsi="宋体" w:hint="eastAsia"/>
          <w:sz w:val="24"/>
          <w:szCs w:val="24"/>
          <w:lang w:val="zh-TW"/>
        </w:rPr>
        <w:t>之间</w:t>
      </w:r>
      <w:r w:rsidRPr="003B5A79">
        <w:rPr>
          <w:rFonts w:ascii="宋体" w:eastAsia="宋体" w:hAnsi="宋体" w:hint="eastAsia"/>
          <w:sz w:val="24"/>
          <w:szCs w:val="24"/>
          <w:lang w:val="zh-TW"/>
        </w:rPr>
        <w:t>的联系，</w:t>
      </w:r>
      <w:r w:rsidR="006566EF">
        <w:rPr>
          <w:rFonts w:ascii="宋体" w:eastAsia="宋体" w:hAnsi="宋体" w:hint="eastAsia"/>
          <w:sz w:val="24"/>
          <w:szCs w:val="24"/>
          <w:lang w:val="zh-TW"/>
        </w:rPr>
        <w:t>关注</w:t>
      </w:r>
      <w:r w:rsidRPr="003B5A79">
        <w:rPr>
          <w:rFonts w:ascii="宋体" w:eastAsia="宋体" w:hAnsi="宋体" w:hint="eastAsia"/>
          <w:sz w:val="24"/>
          <w:szCs w:val="24"/>
          <w:lang w:val="zh-TW"/>
        </w:rPr>
        <w:t>与单元习作要素的联系。</w:t>
      </w:r>
      <w:r w:rsidRPr="0030417F">
        <w:rPr>
          <w:rFonts w:ascii="宋体" w:eastAsia="宋体" w:hAnsi="宋体" w:hint="eastAsia"/>
          <w:sz w:val="24"/>
          <w:szCs w:val="24"/>
          <w:lang w:val="zh-TW"/>
        </w:rPr>
        <w:t>本单元的读与写</w:t>
      </w:r>
      <w:r w:rsidR="00823C0A">
        <w:rPr>
          <w:rFonts w:ascii="宋体" w:eastAsia="宋体" w:hAnsi="宋体" w:hint="eastAsia"/>
          <w:sz w:val="24"/>
          <w:szCs w:val="24"/>
          <w:lang w:val="zh-TW"/>
        </w:rPr>
        <w:t>两个要素之间</w:t>
      </w:r>
      <w:r w:rsidRPr="0030417F">
        <w:rPr>
          <w:rFonts w:ascii="宋体" w:eastAsia="宋体" w:hAnsi="宋体" w:hint="eastAsia"/>
          <w:sz w:val="24"/>
          <w:szCs w:val="24"/>
          <w:lang w:val="zh-TW"/>
        </w:rPr>
        <w:t>呈现出鲜明的内在逻辑：课文都重在引导学生想象画面，从而为</w:t>
      </w:r>
      <w:r w:rsidRPr="0030417F">
        <w:rPr>
          <w:rFonts w:ascii="宋体" w:eastAsia="宋体" w:hAnsi="宋体"/>
          <w:sz w:val="24"/>
          <w:szCs w:val="24"/>
        </w:rPr>
        <w:t>“</w:t>
      </w:r>
      <w:r w:rsidRPr="0030417F">
        <w:rPr>
          <w:rFonts w:ascii="宋体" w:eastAsia="宋体" w:hAnsi="宋体" w:hint="eastAsia"/>
          <w:sz w:val="24"/>
          <w:szCs w:val="24"/>
          <w:lang w:val="zh-TW"/>
        </w:rPr>
        <w:t>写</w:t>
      </w:r>
      <w:r w:rsidRPr="0030417F">
        <w:rPr>
          <w:rFonts w:ascii="宋体" w:eastAsia="宋体" w:hAnsi="宋体"/>
          <w:sz w:val="24"/>
          <w:szCs w:val="24"/>
        </w:rPr>
        <w:t>”</w:t>
      </w:r>
      <w:r w:rsidRPr="0030417F">
        <w:rPr>
          <w:rFonts w:ascii="宋体" w:eastAsia="宋体" w:hAnsi="宋体" w:hint="eastAsia"/>
          <w:sz w:val="24"/>
          <w:szCs w:val="24"/>
          <w:lang w:val="zh-TW"/>
        </w:rPr>
        <w:t>储备丰富的表象。</w:t>
      </w:r>
      <w:r w:rsidR="00256A9F" w:rsidRPr="00256A9F">
        <w:rPr>
          <w:rFonts w:ascii="宋体" w:eastAsia="宋体" w:hAnsi="宋体" w:hint="eastAsia"/>
          <w:sz w:val="24"/>
          <w:szCs w:val="24"/>
        </w:rPr>
        <w:t>同时课文还关注如何将景象写具体，提供有新鲜感的语句或者特别的句式，力争让学生在“乐于表达”的基础上也能“易于动笔”。</w:t>
      </w:r>
    </w:p>
    <w:p w14:paraId="38CBA821" w14:textId="4CD61F1E" w:rsidR="009B1512" w:rsidRPr="00235D0B" w:rsidRDefault="00BD3411" w:rsidP="00757025">
      <w:pPr>
        <w:spacing w:line="440" w:lineRule="exact"/>
        <w:ind w:firstLine="495"/>
        <w:rPr>
          <w:rFonts w:ascii="宋体" w:eastAsia="宋体" w:hAnsi="宋体"/>
          <w:sz w:val="24"/>
          <w:szCs w:val="24"/>
          <w:lang w:val="zh-TW"/>
        </w:rPr>
      </w:pPr>
      <w:r>
        <w:rPr>
          <w:rFonts w:ascii="宋体" w:eastAsia="宋体" w:hAnsi="宋体" w:hint="eastAsia"/>
          <w:sz w:val="24"/>
          <w:szCs w:val="24"/>
          <w:lang w:val="zh-TW"/>
        </w:rPr>
        <w:t>传统的语文学习侧重通过单篇阅读提升学生的阅读能力，大单元教学立足学生核心素养的形成和发展</w:t>
      </w:r>
      <w:r w:rsidR="001F7521">
        <w:rPr>
          <w:rFonts w:ascii="宋体" w:eastAsia="宋体" w:hAnsi="宋体" w:hint="eastAsia"/>
          <w:sz w:val="24"/>
          <w:szCs w:val="24"/>
          <w:lang w:val="zh-TW"/>
        </w:rPr>
        <w:t>，</w:t>
      </w:r>
      <w:r>
        <w:rPr>
          <w:rFonts w:ascii="宋体" w:eastAsia="宋体" w:hAnsi="宋体" w:hint="eastAsia"/>
          <w:sz w:val="24"/>
          <w:szCs w:val="24"/>
          <w:lang w:val="zh-TW"/>
        </w:rPr>
        <w:t>在对教材重组、学习方式改进的基础上，充分吸纳课外丰富的学习资源，创造性地进行多文本优化整合，有利于拓展学生的阅读思维，获得审美体验，掌握阅读策略，增强主动阅读意识。</w:t>
      </w:r>
      <w:r w:rsidR="001054CD">
        <w:rPr>
          <w:rFonts w:ascii="宋体" w:eastAsia="宋体" w:hAnsi="宋体" w:hint="eastAsia"/>
          <w:sz w:val="24"/>
          <w:szCs w:val="24"/>
          <w:lang w:val="zh-TW"/>
        </w:rPr>
        <w:t>在</w:t>
      </w:r>
      <w:r w:rsidR="009B1512">
        <w:rPr>
          <w:rFonts w:ascii="宋体" w:eastAsia="宋体" w:hAnsi="宋体" w:hint="eastAsia"/>
          <w:sz w:val="24"/>
          <w:szCs w:val="24"/>
          <w:lang w:val="zh-TW"/>
        </w:rPr>
        <w:t>大单元教学设计</w:t>
      </w:r>
      <w:r w:rsidR="001054CD">
        <w:rPr>
          <w:rFonts w:ascii="宋体" w:eastAsia="宋体" w:hAnsi="宋体" w:hint="eastAsia"/>
          <w:sz w:val="24"/>
          <w:szCs w:val="24"/>
          <w:lang w:val="zh-TW"/>
        </w:rPr>
        <w:t>中</w:t>
      </w:r>
      <w:r w:rsidR="009B1512" w:rsidRPr="003B5A79">
        <w:rPr>
          <w:rFonts w:ascii="宋体" w:eastAsia="宋体" w:hAnsi="宋体" w:hint="eastAsia"/>
          <w:sz w:val="24"/>
          <w:szCs w:val="24"/>
          <w:lang w:val="zh-TW"/>
        </w:rPr>
        <w:t>有</w:t>
      </w:r>
      <w:r>
        <w:rPr>
          <w:rFonts w:ascii="宋体" w:eastAsia="宋体" w:hAnsi="宋体" w:hint="eastAsia"/>
          <w:sz w:val="24"/>
          <w:szCs w:val="24"/>
          <w:lang w:val="zh-TW"/>
        </w:rPr>
        <w:t>几处</w:t>
      </w:r>
      <w:r w:rsidR="009B1512" w:rsidRPr="003B5A79">
        <w:rPr>
          <w:rFonts w:ascii="宋体" w:eastAsia="宋体" w:hAnsi="宋体" w:hint="eastAsia"/>
          <w:sz w:val="24"/>
          <w:szCs w:val="24"/>
          <w:lang w:val="zh-TW"/>
        </w:rPr>
        <w:t>改变</w:t>
      </w:r>
      <w:r w:rsidR="003B670C">
        <w:rPr>
          <w:rFonts w:ascii="宋体" w:eastAsia="宋体" w:hAnsi="宋体" w:hint="eastAsia"/>
          <w:sz w:val="24"/>
          <w:szCs w:val="24"/>
          <w:lang w:val="zh-TW"/>
        </w:rPr>
        <w:t>：</w:t>
      </w:r>
      <w:r w:rsidR="003B670C" w:rsidRPr="003B670C">
        <w:rPr>
          <w:rFonts w:ascii="宋体" w:eastAsia="宋体" w:hAnsi="宋体" w:hint="eastAsia"/>
          <w:sz w:val="24"/>
          <w:szCs w:val="24"/>
        </w:rPr>
        <w:t>一是将语文园地的古诗移到第一篇，</w:t>
      </w:r>
      <w:r w:rsidR="003B670C">
        <w:rPr>
          <w:rFonts w:ascii="宋体" w:eastAsia="宋体" w:hAnsi="宋体" w:hint="eastAsia"/>
          <w:sz w:val="24"/>
          <w:szCs w:val="24"/>
        </w:rPr>
        <w:t>以四首古诗的诵读营造氛围，创设美丽山河的情境</w:t>
      </w:r>
      <w:r w:rsidR="003B670C" w:rsidRPr="003B670C">
        <w:rPr>
          <w:rFonts w:ascii="宋体" w:eastAsia="宋体" w:hAnsi="宋体" w:hint="eastAsia"/>
          <w:sz w:val="24"/>
          <w:szCs w:val="24"/>
        </w:rPr>
        <w:t>；二是把语文园地六的有关栏目与相关课文教学有机结合，体现的是学用结合的教学理念；三是把口语交际与习作教学有机联系起来，先说后写，从说到写。</w:t>
      </w:r>
      <w:r w:rsidR="009B1512" w:rsidRPr="00C166BB">
        <w:rPr>
          <w:rFonts w:ascii="宋体" w:eastAsia="宋体" w:hAnsi="宋体" w:hint="eastAsia"/>
          <w:sz w:val="24"/>
          <w:szCs w:val="24"/>
          <w:lang w:val="zh-TW"/>
        </w:rPr>
        <w:t>这样设计</w:t>
      </w:r>
      <w:r w:rsidR="001F7521">
        <w:rPr>
          <w:rFonts w:ascii="宋体" w:eastAsia="宋体" w:hAnsi="宋体" w:hint="eastAsia"/>
          <w:sz w:val="24"/>
          <w:szCs w:val="24"/>
          <w:lang w:val="zh-TW"/>
        </w:rPr>
        <w:t>实际上</w:t>
      </w:r>
      <w:r w:rsidR="009B1512" w:rsidRPr="00C166BB">
        <w:rPr>
          <w:rFonts w:ascii="宋体" w:eastAsia="宋体" w:hAnsi="宋体" w:hint="eastAsia"/>
          <w:sz w:val="24"/>
          <w:szCs w:val="24"/>
          <w:lang w:val="zh-TW"/>
        </w:rPr>
        <w:t>打通各文本要素之间的关联，打通儿童的学习与生活的关联，建构起从生活到文本，再回到生活的完整的学习回路，最终实现在语言环境中落实单元要素。</w:t>
      </w:r>
    </w:p>
    <w:p w14:paraId="71A289F4" w14:textId="3AE38E42" w:rsidR="004D2AA9" w:rsidRPr="005C1300" w:rsidRDefault="00AF0AAE" w:rsidP="00757025">
      <w:pPr>
        <w:spacing w:line="440" w:lineRule="exact"/>
        <w:ind w:firstLine="480"/>
        <w:jc w:val="center"/>
        <w:rPr>
          <w:rFonts w:ascii="黑体" w:eastAsia="黑体" w:hAnsi="黑体"/>
          <w:b/>
          <w:bCs/>
          <w:sz w:val="24"/>
          <w:szCs w:val="24"/>
        </w:rPr>
      </w:pPr>
      <w:r w:rsidRPr="005C1300">
        <w:rPr>
          <w:rFonts w:ascii="黑体" w:eastAsia="黑体" w:hAnsi="黑体" w:hint="eastAsia"/>
          <w:b/>
          <w:bCs/>
          <w:sz w:val="24"/>
          <w:szCs w:val="24"/>
        </w:rPr>
        <w:t>2</w:t>
      </w:r>
      <w:r w:rsidRPr="005C1300">
        <w:rPr>
          <w:rFonts w:ascii="黑体" w:eastAsia="黑体" w:hAnsi="黑体"/>
          <w:b/>
          <w:bCs/>
          <w:sz w:val="24"/>
          <w:szCs w:val="24"/>
        </w:rPr>
        <w:t>.</w:t>
      </w:r>
      <w:r w:rsidR="00757025" w:rsidRPr="005C1300">
        <w:rPr>
          <w:rFonts w:ascii="黑体" w:eastAsia="黑体" w:hAnsi="黑体" w:hint="eastAsia"/>
          <w:b/>
          <w:bCs/>
          <w:sz w:val="24"/>
          <w:szCs w:val="24"/>
        </w:rPr>
        <w:t xml:space="preserve">创设情境 </w:t>
      </w:r>
      <w:r w:rsidR="00757025" w:rsidRPr="005C1300">
        <w:rPr>
          <w:rFonts w:ascii="黑体" w:eastAsia="黑体" w:hAnsi="黑体"/>
          <w:b/>
          <w:bCs/>
          <w:sz w:val="24"/>
          <w:szCs w:val="24"/>
        </w:rPr>
        <w:t xml:space="preserve">  </w:t>
      </w:r>
      <w:r w:rsidR="00757025" w:rsidRPr="005C1300">
        <w:rPr>
          <w:rFonts w:ascii="黑体" w:eastAsia="黑体" w:hAnsi="黑体" w:hint="eastAsia"/>
          <w:b/>
          <w:bCs/>
          <w:sz w:val="24"/>
          <w:szCs w:val="24"/>
        </w:rPr>
        <w:t>设计任务</w:t>
      </w:r>
    </w:p>
    <w:p w14:paraId="0B426081" w14:textId="77777777" w:rsidR="00A05B65" w:rsidRPr="00A05B65" w:rsidRDefault="00A05B65" w:rsidP="00757025">
      <w:pPr>
        <w:spacing w:line="440" w:lineRule="exact"/>
        <w:ind w:firstLine="480"/>
        <w:rPr>
          <w:rFonts w:ascii="宋体" w:eastAsia="宋体" w:hAnsi="宋体"/>
          <w:sz w:val="24"/>
          <w:szCs w:val="24"/>
        </w:rPr>
      </w:pPr>
      <w:r w:rsidRPr="00A05B65">
        <w:rPr>
          <w:rFonts w:ascii="宋体" w:eastAsia="宋体" w:hAnsi="宋体" w:hint="eastAsia"/>
          <w:sz w:val="24"/>
          <w:szCs w:val="24"/>
        </w:rPr>
        <w:t>真实情境的创设是有效激发学生情感体验的重要途径。生活和语文有着天然</w:t>
      </w:r>
      <w:r w:rsidRPr="00A05B65">
        <w:rPr>
          <w:rFonts w:ascii="宋体" w:eastAsia="宋体" w:hAnsi="宋体" w:hint="eastAsia"/>
          <w:sz w:val="24"/>
          <w:szCs w:val="24"/>
        </w:rPr>
        <w:lastRenderedPageBreak/>
        <w:t>的关联，在真实生活情境中，学生的深度学习才会有效发生。中华大地，美丽山河，滋养了世世代代的中华儿女，学习古今诗文，想象文字中的山川河流的绮丽风光，辽阔疆域下的富饶广博，一起话说美丽的山河……所以，有了美丽山河这一大情境，学生阅读整个单元都跟着语文书本在旅行，同时激发学生对祖国每一寸土地的热爱之情。</w:t>
      </w:r>
    </w:p>
    <w:p w14:paraId="168A167A" w14:textId="48F0A864" w:rsidR="00F538AB" w:rsidRPr="003F5F92" w:rsidRDefault="00D12D26" w:rsidP="00757025">
      <w:pPr>
        <w:spacing w:line="440" w:lineRule="exact"/>
        <w:ind w:firstLine="480"/>
        <w:rPr>
          <w:rFonts w:ascii="宋体" w:eastAsia="宋体" w:hAnsi="宋体"/>
          <w:color w:val="FF0000"/>
          <w:sz w:val="24"/>
          <w:szCs w:val="24"/>
        </w:rPr>
      </w:pPr>
      <w:r>
        <w:rPr>
          <w:rFonts w:ascii="宋体" w:eastAsia="宋体" w:hAnsi="宋体" w:hint="eastAsia"/>
          <w:sz w:val="24"/>
          <w:szCs w:val="24"/>
          <w:lang w:val="zh-TW"/>
        </w:rPr>
        <w:t>作为大单元学习的重要载体，学习任务的确定主要是考虑学生的认知基础</w:t>
      </w:r>
      <w:r w:rsidR="003F5F92">
        <w:rPr>
          <w:rFonts w:ascii="宋体" w:eastAsia="宋体" w:hAnsi="宋体" w:hint="eastAsia"/>
          <w:sz w:val="24"/>
          <w:szCs w:val="24"/>
          <w:lang w:val="zh-TW"/>
        </w:rPr>
        <w:t>，</w:t>
      </w:r>
      <w:r w:rsidR="004B5133">
        <w:rPr>
          <w:rFonts w:ascii="宋体" w:eastAsia="宋体" w:hAnsi="宋体" w:hint="eastAsia"/>
          <w:sz w:val="24"/>
          <w:szCs w:val="24"/>
          <w:lang w:val="zh-TW"/>
        </w:rPr>
        <w:t>教师</w:t>
      </w:r>
      <w:r w:rsidR="003F5F92">
        <w:rPr>
          <w:rFonts w:ascii="宋体" w:eastAsia="宋体" w:hAnsi="宋体" w:hint="eastAsia"/>
          <w:sz w:val="24"/>
          <w:szCs w:val="24"/>
          <w:lang w:val="zh-TW"/>
        </w:rPr>
        <w:t>的文本解读能力</w:t>
      </w:r>
      <w:r w:rsidR="004B5133">
        <w:rPr>
          <w:rFonts w:ascii="宋体" w:eastAsia="宋体" w:hAnsi="宋体" w:hint="eastAsia"/>
          <w:sz w:val="24"/>
          <w:szCs w:val="24"/>
          <w:lang w:val="zh-TW"/>
        </w:rPr>
        <w:t>。为了落实单元设计，确定每一文本的具体功能，进而</w:t>
      </w:r>
      <w:r w:rsidR="00AF0AAE">
        <w:rPr>
          <w:rFonts w:ascii="宋体" w:eastAsia="宋体" w:hAnsi="宋体" w:hint="eastAsia"/>
          <w:sz w:val="24"/>
          <w:szCs w:val="24"/>
          <w:lang w:val="zh-TW"/>
        </w:rPr>
        <w:t>设定任务，组织合适的学习活动</w:t>
      </w:r>
      <w:r w:rsidR="004B5133">
        <w:rPr>
          <w:rFonts w:ascii="宋体" w:eastAsia="宋体" w:hAnsi="宋体" w:hint="eastAsia"/>
          <w:sz w:val="24"/>
          <w:szCs w:val="24"/>
          <w:lang w:val="zh-TW"/>
        </w:rPr>
        <w:t>。比如第六单元，</w:t>
      </w:r>
      <w:r w:rsidR="00BD4852" w:rsidRPr="00BD4852">
        <w:rPr>
          <w:rFonts w:ascii="宋体" w:eastAsia="宋体" w:hAnsi="宋体" w:hint="eastAsia"/>
          <w:sz w:val="24"/>
          <w:szCs w:val="24"/>
          <w:lang w:val="zh-TW"/>
        </w:rPr>
        <w:t>基于</w:t>
      </w:r>
      <w:r w:rsidR="004B5133">
        <w:rPr>
          <w:rFonts w:ascii="宋体" w:eastAsia="宋体" w:hAnsi="宋体" w:hint="eastAsia"/>
          <w:sz w:val="24"/>
          <w:szCs w:val="24"/>
          <w:lang w:val="zh-TW"/>
        </w:rPr>
        <w:t>美丽山河的大情境</w:t>
      </w:r>
      <w:r w:rsidR="00BD4852">
        <w:rPr>
          <w:rFonts w:ascii="宋体" w:eastAsia="宋体" w:hAnsi="宋体" w:hint="eastAsia"/>
          <w:sz w:val="24"/>
          <w:szCs w:val="24"/>
          <w:lang w:val="zh-TW"/>
        </w:rPr>
        <w:t>，</w:t>
      </w:r>
      <w:r w:rsidR="00F538AB" w:rsidRPr="00F538AB">
        <w:rPr>
          <w:rFonts w:ascii="宋体" w:eastAsia="宋体" w:hAnsi="宋体" w:hint="eastAsia"/>
          <w:sz w:val="24"/>
          <w:szCs w:val="24"/>
          <w:lang w:val="zh-TW"/>
        </w:rPr>
        <w:t>将</w:t>
      </w:r>
      <w:r w:rsidR="00191A17">
        <w:rPr>
          <w:rFonts w:ascii="宋体" w:eastAsia="宋体" w:hAnsi="宋体" w:hint="eastAsia"/>
          <w:sz w:val="24"/>
          <w:szCs w:val="24"/>
          <w:lang w:val="zh-TW"/>
        </w:rPr>
        <w:t>学习</w:t>
      </w:r>
      <w:proofErr w:type="gramStart"/>
      <w:r w:rsidR="00F538AB" w:rsidRPr="00F538AB">
        <w:rPr>
          <w:rFonts w:ascii="宋体" w:eastAsia="宋体" w:hAnsi="宋体" w:hint="eastAsia"/>
          <w:sz w:val="24"/>
          <w:szCs w:val="24"/>
          <w:lang w:val="zh-TW"/>
        </w:rPr>
        <w:t>内容统整在</w:t>
      </w:r>
      <w:proofErr w:type="gramEnd"/>
      <w:r w:rsidR="002E5A10" w:rsidRPr="00F538AB">
        <w:rPr>
          <w:rFonts w:ascii="宋体" w:eastAsia="宋体" w:hAnsi="宋体" w:hint="eastAsia"/>
          <w:sz w:val="24"/>
          <w:szCs w:val="24"/>
          <w:lang w:val="zh-TW"/>
        </w:rPr>
        <w:t>三项学习任务</w:t>
      </w:r>
      <w:r w:rsidR="009813AF">
        <w:rPr>
          <w:rFonts w:ascii="宋体" w:eastAsia="宋体" w:hAnsi="宋体" w:hint="eastAsia"/>
          <w:sz w:val="24"/>
          <w:szCs w:val="24"/>
          <w:lang w:val="zh-TW"/>
        </w:rPr>
        <w:t>，八个学习活动之</w:t>
      </w:r>
      <w:r w:rsidR="002E5A10">
        <w:rPr>
          <w:rFonts w:ascii="宋体" w:eastAsia="宋体" w:hAnsi="宋体" w:hint="eastAsia"/>
          <w:sz w:val="24"/>
          <w:szCs w:val="24"/>
          <w:lang w:val="zh-TW"/>
        </w:rPr>
        <w:t>中</w:t>
      </w:r>
      <w:r w:rsidR="004A2EC0">
        <w:rPr>
          <w:rFonts w:ascii="宋体" w:eastAsia="宋体" w:hAnsi="宋体" w:hint="eastAsia"/>
          <w:sz w:val="24"/>
          <w:szCs w:val="24"/>
        </w:rPr>
        <w:t>。</w:t>
      </w:r>
      <w:r w:rsidR="00191A17">
        <w:rPr>
          <w:rFonts w:ascii="宋体" w:eastAsia="宋体" w:hAnsi="宋体" w:hint="eastAsia"/>
          <w:sz w:val="24"/>
          <w:szCs w:val="24"/>
        </w:rPr>
        <w:t>大任务是改变支离破碎分析，引领深度学习的路径。</w:t>
      </w:r>
      <w:r w:rsidR="00F538AB" w:rsidRPr="00F538AB">
        <w:rPr>
          <w:rFonts w:ascii="宋体" w:eastAsia="宋体" w:hAnsi="宋体" w:hint="eastAsia"/>
          <w:sz w:val="24"/>
          <w:szCs w:val="24"/>
          <w:lang w:val="zh-TW"/>
        </w:rPr>
        <w:t>第一个任务是</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美丽山河</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古诗诵读会</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w:t>
      </w:r>
      <w:r w:rsidR="00B266DA" w:rsidRPr="00F538AB">
        <w:rPr>
          <w:rFonts w:ascii="宋体" w:eastAsia="宋体" w:hAnsi="宋体"/>
          <w:sz w:val="24"/>
          <w:szCs w:val="24"/>
        </w:rPr>
        <w:t xml:space="preserve"> </w:t>
      </w:r>
      <w:r w:rsidR="00F538AB" w:rsidRPr="00F538AB">
        <w:rPr>
          <w:rFonts w:ascii="宋体" w:eastAsia="宋体" w:hAnsi="宋体" w:hint="eastAsia"/>
          <w:sz w:val="24"/>
          <w:szCs w:val="24"/>
          <w:lang w:val="zh-TW"/>
        </w:rPr>
        <w:t>第二个任务是</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我为美丽山河代言</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w:t>
      </w:r>
      <w:r w:rsidR="00903519" w:rsidRPr="00F538AB">
        <w:rPr>
          <w:rFonts w:ascii="宋体" w:eastAsia="宋体" w:hAnsi="宋体"/>
          <w:sz w:val="24"/>
          <w:szCs w:val="24"/>
        </w:rPr>
        <w:t xml:space="preserve"> </w:t>
      </w:r>
      <w:r w:rsidR="00F538AB" w:rsidRPr="00F538AB">
        <w:rPr>
          <w:rFonts w:ascii="宋体" w:eastAsia="宋体" w:hAnsi="宋体" w:hint="eastAsia"/>
          <w:sz w:val="24"/>
          <w:szCs w:val="24"/>
          <w:lang w:val="zh-TW"/>
        </w:rPr>
        <w:t>第三个任务是</w:t>
      </w:r>
      <w:r w:rsidR="00F538AB" w:rsidRPr="00F538AB">
        <w:rPr>
          <w:rFonts w:ascii="宋体" w:eastAsia="宋体" w:hAnsi="宋体"/>
          <w:sz w:val="24"/>
          <w:szCs w:val="24"/>
        </w:rPr>
        <w:t>“</w:t>
      </w:r>
      <w:r w:rsidR="00F538AB" w:rsidRPr="00F538AB">
        <w:rPr>
          <w:rFonts w:ascii="宋体" w:eastAsia="宋体" w:hAnsi="宋体" w:hint="eastAsia"/>
          <w:sz w:val="24"/>
          <w:szCs w:val="24"/>
          <w:lang w:val="zh-TW"/>
        </w:rPr>
        <w:t>轻轻告诉你，这儿最美</w:t>
      </w:r>
      <w:r w:rsidR="00F538AB" w:rsidRPr="00F538AB">
        <w:rPr>
          <w:rFonts w:ascii="宋体" w:eastAsia="宋体" w:hAnsi="宋体"/>
          <w:sz w:val="24"/>
          <w:szCs w:val="24"/>
        </w:rPr>
        <w:t>”</w:t>
      </w:r>
      <w:r w:rsidR="00AF0AAE">
        <w:rPr>
          <w:rFonts w:ascii="宋体" w:eastAsia="宋体" w:hAnsi="宋体" w:hint="eastAsia"/>
          <w:sz w:val="24"/>
          <w:szCs w:val="24"/>
        </w:rPr>
        <w:t>。</w:t>
      </w:r>
    </w:p>
    <w:p w14:paraId="64F1644C" w14:textId="5FD5DEF2" w:rsidR="00D044CC" w:rsidRPr="0005616C" w:rsidRDefault="00E61B02" w:rsidP="00757025">
      <w:pPr>
        <w:spacing w:line="440" w:lineRule="exact"/>
        <w:ind w:firstLineChars="200" w:firstLine="480"/>
        <w:rPr>
          <w:rFonts w:ascii="宋体" w:eastAsia="宋体" w:hAnsi="宋体"/>
          <w:sz w:val="24"/>
          <w:szCs w:val="24"/>
        </w:rPr>
      </w:pPr>
      <w:r>
        <w:rPr>
          <w:rFonts w:ascii="宋体" w:eastAsia="宋体" w:hAnsi="宋体" w:hint="eastAsia"/>
          <w:sz w:val="24"/>
          <w:szCs w:val="24"/>
        </w:rPr>
        <w:t>这些任务是有关联、有层次的，体现连续性、递进性和多样性，是贯穿整个单元的线索。</w:t>
      </w:r>
      <w:r w:rsidR="00411498">
        <w:rPr>
          <w:rFonts w:ascii="宋体" w:eastAsia="宋体" w:hAnsi="宋体" w:hint="eastAsia"/>
          <w:sz w:val="24"/>
          <w:szCs w:val="24"/>
        </w:rPr>
        <w:t>任务驱动下的大单元整合学习强调“学为中心”，</w:t>
      </w:r>
      <w:r w:rsidR="00B266DA">
        <w:rPr>
          <w:rFonts w:ascii="宋体" w:eastAsia="宋体" w:hAnsi="宋体" w:hint="eastAsia"/>
          <w:sz w:val="24"/>
          <w:szCs w:val="24"/>
        </w:rPr>
        <w:t>把传统的教学转化为学生可以直接参与体验的学习活动，把课堂和真实世界的体验集成在一起。</w:t>
      </w:r>
      <w:r w:rsidR="00D044CC" w:rsidRPr="0005616C">
        <w:rPr>
          <w:rFonts w:ascii="宋体" w:eastAsia="宋体" w:hAnsi="宋体" w:hint="eastAsia"/>
          <w:sz w:val="24"/>
          <w:szCs w:val="24"/>
        </w:rPr>
        <w:t>学生在读读、想想、说说、写写等八个活动中感受祖国山河的壮美、家乡的可爱，学习</w:t>
      </w:r>
      <w:r w:rsidR="00D044CC" w:rsidRPr="0005616C">
        <w:rPr>
          <w:rFonts w:ascii="宋体" w:eastAsia="宋体" w:hAnsi="宋体"/>
          <w:sz w:val="24"/>
          <w:szCs w:val="24"/>
        </w:rPr>
        <w:t>“</w:t>
      </w:r>
      <w:r w:rsidR="00D044CC" w:rsidRPr="0005616C">
        <w:rPr>
          <w:rFonts w:ascii="宋体" w:eastAsia="宋体" w:hAnsi="宋体" w:hint="eastAsia"/>
          <w:sz w:val="24"/>
          <w:szCs w:val="24"/>
        </w:rPr>
        <w:t>借助关键语句理解一段话的意思</w:t>
      </w:r>
      <w:r w:rsidR="00D044CC" w:rsidRPr="0005616C">
        <w:rPr>
          <w:rFonts w:ascii="宋体" w:eastAsia="宋体" w:hAnsi="宋体"/>
          <w:sz w:val="24"/>
          <w:szCs w:val="24"/>
        </w:rPr>
        <w:t>”</w:t>
      </w:r>
      <w:r w:rsidR="00D044CC" w:rsidRPr="0005616C">
        <w:rPr>
          <w:rFonts w:ascii="宋体" w:eastAsia="宋体" w:hAnsi="宋体" w:hint="eastAsia"/>
          <w:sz w:val="24"/>
          <w:szCs w:val="24"/>
        </w:rPr>
        <w:t>，并能在</w:t>
      </w:r>
      <w:r w:rsidR="00D044CC" w:rsidRPr="0005616C">
        <w:rPr>
          <w:rFonts w:ascii="宋体" w:eastAsia="宋体" w:hAnsi="宋体"/>
          <w:sz w:val="24"/>
          <w:szCs w:val="24"/>
        </w:rPr>
        <w:t>“</w:t>
      </w:r>
      <w:r w:rsidR="00D044CC" w:rsidRPr="0005616C">
        <w:rPr>
          <w:rFonts w:ascii="宋体" w:eastAsia="宋体" w:hAnsi="宋体" w:hint="eastAsia"/>
          <w:sz w:val="24"/>
          <w:szCs w:val="24"/>
        </w:rPr>
        <w:t>习作的时候，试着围绕一个意思写</w:t>
      </w:r>
      <w:r w:rsidR="00D044CC" w:rsidRPr="0005616C">
        <w:rPr>
          <w:rFonts w:ascii="宋体" w:eastAsia="宋体" w:hAnsi="宋体"/>
          <w:sz w:val="24"/>
          <w:szCs w:val="24"/>
        </w:rPr>
        <w:t>”</w:t>
      </w:r>
      <w:r w:rsidR="00D044CC" w:rsidRPr="0005616C">
        <w:rPr>
          <w:rFonts w:ascii="宋体" w:eastAsia="宋体" w:hAnsi="宋体" w:hint="eastAsia"/>
          <w:sz w:val="24"/>
          <w:szCs w:val="24"/>
        </w:rPr>
        <w:t>。</w:t>
      </w:r>
      <w:r w:rsidR="003F5F92" w:rsidRPr="0005616C">
        <w:rPr>
          <w:rFonts w:ascii="宋体" w:eastAsia="宋体" w:hAnsi="宋体"/>
          <w:sz w:val="24"/>
          <w:szCs w:val="24"/>
        </w:rPr>
        <w:t xml:space="preserve"> </w:t>
      </w:r>
    </w:p>
    <w:p w14:paraId="1A5B28F4" w14:textId="6DCE6E15" w:rsidR="00B5093F" w:rsidRPr="005C1300" w:rsidRDefault="00325FA8" w:rsidP="004353D9">
      <w:pPr>
        <w:spacing w:line="440" w:lineRule="exact"/>
        <w:ind w:firstLineChars="200" w:firstLine="482"/>
        <w:jc w:val="center"/>
        <w:rPr>
          <w:rFonts w:ascii="黑体" w:eastAsia="黑体" w:hAnsi="黑体"/>
          <w:b/>
          <w:bCs/>
          <w:sz w:val="24"/>
          <w:szCs w:val="24"/>
        </w:rPr>
      </w:pPr>
      <w:r w:rsidRPr="005C1300">
        <w:rPr>
          <w:rFonts w:ascii="黑体" w:eastAsia="黑体" w:hAnsi="黑体" w:hint="eastAsia"/>
          <w:b/>
          <w:bCs/>
          <w:sz w:val="24"/>
          <w:szCs w:val="24"/>
        </w:rPr>
        <w:t>3</w:t>
      </w:r>
      <w:r w:rsidRPr="005C1300">
        <w:rPr>
          <w:rFonts w:ascii="黑体" w:eastAsia="黑体" w:hAnsi="黑体"/>
          <w:b/>
          <w:bCs/>
          <w:sz w:val="24"/>
          <w:szCs w:val="24"/>
        </w:rPr>
        <w:t>.</w:t>
      </w:r>
      <w:r w:rsidR="004353D9" w:rsidRPr="005C1300">
        <w:rPr>
          <w:rFonts w:ascii="黑体" w:eastAsia="黑体" w:hAnsi="黑体" w:hint="eastAsia"/>
          <w:b/>
          <w:bCs/>
          <w:sz w:val="24"/>
          <w:szCs w:val="24"/>
        </w:rPr>
        <w:t>活动为导</w:t>
      </w:r>
      <w:r w:rsidR="00757025" w:rsidRPr="005C1300">
        <w:rPr>
          <w:rFonts w:ascii="黑体" w:eastAsia="黑体" w:hAnsi="黑体" w:hint="eastAsia"/>
          <w:b/>
          <w:bCs/>
          <w:sz w:val="24"/>
          <w:szCs w:val="24"/>
        </w:rPr>
        <w:t xml:space="preserve"> </w:t>
      </w:r>
      <w:r w:rsidR="00757025" w:rsidRPr="005C1300">
        <w:rPr>
          <w:rFonts w:ascii="黑体" w:eastAsia="黑体" w:hAnsi="黑体"/>
          <w:b/>
          <w:bCs/>
          <w:sz w:val="24"/>
          <w:szCs w:val="24"/>
        </w:rPr>
        <w:t xml:space="preserve"> </w:t>
      </w:r>
      <w:r w:rsidR="004353D9" w:rsidRPr="005C1300">
        <w:rPr>
          <w:rFonts w:ascii="黑体" w:eastAsia="黑体" w:hAnsi="黑体" w:hint="eastAsia"/>
          <w:b/>
          <w:bCs/>
          <w:sz w:val="24"/>
          <w:szCs w:val="24"/>
        </w:rPr>
        <w:t>尝试</w:t>
      </w:r>
      <w:r w:rsidR="00757025" w:rsidRPr="005C1300">
        <w:rPr>
          <w:rFonts w:ascii="黑体" w:eastAsia="黑体" w:hAnsi="黑体" w:hint="eastAsia"/>
          <w:b/>
          <w:bCs/>
          <w:sz w:val="24"/>
          <w:szCs w:val="24"/>
        </w:rPr>
        <w:t>教学</w:t>
      </w:r>
    </w:p>
    <w:p w14:paraId="6BB11F08" w14:textId="73081A80" w:rsidR="00826C55" w:rsidRDefault="003F5F92" w:rsidP="00757025">
      <w:pPr>
        <w:spacing w:line="440" w:lineRule="exact"/>
        <w:ind w:firstLineChars="200" w:firstLine="480"/>
        <w:rPr>
          <w:rFonts w:ascii="宋体" w:eastAsia="宋体" w:hAnsi="宋体"/>
          <w:sz w:val="24"/>
          <w:szCs w:val="24"/>
          <w:lang w:val="zh-TW"/>
        </w:rPr>
      </w:pPr>
      <w:r>
        <w:rPr>
          <w:rFonts w:ascii="宋体" w:eastAsia="宋体" w:hAnsi="宋体" w:hint="eastAsia"/>
          <w:sz w:val="24"/>
          <w:szCs w:val="24"/>
        </w:rPr>
        <w:t>在</w:t>
      </w:r>
      <w:r w:rsidR="00B5093F">
        <w:rPr>
          <w:rFonts w:ascii="宋体" w:eastAsia="宋体" w:hAnsi="宋体" w:hint="eastAsia"/>
          <w:sz w:val="24"/>
          <w:szCs w:val="24"/>
        </w:rPr>
        <w:t>任务</w:t>
      </w:r>
      <w:proofErr w:type="gramStart"/>
      <w:r w:rsidR="00191A17">
        <w:rPr>
          <w:rFonts w:ascii="宋体" w:eastAsia="宋体" w:hAnsi="宋体" w:hint="eastAsia"/>
          <w:sz w:val="24"/>
          <w:szCs w:val="24"/>
        </w:rPr>
        <w:t>一</w:t>
      </w:r>
      <w:proofErr w:type="gramEnd"/>
      <w:r w:rsidR="009A3D78">
        <w:rPr>
          <w:rFonts w:ascii="宋体" w:eastAsia="宋体" w:hAnsi="宋体" w:hint="eastAsia"/>
          <w:sz w:val="24"/>
          <w:szCs w:val="24"/>
        </w:rPr>
        <w:t>：</w:t>
      </w:r>
      <w:r w:rsidR="009A3D78" w:rsidRPr="009A3D78">
        <w:rPr>
          <w:rFonts w:ascii="宋体" w:eastAsia="宋体" w:hAnsi="宋体"/>
          <w:b/>
          <w:bCs/>
          <w:sz w:val="24"/>
          <w:szCs w:val="24"/>
        </w:rPr>
        <w:t>“</w:t>
      </w:r>
      <w:r w:rsidR="009A3D78" w:rsidRPr="009A3D78">
        <w:rPr>
          <w:rFonts w:ascii="宋体" w:eastAsia="宋体" w:hAnsi="宋体"/>
          <w:sz w:val="24"/>
          <w:szCs w:val="24"/>
          <w:lang w:val="zh-TW"/>
        </w:rPr>
        <w:t>美丽山河</w:t>
      </w:r>
      <w:r w:rsidR="009A3D78" w:rsidRPr="009A3D78">
        <w:rPr>
          <w:rFonts w:ascii="宋体" w:eastAsia="宋体" w:hAnsi="宋体"/>
          <w:b/>
          <w:bCs/>
          <w:sz w:val="24"/>
          <w:szCs w:val="24"/>
        </w:rPr>
        <w:t>”</w:t>
      </w:r>
      <w:r w:rsidR="009A3D78" w:rsidRPr="009A3D78">
        <w:rPr>
          <w:rFonts w:ascii="宋体" w:eastAsia="宋体" w:hAnsi="宋体"/>
          <w:sz w:val="24"/>
          <w:szCs w:val="24"/>
          <w:lang w:val="zh-TW"/>
        </w:rPr>
        <w:t>古诗诵读会</w:t>
      </w:r>
      <w:r w:rsidR="00B5093F">
        <w:rPr>
          <w:rFonts w:ascii="宋体" w:eastAsia="宋体" w:hAnsi="宋体" w:hint="eastAsia"/>
          <w:sz w:val="24"/>
          <w:szCs w:val="24"/>
        </w:rPr>
        <w:t>中，</w:t>
      </w:r>
      <w:r w:rsidR="009A3D78">
        <w:rPr>
          <w:rFonts w:ascii="宋体" w:eastAsia="宋体" w:hAnsi="宋体" w:hint="eastAsia"/>
          <w:sz w:val="24"/>
          <w:szCs w:val="24"/>
        </w:rPr>
        <w:t>分</w:t>
      </w:r>
      <w:r w:rsidR="00BB78C2">
        <w:rPr>
          <w:rFonts w:ascii="宋体" w:eastAsia="宋体" w:hAnsi="宋体" w:hint="eastAsia"/>
          <w:sz w:val="24"/>
          <w:szCs w:val="24"/>
        </w:rPr>
        <w:t>成</w:t>
      </w:r>
      <w:r w:rsidR="009A3D78">
        <w:rPr>
          <w:rFonts w:ascii="宋体" w:eastAsia="宋体" w:hAnsi="宋体" w:hint="eastAsia"/>
          <w:sz w:val="24"/>
          <w:szCs w:val="24"/>
        </w:rPr>
        <w:t>三个学习活动学习四首古诗。</w:t>
      </w:r>
      <w:r w:rsidR="00BB78C2">
        <w:rPr>
          <w:rFonts w:ascii="宋体" w:eastAsia="宋体" w:hAnsi="宋体" w:hint="eastAsia"/>
          <w:sz w:val="24"/>
          <w:szCs w:val="24"/>
        </w:rPr>
        <w:t>探寻山水的雄奇时，</w:t>
      </w:r>
      <w:r w:rsidR="009A3D78">
        <w:rPr>
          <w:rFonts w:ascii="宋体" w:eastAsia="宋体" w:hAnsi="宋体" w:hint="eastAsia"/>
          <w:sz w:val="24"/>
          <w:szCs w:val="24"/>
        </w:rPr>
        <w:t>由</w:t>
      </w:r>
      <w:r w:rsidR="00B5093F">
        <w:rPr>
          <w:rFonts w:ascii="宋体" w:eastAsia="宋体" w:hAnsi="宋体" w:hint="eastAsia"/>
          <w:sz w:val="24"/>
          <w:szCs w:val="24"/>
          <w:lang w:val="zh-TW"/>
        </w:rPr>
        <w:t>学生借助平台中</w:t>
      </w:r>
      <w:proofErr w:type="gramStart"/>
      <w:r w:rsidR="00B5093F">
        <w:rPr>
          <w:rFonts w:ascii="宋体" w:eastAsia="宋体" w:hAnsi="宋体" w:hint="eastAsia"/>
          <w:sz w:val="24"/>
          <w:szCs w:val="24"/>
          <w:lang w:val="zh-TW"/>
        </w:rPr>
        <w:t>的点读功能</w:t>
      </w:r>
      <w:proofErr w:type="gramEnd"/>
      <w:r w:rsidR="00B5093F">
        <w:rPr>
          <w:rFonts w:ascii="宋体" w:eastAsia="宋体" w:hAnsi="宋体" w:hint="eastAsia"/>
          <w:sz w:val="24"/>
          <w:szCs w:val="24"/>
          <w:lang w:val="zh-TW"/>
        </w:rPr>
        <w:t>自主朗读，</w:t>
      </w:r>
      <w:r w:rsidR="00B5093F" w:rsidRPr="00B5093F">
        <w:rPr>
          <w:rFonts w:ascii="宋体" w:eastAsia="宋体" w:hAnsi="宋体"/>
          <w:sz w:val="24"/>
          <w:szCs w:val="24"/>
          <w:lang w:val="zh-TW"/>
        </w:rPr>
        <w:t>利用平台插入功能在古诗诗句中插入停顿节奏线或者通过拍照功能直接上传自己的节奏划分</w:t>
      </w:r>
      <w:r w:rsidR="00B5093F">
        <w:rPr>
          <w:rFonts w:ascii="宋体" w:eastAsia="宋体" w:hAnsi="宋体" w:hint="eastAsia"/>
          <w:sz w:val="24"/>
          <w:szCs w:val="24"/>
          <w:lang w:val="zh-TW"/>
        </w:rPr>
        <w:t>，</w:t>
      </w:r>
      <w:r w:rsidR="00B5093F" w:rsidRPr="00B5093F">
        <w:rPr>
          <w:rFonts w:ascii="宋体" w:eastAsia="宋体" w:hAnsi="宋体"/>
          <w:sz w:val="24"/>
          <w:szCs w:val="24"/>
          <w:lang w:val="zh-TW"/>
        </w:rPr>
        <w:t>读出节奏逐步推进</w:t>
      </w:r>
      <w:r w:rsidR="00B5093F">
        <w:rPr>
          <w:rFonts w:ascii="宋体" w:eastAsia="宋体" w:hAnsi="宋体" w:hint="eastAsia"/>
          <w:sz w:val="24"/>
          <w:szCs w:val="24"/>
          <w:lang w:val="zh-TW"/>
        </w:rPr>
        <w:t>，欣赏</w:t>
      </w:r>
      <w:r w:rsidR="00B5093F" w:rsidRPr="00B5093F">
        <w:rPr>
          <w:rFonts w:ascii="宋体" w:eastAsia="宋体" w:hAnsi="宋体"/>
          <w:sz w:val="24"/>
          <w:szCs w:val="24"/>
          <w:lang w:val="zh-TW"/>
        </w:rPr>
        <w:t>“声音里的美景”</w:t>
      </w:r>
      <w:r w:rsidR="00B5093F">
        <w:rPr>
          <w:rFonts w:ascii="宋体" w:eastAsia="宋体" w:hAnsi="宋体" w:hint="eastAsia"/>
          <w:sz w:val="24"/>
          <w:szCs w:val="24"/>
          <w:lang w:val="zh-TW"/>
        </w:rPr>
        <w:t>。</w:t>
      </w:r>
      <w:r w:rsidR="00BB78C2">
        <w:rPr>
          <w:rFonts w:ascii="宋体" w:eastAsia="宋体" w:hAnsi="宋体" w:hint="eastAsia"/>
          <w:sz w:val="24"/>
          <w:szCs w:val="24"/>
          <w:lang w:val="zh-TW"/>
        </w:rPr>
        <w:t>想象不同的湖光时，学生可以</w:t>
      </w:r>
      <w:r w:rsidR="009A3D78">
        <w:rPr>
          <w:rFonts w:ascii="宋体" w:eastAsia="宋体" w:hAnsi="宋体" w:hint="eastAsia"/>
          <w:sz w:val="24"/>
          <w:szCs w:val="24"/>
          <w:lang w:val="zh-TW"/>
        </w:rPr>
        <w:t>在平台上观赏</w:t>
      </w:r>
      <w:r w:rsidR="00BB78C2">
        <w:rPr>
          <w:rFonts w:ascii="宋体" w:eastAsia="宋体" w:hAnsi="宋体" w:hint="eastAsia"/>
          <w:sz w:val="24"/>
          <w:szCs w:val="24"/>
          <w:lang w:val="zh-TW"/>
        </w:rPr>
        <w:t>西湖和洞庭湖</w:t>
      </w:r>
      <w:r w:rsidR="009A3D78">
        <w:rPr>
          <w:rFonts w:ascii="宋体" w:eastAsia="宋体" w:hAnsi="宋体" w:hint="eastAsia"/>
          <w:sz w:val="24"/>
          <w:szCs w:val="24"/>
          <w:lang w:val="zh-TW"/>
        </w:rPr>
        <w:t>的</w:t>
      </w:r>
      <w:r w:rsidR="00BB78C2">
        <w:rPr>
          <w:rFonts w:ascii="宋体" w:eastAsia="宋体" w:hAnsi="宋体" w:hint="eastAsia"/>
          <w:sz w:val="24"/>
          <w:szCs w:val="24"/>
          <w:lang w:val="zh-TW"/>
        </w:rPr>
        <w:t>美景</w:t>
      </w:r>
      <w:r w:rsidR="009A3D78">
        <w:rPr>
          <w:rFonts w:ascii="宋体" w:eastAsia="宋体" w:hAnsi="宋体" w:hint="eastAsia"/>
          <w:sz w:val="24"/>
          <w:szCs w:val="24"/>
          <w:lang w:val="zh-TW"/>
        </w:rPr>
        <w:t>，</w:t>
      </w:r>
      <w:r w:rsidR="007F55C8">
        <w:rPr>
          <w:rFonts w:ascii="宋体" w:eastAsia="宋体" w:hAnsi="宋体" w:hint="eastAsia"/>
          <w:sz w:val="24"/>
          <w:szCs w:val="24"/>
          <w:lang w:val="zh-TW"/>
        </w:rPr>
        <w:t>阅读</w:t>
      </w:r>
      <w:r w:rsidR="009A3D78" w:rsidRPr="009A3D78">
        <w:rPr>
          <w:rFonts w:ascii="宋体" w:eastAsia="宋体" w:hAnsi="宋体"/>
          <w:sz w:val="24"/>
          <w:szCs w:val="24"/>
          <w:lang w:val="zh-TW"/>
        </w:rPr>
        <w:t>西子的相关阅读材料和“</w:t>
      </w:r>
      <w:r w:rsidR="00BB78C2">
        <w:rPr>
          <w:rFonts w:ascii="宋体" w:eastAsia="宋体" w:hAnsi="宋体" w:hint="eastAsia"/>
          <w:sz w:val="24"/>
          <w:szCs w:val="24"/>
          <w:lang w:val="zh-TW"/>
        </w:rPr>
        <w:t>铜</w:t>
      </w:r>
      <w:r w:rsidR="009A3D78" w:rsidRPr="009A3D78">
        <w:rPr>
          <w:rFonts w:ascii="宋体" w:eastAsia="宋体" w:hAnsi="宋体"/>
          <w:sz w:val="24"/>
          <w:szCs w:val="24"/>
          <w:lang w:val="zh-TW"/>
        </w:rPr>
        <w:t>镜”“白银盘”“青螺”等图片，</w:t>
      </w:r>
      <w:r w:rsidR="00BB78C2">
        <w:rPr>
          <w:rFonts w:ascii="宋体" w:eastAsia="宋体" w:hAnsi="宋体" w:hint="eastAsia"/>
          <w:sz w:val="24"/>
          <w:szCs w:val="24"/>
          <w:lang w:val="zh-TW"/>
        </w:rPr>
        <w:t>供</w:t>
      </w:r>
      <w:r w:rsidR="009A3D78" w:rsidRPr="009A3D78">
        <w:rPr>
          <w:rFonts w:ascii="宋体" w:eastAsia="宋体" w:hAnsi="宋体"/>
          <w:sz w:val="24"/>
          <w:szCs w:val="24"/>
          <w:lang w:val="zh-TW"/>
        </w:rPr>
        <w:t>学生自主对照，发现比喻的妙处。</w:t>
      </w:r>
      <w:r w:rsidR="00B5093F" w:rsidRPr="00B5093F">
        <w:rPr>
          <w:rFonts w:ascii="宋体" w:eastAsia="宋体" w:hAnsi="宋体"/>
          <w:sz w:val="24"/>
          <w:szCs w:val="24"/>
          <w:lang w:val="zh-TW"/>
        </w:rPr>
        <w:t>学生在读通读顺诗句的基础之上，借助理解进入诵读</w:t>
      </w:r>
      <w:r w:rsidR="00B5093F">
        <w:rPr>
          <w:rFonts w:ascii="宋体" w:eastAsia="宋体" w:hAnsi="宋体" w:hint="eastAsia"/>
          <w:sz w:val="24"/>
          <w:szCs w:val="24"/>
          <w:lang w:val="zh-TW"/>
        </w:rPr>
        <w:t>，想象</w:t>
      </w:r>
      <w:r w:rsidR="00B5093F" w:rsidRPr="00B5093F">
        <w:rPr>
          <w:rFonts w:ascii="宋体" w:eastAsia="宋体" w:hAnsi="宋体"/>
          <w:sz w:val="24"/>
          <w:szCs w:val="24"/>
          <w:lang w:val="zh-TW"/>
        </w:rPr>
        <w:t>“文字中的画面”。</w:t>
      </w:r>
      <w:r w:rsidR="00B5093F">
        <w:rPr>
          <w:rFonts w:ascii="宋体" w:eastAsia="宋体" w:hAnsi="宋体" w:hint="eastAsia"/>
          <w:sz w:val="24"/>
          <w:szCs w:val="24"/>
          <w:lang w:val="zh-TW"/>
        </w:rPr>
        <w:t>最后</w:t>
      </w:r>
      <w:r w:rsidR="00B5093F" w:rsidRPr="00B5093F">
        <w:rPr>
          <w:rFonts w:ascii="宋体" w:eastAsia="宋体" w:hAnsi="宋体"/>
          <w:sz w:val="24"/>
          <w:szCs w:val="24"/>
          <w:lang w:val="zh-TW"/>
        </w:rPr>
        <w:t>将背诵和默写整合在一起，注重引导学生通过读、诵、写的展示，</w:t>
      </w:r>
      <w:r w:rsidR="00B5093F">
        <w:rPr>
          <w:rFonts w:ascii="宋体" w:eastAsia="宋体" w:hAnsi="宋体" w:hint="eastAsia"/>
          <w:sz w:val="24"/>
          <w:szCs w:val="24"/>
          <w:lang w:val="zh-TW"/>
        </w:rPr>
        <w:t>以</w:t>
      </w:r>
      <w:r w:rsidR="00B5093F" w:rsidRPr="00B5093F">
        <w:rPr>
          <w:rFonts w:ascii="宋体" w:eastAsia="宋体" w:hAnsi="宋体"/>
          <w:sz w:val="24"/>
          <w:szCs w:val="24"/>
          <w:lang w:val="zh-TW"/>
        </w:rPr>
        <w:t>“笔尖上的山水”激发学习的热情。</w:t>
      </w:r>
      <w:r w:rsidR="009A3D78">
        <w:rPr>
          <w:rFonts w:ascii="宋体" w:eastAsia="宋体" w:hAnsi="宋体" w:hint="eastAsia"/>
          <w:sz w:val="24"/>
          <w:szCs w:val="24"/>
          <w:lang w:val="zh-TW"/>
        </w:rPr>
        <w:t>我们班的孩子们在三楼阅读街区“</w:t>
      </w:r>
      <w:r w:rsidR="00CF5F10">
        <w:rPr>
          <w:rFonts w:ascii="宋体" w:eastAsia="宋体" w:hAnsi="宋体" w:hint="eastAsia"/>
          <w:sz w:val="24"/>
          <w:szCs w:val="24"/>
          <w:lang w:val="zh-TW"/>
        </w:rPr>
        <w:t>星空</w:t>
      </w:r>
      <w:r w:rsidR="009A3D78">
        <w:rPr>
          <w:rFonts w:ascii="宋体" w:eastAsia="宋体" w:hAnsi="宋体" w:hint="eastAsia"/>
          <w:sz w:val="24"/>
          <w:szCs w:val="24"/>
          <w:lang w:val="zh-TW"/>
        </w:rPr>
        <w:t>小剧场”进行诗歌诵读会</w:t>
      </w:r>
      <w:r w:rsidR="0057128B">
        <w:rPr>
          <w:rFonts w:ascii="宋体" w:eastAsia="宋体" w:hAnsi="宋体" w:hint="eastAsia"/>
          <w:sz w:val="24"/>
          <w:szCs w:val="24"/>
          <w:lang w:val="zh-TW"/>
        </w:rPr>
        <w:t>，孩子们自己</w:t>
      </w:r>
      <w:r w:rsidR="00DC6250">
        <w:rPr>
          <w:rFonts w:ascii="宋体" w:eastAsia="宋体" w:hAnsi="宋体" w:hint="eastAsia"/>
          <w:sz w:val="24"/>
          <w:szCs w:val="24"/>
          <w:lang w:val="zh-TW"/>
        </w:rPr>
        <w:t>挑选</w:t>
      </w:r>
      <w:r w:rsidR="0057128B">
        <w:rPr>
          <w:rFonts w:ascii="宋体" w:eastAsia="宋体" w:hAnsi="宋体" w:hint="eastAsia"/>
          <w:sz w:val="24"/>
          <w:szCs w:val="24"/>
          <w:lang w:val="zh-TW"/>
        </w:rPr>
        <w:t>古诗，配乐，做P</w:t>
      </w:r>
      <w:r w:rsidR="0057128B" w:rsidRPr="00DC6250">
        <w:rPr>
          <w:rFonts w:ascii="宋体" w:eastAsia="宋体" w:hAnsi="宋体"/>
          <w:sz w:val="24"/>
          <w:szCs w:val="24"/>
          <w:lang w:val="zh-TW"/>
        </w:rPr>
        <w:t>PT</w:t>
      </w:r>
      <w:r w:rsidR="00085FBC" w:rsidRPr="00DC6250">
        <w:rPr>
          <w:rFonts w:ascii="宋体" w:eastAsia="宋体" w:hAnsi="宋体" w:hint="eastAsia"/>
          <w:sz w:val="24"/>
          <w:szCs w:val="24"/>
          <w:lang w:val="zh-TW"/>
        </w:rPr>
        <w:t>，</w:t>
      </w:r>
      <w:r w:rsidR="00DC6250" w:rsidRPr="00DC6250">
        <w:rPr>
          <w:rFonts w:ascii="宋体" w:eastAsia="宋体" w:hAnsi="宋体" w:hint="eastAsia"/>
          <w:sz w:val="24"/>
          <w:szCs w:val="24"/>
          <w:lang w:val="zh-TW"/>
        </w:rPr>
        <w:t>信息技术的</w:t>
      </w:r>
      <w:r w:rsidR="00682E97">
        <w:rPr>
          <w:rFonts w:ascii="宋体" w:eastAsia="宋体" w:hAnsi="宋体" w:hint="eastAsia"/>
          <w:sz w:val="24"/>
          <w:szCs w:val="24"/>
          <w:lang w:val="zh-TW"/>
        </w:rPr>
        <w:t>加入</w:t>
      </w:r>
      <w:r w:rsidR="00DC6250" w:rsidRPr="00DC6250">
        <w:rPr>
          <w:rFonts w:ascii="宋体" w:eastAsia="宋体" w:hAnsi="宋体" w:hint="eastAsia"/>
          <w:sz w:val="24"/>
          <w:szCs w:val="24"/>
          <w:lang w:val="zh-TW"/>
        </w:rPr>
        <w:t>使学生如虎添翼，</w:t>
      </w:r>
      <w:r w:rsidR="00085FBC" w:rsidRPr="00DC6250">
        <w:rPr>
          <w:rFonts w:ascii="宋体" w:eastAsia="宋体" w:hAnsi="宋体" w:hint="eastAsia"/>
          <w:sz w:val="24"/>
          <w:szCs w:val="24"/>
          <w:lang w:val="zh-TW"/>
        </w:rPr>
        <w:t>学习古诗的</w:t>
      </w:r>
      <w:r w:rsidR="0057128B">
        <w:rPr>
          <w:rFonts w:ascii="宋体" w:eastAsia="宋体" w:hAnsi="宋体" w:hint="eastAsia"/>
          <w:sz w:val="24"/>
          <w:szCs w:val="24"/>
          <w:lang w:val="zh-TW"/>
        </w:rPr>
        <w:t>兴趣</w:t>
      </w:r>
      <w:r w:rsidR="00085FBC">
        <w:rPr>
          <w:rFonts w:ascii="宋体" w:eastAsia="宋体" w:hAnsi="宋体" w:hint="eastAsia"/>
          <w:sz w:val="24"/>
          <w:szCs w:val="24"/>
          <w:lang w:val="zh-TW"/>
        </w:rPr>
        <w:t>空前高涨，</w:t>
      </w:r>
      <w:r w:rsidR="00085FBC" w:rsidRPr="00682E97">
        <w:rPr>
          <w:rFonts w:ascii="宋体" w:eastAsia="宋体" w:hAnsi="宋体"/>
          <w:sz w:val="24"/>
          <w:szCs w:val="24"/>
          <w:lang w:val="zh-TW"/>
        </w:rPr>
        <w:t>每一位同学都</w:t>
      </w:r>
      <w:r w:rsidR="00085FBC" w:rsidRPr="00682E97">
        <w:rPr>
          <w:rFonts w:ascii="宋体" w:eastAsia="宋体" w:hAnsi="宋体" w:hint="eastAsia"/>
          <w:sz w:val="24"/>
          <w:szCs w:val="24"/>
          <w:lang w:val="zh-TW"/>
        </w:rPr>
        <w:t>俨然是一位</w:t>
      </w:r>
      <w:proofErr w:type="gramStart"/>
      <w:r w:rsidR="00171053">
        <w:rPr>
          <w:rFonts w:ascii="宋体" w:eastAsia="宋体" w:hAnsi="宋体" w:hint="eastAsia"/>
          <w:sz w:val="24"/>
          <w:szCs w:val="24"/>
          <w:lang w:val="zh-TW"/>
        </w:rPr>
        <w:t>位</w:t>
      </w:r>
      <w:proofErr w:type="gramEnd"/>
      <w:r w:rsidR="00085FBC" w:rsidRPr="00682E97">
        <w:rPr>
          <w:rFonts w:ascii="宋体" w:eastAsia="宋体" w:hAnsi="宋体" w:hint="eastAsia"/>
          <w:sz w:val="24"/>
          <w:szCs w:val="24"/>
          <w:lang w:val="zh-TW"/>
        </w:rPr>
        <w:t>诗人，寄情山水</w:t>
      </w:r>
      <w:r w:rsidR="009A3D78">
        <w:rPr>
          <w:rFonts w:ascii="宋体" w:eastAsia="宋体" w:hAnsi="宋体" w:hint="eastAsia"/>
          <w:sz w:val="24"/>
          <w:szCs w:val="24"/>
          <w:lang w:val="zh-TW"/>
        </w:rPr>
        <w:t>。</w:t>
      </w:r>
      <w:r w:rsidR="00791B8F">
        <w:rPr>
          <w:rFonts w:ascii="宋体" w:eastAsia="宋体" w:hAnsi="宋体" w:hint="eastAsia"/>
          <w:sz w:val="24"/>
          <w:szCs w:val="24"/>
          <w:lang w:val="zh-TW"/>
        </w:rPr>
        <w:t>值得分享的</w:t>
      </w:r>
      <w:r w:rsidR="006960BA">
        <w:rPr>
          <w:rFonts w:ascii="宋体" w:eastAsia="宋体" w:hAnsi="宋体" w:hint="eastAsia"/>
          <w:sz w:val="24"/>
          <w:szCs w:val="24"/>
          <w:lang w:val="zh-TW"/>
        </w:rPr>
        <w:t>另外</w:t>
      </w:r>
      <w:r w:rsidR="00AF0AAE">
        <w:rPr>
          <w:rFonts w:ascii="宋体" w:eastAsia="宋体" w:hAnsi="宋体" w:hint="eastAsia"/>
          <w:sz w:val="24"/>
          <w:szCs w:val="24"/>
          <w:lang w:val="zh-TW"/>
        </w:rPr>
        <w:t>两个</w:t>
      </w:r>
      <w:r w:rsidR="00791B8F">
        <w:rPr>
          <w:rFonts w:ascii="宋体" w:eastAsia="宋体" w:hAnsi="宋体" w:hint="eastAsia"/>
          <w:sz w:val="24"/>
          <w:szCs w:val="24"/>
          <w:lang w:val="zh-TW"/>
        </w:rPr>
        <w:t>学习活动</w:t>
      </w:r>
      <w:r w:rsidR="006960BA">
        <w:rPr>
          <w:rFonts w:ascii="宋体" w:eastAsia="宋体" w:hAnsi="宋体" w:hint="eastAsia"/>
          <w:sz w:val="24"/>
          <w:szCs w:val="24"/>
          <w:lang w:val="zh-TW"/>
        </w:rPr>
        <w:t>是</w:t>
      </w:r>
      <w:r w:rsidR="00791B8F" w:rsidRPr="009A3D78">
        <w:rPr>
          <w:rFonts w:ascii="宋体" w:eastAsia="宋体" w:hAnsi="宋体"/>
          <w:sz w:val="24"/>
          <w:szCs w:val="24"/>
          <w:lang w:val="zh-TW"/>
        </w:rPr>
        <w:t>“寻找诗人的足迹</w:t>
      </w:r>
      <w:r w:rsidR="00791B8F" w:rsidRPr="00DC6250">
        <w:rPr>
          <w:rFonts w:ascii="宋体" w:eastAsia="宋体" w:hAnsi="宋体"/>
          <w:sz w:val="24"/>
          <w:szCs w:val="24"/>
          <w:lang w:val="zh-TW"/>
        </w:rPr>
        <w:t>”</w:t>
      </w:r>
      <w:r w:rsidR="00AF0AAE">
        <w:rPr>
          <w:rFonts w:ascii="宋体" w:eastAsia="宋体" w:hAnsi="宋体" w:hint="eastAsia"/>
          <w:sz w:val="24"/>
          <w:szCs w:val="24"/>
          <w:lang w:val="zh-TW"/>
        </w:rPr>
        <w:t>和</w:t>
      </w:r>
      <w:r w:rsidR="00AF0AAE" w:rsidRPr="00DC6250">
        <w:rPr>
          <w:rFonts w:ascii="宋体" w:eastAsia="宋体" w:hAnsi="宋体"/>
          <w:sz w:val="24"/>
          <w:szCs w:val="24"/>
          <w:lang w:val="zh-TW"/>
        </w:rPr>
        <w:t>“</w:t>
      </w:r>
      <w:r w:rsidR="00AF0AAE" w:rsidRPr="009A3D78">
        <w:rPr>
          <w:rFonts w:ascii="宋体" w:eastAsia="宋体" w:hAnsi="宋体"/>
          <w:sz w:val="24"/>
          <w:szCs w:val="24"/>
          <w:lang w:val="zh-TW"/>
        </w:rPr>
        <w:t>发现古诗中的家乡</w:t>
      </w:r>
      <w:r w:rsidR="00AF0AAE" w:rsidRPr="00DC6250">
        <w:rPr>
          <w:rFonts w:ascii="宋体" w:eastAsia="宋体" w:hAnsi="宋体"/>
          <w:sz w:val="24"/>
          <w:szCs w:val="24"/>
          <w:lang w:val="zh-TW"/>
        </w:rPr>
        <w:t>”</w:t>
      </w:r>
      <w:r w:rsidR="00791B8F" w:rsidRPr="00DC6250">
        <w:rPr>
          <w:rFonts w:ascii="宋体" w:eastAsia="宋体" w:hAnsi="宋体" w:hint="eastAsia"/>
          <w:sz w:val="24"/>
          <w:szCs w:val="24"/>
          <w:lang w:val="zh-TW"/>
        </w:rPr>
        <w:t>。</w:t>
      </w:r>
      <w:r w:rsidR="00791B8F" w:rsidRPr="009A3D78">
        <w:rPr>
          <w:rFonts w:ascii="宋体" w:eastAsia="宋体" w:hAnsi="宋体"/>
          <w:sz w:val="24"/>
          <w:szCs w:val="24"/>
          <w:lang w:val="zh-TW"/>
        </w:rPr>
        <w:t>学生整体感受四首古诗，</w:t>
      </w:r>
      <w:r w:rsidR="00AF0AAE">
        <w:rPr>
          <w:rFonts w:ascii="宋体" w:eastAsia="宋体" w:hAnsi="宋体" w:hint="eastAsia"/>
          <w:sz w:val="24"/>
          <w:szCs w:val="24"/>
          <w:lang w:val="zh-TW"/>
        </w:rPr>
        <w:t>根据老师</w:t>
      </w:r>
      <w:r w:rsidR="00791B8F" w:rsidRPr="009A3D78">
        <w:rPr>
          <w:rFonts w:ascii="宋体" w:eastAsia="宋体" w:hAnsi="宋体"/>
          <w:sz w:val="24"/>
          <w:szCs w:val="24"/>
          <w:lang w:val="zh-TW"/>
        </w:rPr>
        <w:t>提供</w:t>
      </w:r>
      <w:r w:rsidR="00AF0AAE">
        <w:rPr>
          <w:rFonts w:ascii="宋体" w:eastAsia="宋体" w:hAnsi="宋体" w:hint="eastAsia"/>
          <w:sz w:val="24"/>
          <w:szCs w:val="24"/>
          <w:lang w:val="zh-TW"/>
        </w:rPr>
        <w:t>的</w:t>
      </w:r>
      <w:r w:rsidR="00791B8F" w:rsidRPr="009A3D78">
        <w:rPr>
          <w:rFonts w:ascii="宋体" w:eastAsia="宋体" w:hAnsi="宋体"/>
          <w:sz w:val="24"/>
          <w:szCs w:val="24"/>
          <w:lang w:val="zh-TW"/>
        </w:rPr>
        <w:t xml:space="preserve">地图，标出四首诗中提到的 </w:t>
      </w:r>
      <w:r w:rsidR="00791B8F" w:rsidRPr="00DC6250">
        <w:rPr>
          <w:rFonts w:ascii="宋体" w:eastAsia="宋体" w:hAnsi="宋体"/>
          <w:sz w:val="24"/>
          <w:szCs w:val="24"/>
          <w:lang w:val="zh-TW"/>
        </w:rPr>
        <w:t>“</w:t>
      </w:r>
      <w:r w:rsidR="00791B8F" w:rsidRPr="009A3D78">
        <w:rPr>
          <w:rFonts w:ascii="宋体" w:eastAsia="宋体" w:hAnsi="宋体"/>
          <w:sz w:val="24"/>
          <w:szCs w:val="24"/>
          <w:lang w:val="zh-TW"/>
        </w:rPr>
        <w:t>天门山</w:t>
      </w:r>
      <w:r w:rsidR="00791B8F" w:rsidRPr="00DC6250">
        <w:rPr>
          <w:rFonts w:ascii="宋体" w:eastAsia="宋体" w:hAnsi="宋体"/>
          <w:sz w:val="24"/>
          <w:szCs w:val="24"/>
          <w:lang w:val="zh-TW"/>
        </w:rPr>
        <w:t>”“</w:t>
      </w:r>
      <w:r w:rsidR="00791B8F" w:rsidRPr="009A3D78">
        <w:rPr>
          <w:rFonts w:ascii="宋体" w:eastAsia="宋体" w:hAnsi="宋体"/>
          <w:sz w:val="24"/>
          <w:szCs w:val="24"/>
          <w:lang w:val="zh-TW"/>
        </w:rPr>
        <w:t>西湖</w:t>
      </w:r>
      <w:r w:rsidR="00791B8F" w:rsidRPr="00DC6250">
        <w:rPr>
          <w:rFonts w:ascii="宋体" w:eastAsia="宋体" w:hAnsi="宋体"/>
          <w:sz w:val="24"/>
          <w:szCs w:val="24"/>
          <w:lang w:val="zh-TW"/>
        </w:rPr>
        <w:t>”“</w:t>
      </w:r>
      <w:r w:rsidR="00791B8F" w:rsidRPr="009A3D78">
        <w:rPr>
          <w:rFonts w:ascii="宋体" w:eastAsia="宋体" w:hAnsi="宋体"/>
          <w:sz w:val="24"/>
          <w:szCs w:val="24"/>
          <w:lang w:val="zh-TW"/>
        </w:rPr>
        <w:t>洞庭湖</w:t>
      </w:r>
      <w:r w:rsidR="00791B8F" w:rsidRPr="00DC6250">
        <w:rPr>
          <w:rFonts w:ascii="宋体" w:eastAsia="宋体" w:hAnsi="宋体"/>
          <w:sz w:val="24"/>
          <w:szCs w:val="24"/>
          <w:lang w:val="zh-TW"/>
        </w:rPr>
        <w:t>”“</w:t>
      </w:r>
      <w:r w:rsidR="00791B8F" w:rsidRPr="009A3D78">
        <w:rPr>
          <w:rFonts w:ascii="宋体" w:eastAsia="宋体" w:hAnsi="宋体"/>
          <w:sz w:val="24"/>
          <w:szCs w:val="24"/>
          <w:lang w:val="zh-TW"/>
        </w:rPr>
        <w:t>白帝</w:t>
      </w:r>
      <w:r w:rsidR="00791B8F" w:rsidRPr="009A3D78">
        <w:rPr>
          <w:rFonts w:ascii="宋体" w:eastAsia="宋体" w:hAnsi="宋体"/>
          <w:sz w:val="24"/>
          <w:szCs w:val="24"/>
          <w:lang w:val="zh-TW"/>
        </w:rPr>
        <w:lastRenderedPageBreak/>
        <w:t>城</w:t>
      </w:r>
      <w:r w:rsidR="00791B8F" w:rsidRPr="00DC6250">
        <w:rPr>
          <w:rFonts w:ascii="宋体" w:eastAsia="宋体" w:hAnsi="宋体"/>
          <w:sz w:val="24"/>
          <w:szCs w:val="24"/>
          <w:lang w:val="zh-TW"/>
        </w:rPr>
        <w:t>”</w:t>
      </w:r>
      <w:r w:rsidR="00791B8F" w:rsidRPr="009A3D78">
        <w:rPr>
          <w:rFonts w:ascii="宋体" w:eastAsia="宋体" w:hAnsi="宋体"/>
          <w:sz w:val="24"/>
          <w:szCs w:val="24"/>
          <w:lang w:val="zh-TW"/>
        </w:rPr>
        <w:t>等地点，并标画出长江。</w:t>
      </w:r>
    </w:p>
    <w:p w14:paraId="435FD99C" w14:textId="57EB8153" w:rsidR="00826C55" w:rsidRPr="00175070" w:rsidRDefault="00682E97" w:rsidP="00757025">
      <w:pPr>
        <w:spacing w:line="440" w:lineRule="exact"/>
        <w:ind w:firstLineChars="200" w:firstLine="480"/>
        <w:rPr>
          <w:rFonts w:ascii="宋体" w:eastAsia="宋体" w:hAnsi="宋体"/>
          <w:sz w:val="24"/>
          <w:szCs w:val="24"/>
          <w:lang w:val="zh-TW"/>
        </w:rPr>
      </w:pPr>
      <w:r w:rsidRPr="00DC6250">
        <w:rPr>
          <w:rFonts w:ascii="宋体" w:eastAsia="宋体" w:hAnsi="宋体"/>
          <w:sz w:val="24"/>
          <w:szCs w:val="24"/>
          <w:lang w:val="zh-TW"/>
        </w:rPr>
        <w:t>“</w:t>
      </w:r>
      <w:r w:rsidRPr="009A3D78">
        <w:rPr>
          <w:rFonts w:ascii="宋体" w:eastAsia="宋体" w:hAnsi="宋体"/>
          <w:sz w:val="24"/>
          <w:szCs w:val="24"/>
          <w:lang w:val="zh-TW"/>
        </w:rPr>
        <w:t>发现古诗中的家乡</w:t>
      </w:r>
      <w:r w:rsidRPr="00DC6250">
        <w:rPr>
          <w:rFonts w:ascii="宋体" w:eastAsia="宋体" w:hAnsi="宋体"/>
          <w:sz w:val="24"/>
          <w:szCs w:val="24"/>
          <w:lang w:val="zh-TW"/>
        </w:rPr>
        <w:t>”</w:t>
      </w:r>
      <w:r w:rsidRPr="009A3D78">
        <w:rPr>
          <w:rFonts w:ascii="宋体" w:eastAsia="宋体" w:hAnsi="宋体"/>
          <w:sz w:val="24"/>
          <w:szCs w:val="24"/>
          <w:lang w:val="zh-TW"/>
        </w:rPr>
        <w:t>将学习与学生的生活联通</w:t>
      </w:r>
      <w:r>
        <w:rPr>
          <w:rFonts w:ascii="宋体" w:eastAsia="宋体" w:hAnsi="宋体" w:hint="eastAsia"/>
          <w:sz w:val="24"/>
          <w:szCs w:val="24"/>
          <w:lang w:val="zh-TW"/>
        </w:rPr>
        <w:t>。起初，我觉得这个任务对于三年级的孩子来说，稍有难度，</w:t>
      </w:r>
      <w:r w:rsidR="00E76299">
        <w:rPr>
          <w:rFonts w:ascii="宋体" w:eastAsia="宋体" w:hAnsi="宋体" w:hint="eastAsia"/>
          <w:sz w:val="24"/>
          <w:szCs w:val="24"/>
          <w:lang w:val="zh-TW"/>
        </w:rPr>
        <w:t>我</w:t>
      </w:r>
      <w:r>
        <w:rPr>
          <w:rFonts w:ascii="宋体" w:eastAsia="宋体" w:hAnsi="宋体" w:hint="eastAsia"/>
          <w:sz w:val="24"/>
          <w:szCs w:val="24"/>
          <w:lang w:val="zh-TW"/>
        </w:rPr>
        <w:t>心存顾虑</w:t>
      </w:r>
      <w:r w:rsidR="00E76299">
        <w:rPr>
          <w:rFonts w:ascii="宋体" w:eastAsia="宋体" w:hAnsi="宋体" w:hint="eastAsia"/>
          <w:sz w:val="24"/>
          <w:szCs w:val="24"/>
          <w:lang w:val="zh-TW"/>
        </w:rPr>
        <w:t>，但是孩子们在听到这项作业时却满怀期待</w:t>
      </w:r>
      <w:r>
        <w:rPr>
          <w:rFonts w:ascii="宋体" w:eastAsia="宋体" w:hAnsi="宋体" w:hint="eastAsia"/>
          <w:sz w:val="24"/>
          <w:szCs w:val="24"/>
          <w:lang w:val="zh-TW"/>
        </w:rPr>
        <w:t>。第二天</w:t>
      </w:r>
      <w:r w:rsidR="00E76299">
        <w:rPr>
          <w:rFonts w:ascii="宋体" w:eastAsia="宋体" w:hAnsi="宋体" w:hint="eastAsia"/>
          <w:sz w:val="24"/>
          <w:szCs w:val="24"/>
          <w:lang w:val="zh-TW"/>
        </w:rPr>
        <w:t>课堂上，孩子们的</w:t>
      </w:r>
      <w:proofErr w:type="gramStart"/>
      <w:r w:rsidR="00E76299">
        <w:rPr>
          <w:rFonts w:ascii="宋体" w:eastAsia="宋体" w:hAnsi="宋体" w:hint="eastAsia"/>
          <w:sz w:val="24"/>
          <w:szCs w:val="24"/>
          <w:lang w:val="zh-TW"/>
        </w:rPr>
        <w:t>反馈</w:t>
      </w:r>
      <w:r>
        <w:rPr>
          <w:rFonts w:ascii="宋体" w:eastAsia="宋体" w:hAnsi="宋体" w:hint="eastAsia"/>
          <w:sz w:val="24"/>
          <w:szCs w:val="24"/>
          <w:lang w:val="zh-TW"/>
        </w:rPr>
        <w:t>让</w:t>
      </w:r>
      <w:proofErr w:type="gramEnd"/>
      <w:r>
        <w:rPr>
          <w:rFonts w:ascii="宋体" w:eastAsia="宋体" w:hAnsi="宋体" w:hint="eastAsia"/>
          <w:sz w:val="24"/>
          <w:szCs w:val="24"/>
          <w:lang w:val="zh-TW"/>
        </w:rPr>
        <w:t>我心生欢喜，我真切地感受到</w:t>
      </w:r>
      <w:r w:rsidR="00DA3A10">
        <w:rPr>
          <w:rFonts w:ascii="宋体" w:eastAsia="宋体" w:hAnsi="宋体" w:hint="eastAsia"/>
          <w:sz w:val="24"/>
          <w:szCs w:val="24"/>
          <w:lang w:val="zh-TW"/>
        </w:rPr>
        <w:t>叶澜教授曾说的“把课堂还给学生，才能让课堂充满生命气息”</w:t>
      </w:r>
      <w:r>
        <w:rPr>
          <w:rFonts w:ascii="宋体" w:eastAsia="宋体" w:hAnsi="宋体" w:hint="eastAsia"/>
          <w:sz w:val="24"/>
          <w:szCs w:val="24"/>
          <w:lang w:val="zh-TW"/>
        </w:rPr>
        <w:t>。</w:t>
      </w:r>
      <w:r w:rsidR="00E76299">
        <w:rPr>
          <w:rFonts w:ascii="宋体" w:eastAsia="宋体" w:hAnsi="宋体" w:hint="eastAsia"/>
          <w:sz w:val="24"/>
          <w:szCs w:val="24"/>
          <w:lang w:val="zh-TW"/>
        </w:rPr>
        <w:t>有个孩子说：“</w:t>
      </w:r>
      <w:r w:rsidR="00E76299" w:rsidRPr="00682E97">
        <w:rPr>
          <w:rFonts w:ascii="宋体" w:eastAsia="宋体" w:hAnsi="宋体" w:hint="eastAsia"/>
          <w:sz w:val="24"/>
          <w:szCs w:val="24"/>
          <w:lang w:val="zh-TW"/>
        </w:rPr>
        <w:t>常州在中国，历史上也有"诗国"之称，这是常州人的骄傲.当然，</w:t>
      </w:r>
      <w:r w:rsidR="00E76299">
        <w:rPr>
          <w:rFonts w:ascii="宋体" w:eastAsia="宋体" w:hAnsi="宋体" w:hint="eastAsia"/>
          <w:sz w:val="24"/>
          <w:szCs w:val="24"/>
          <w:lang w:val="zh-TW"/>
        </w:rPr>
        <w:t>这</w:t>
      </w:r>
      <w:r w:rsidR="00E76299" w:rsidRPr="00682E97">
        <w:rPr>
          <w:rFonts w:ascii="宋体" w:eastAsia="宋体" w:hAnsi="宋体" w:hint="eastAsia"/>
          <w:sz w:val="24"/>
          <w:szCs w:val="24"/>
          <w:lang w:val="zh-TW"/>
        </w:rPr>
        <w:t>个"诗国"不是指国家，而是指城市或地区</w:t>
      </w:r>
      <w:r w:rsidR="00E76299">
        <w:rPr>
          <w:rFonts w:ascii="宋体" w:eastAsia="宋体" w:hAnsi="宋体" w:hint="eastAsia"/>
          <w:sz w:val="24"/>
          <w:szCs w:val="24"/>
          <w:lang w:val="zh-TW"/>
        </w:rPr>
        <w:t>。</w:t>
      </w:r>
      <w:r w:rsidR="00E76299" w:rsidRPr="00682E97">
        <w:rPr>
          <w:rFonts w:ascii="宋体" w:eastAsia="宋体" w:hAnsi="宋体" w:hint="eastAsia"/>
          <w:sz w:val="24"/>
          <w:szCs w:val="24"/>
          <w:lang w:val="zh-TW"/>
        </w:rPr>
        <w:t>这个称呼也不是自封的，它有历史根据</w:t>
      </w:r>
      <w:r w:rsidR="00E76299">
        <w:rPr>
          <w:rFonts w:ascii="宋体" w:eastAsia="宋体" w:hAnsi="宋体" w:hint="eastAsia"/>
          <w:sz w:val="24"/>
          <w:szCs w:val="24"/>
          <w:lang w:val="zh-TW"/>
        </w:rPr>
        <w:t>。</w:t>
      </w:r>
      <w:r w:rsidR="00E76299" w:rsidRPr="00682E97">
        <w:rPr>
          <w:rFonts w:ascii="宋体" w:eastAsia="宋体" w:hAnsi="宋体" w:hint="eastAsia"/>
          <w:sz w:val="24"/>
          <w:szCs w:val="24"/>
          <w:lang w:val="zh-TW"/>
        </w:rPr>
        <w:t>大约是在清代初年，浙江著名诗人查慎行（初白）就有过这样的诗句：</w:t>
      </w:r>
      <w:r w:rsidR="00704A3C">
        <w:rPr>
          <w:rFonts w:ascii="宋体" w:eastAsia="宋体" w:hAnsi="宋体" w:hint="eastAsia"/>
          <w:sz w:val="24"/>
          <w:szCs w:val="24"/>
          <w:lang w:val="zh-TW"/>
        </w:rPr>
        <w:t>“</w:t>
      </w:r>
      <w:proofErr w:type="gramStart"/>
      <w:r w:rsidR="00704A3C" w:rsidRPr="00682E97">
        <w:rPr>
          <w:rFonts w:ascii="宋体" w:eastAsia="宋体" w:hAnsi="宋体" w:hint="eastAsia"/>
          <w:sz w:val="24"/>
          <w:szCs w:val="24"/>
          <w:lang w:val="zh-TW"/>
        </w:rPr>
        <w:t>毗陵诗国千</w:t>
      </w:r>
      <w:proofErr w:type="gramEnd"/>
      <w:r w:rsidR="00704A3C" w:rsidRPr="00682E97">
        <w:rPr>
          <w:rFonts w:ascii="宋体" w:eastAsia="宋体" w:hAnsi="宋体" w:hint="eastAsia"/>
          <w:sz w:val="24"/>
          <w:szCs w:val="24"/>
          <w:lang w:val="zh-TW"/>
        </w:rPr>
        <w:t>年事</w:t>
      </w:r>
      <w:r w:rsidR="00704A3C">
        <w:rPr>
          <w:rFonts w:ascii="宋体" w:eastAsia="宋体" w:hAnsi="宋体" w:hint="eastAsia"/>
          <w:sz w:val="24"/>
          <w:szCs w:val="24"/>
          <w:lang w:val="zh-TW"/>
        </w:rPr>
        <w:t>”。</w:t>
      </w:r>
    </w:p>
    <w:p w14:paraId="0628EEE4" w14:textId="4DA70E34" w:rsidR="007F55C8" w:rsidRPr="007F55C8" w:rsidRDefault="00085FBC" w:rsidP="00757025">
      <w:pPr>
        <w:spacing w:line="440" w:lineRule="exact"/>
        <w:ind w:firstLineChars="200" w:firstLine="480"/>
        <w:rPr>
          <w:rFonts w:ascii="宋体" w:eastAsia="宋体" w:hAnsi="宋体"/>
          <w:sz w:val="24"/>
          <w:szCs w:val="24"/>
        </w:rPr>
      </w:pPr>
      <w:r>
        <w:rPr>
          <w:rFonts w:ascii="宋体" w:eastAsia="宋体" w:hAnsi="宋体" w:hint="eastAsia"/>
          <w:sz w:val="24"/>
          <w:szCs w:val="24"/>
        </w:rPr>
        <w:t>任务</w:t>
      </w:r>
      <w:r w:rsidR="00191A17">
        <w:rPr>
          <w:rFonts w:ascii="宋体" w:eastAsia="宋体" w:hAnsi="宋体" w:hint="eastAsia"/>
          <w:sz w:val="24"/>
          <w:szCs w:val="24"/>
        </w:rPr>
        <w:t>二</w:t>
      </w:r>
      <w:r>
        <w:rPr>
          <w:rFonts w:ascii="宋体" w:eastAsia="宋体" w:hAnsi="宋体" w:hint="eastAsia"/>
          <w:sz w:val="24"/>
          <w:szCs w:val="24"/>
        </w:rPr>
        <w:t>是</w:t>
      </w:r>
      <w:r w:rsidRPr="00085FBC">
        <w:rPr>
          <w:rFonts w:ascii="宋体" w:eastAsia="宋体" w:hAnsi="宋体"/>
          <w:sz w:val="24"/>
          <w:szCs w:val="24"/>
          <w:lang w:val="zh-TW"/>
        </w:rPr>
        <w:t>我为美丽山河代言</w:t>
      </w:r>
      <w:r>
        <w:rPr>
          <w:rFonts w:ascii="宋体" w:eastAsia="宋体" w:hAnsi="宋体" w:hint="eastAsia"/>
          <w:sz w:val="24"/>
          <w:szCs w:val="24"/>
          <w:lang w:val="zh-TW"/>
        </w:rPr>
        <w:t>，我们</w:t>
      </w:r>
      <w:r w:rsidR="00147E9C">
        <w:rPr>
          <w:rFonts w:ascii="宋体" w:eastAsia="宋体" w:hAnsi="宋体" w:hint="eastAsia"/>
          <w:sz w:val="24"/>
          <w:szCs w:val="24"/>
          <w:lang w:val="zh-TW"/>
        </w:rPr>
        <w:t>尝试</w:t>
      </w:r>
      <w:r w:rsidR="00F81E8E">
        <w:rPr>
          <w:rFonts w:ascii="宋体" w:eastAsia="宋体" w:hAnsi="宋体" w:hint="eastAsia"/>
          <w:sz w:val="24"/>
          <w:szCs w:val="24"/>
          <w:lang w:val="zh-TW"/>
        </w:rPr>
        <w:t>利用平台</w:t>
      </w:r>
      <w:r>
        <w:rPr>
          <w:rFonts w:ascii="宋体" w:eastAsia="宋体" w:hAnsi="宋体" w:hint="eastAsia"/>
          <w:sz w:val="24"/>
          <w:szCs w:val="24"/>
          <w:lang w:val="zh-TW"/>
        </w:rPr>
        <w:t>，在</w:t>
      </w:r>
      <w:r w:rsidR="00F81E8E">
        <w:rPr>
          <w:rFonts w:ascii="宋体" w:eastAsia="宋体" w:hAnsi="宋体" w:hint="eastAsia"/>
          <w:sz w:val="24"/>
          <w:szCs w:val="24"/>
          <w:lang w:val="zh-TW"/>
        </w:rPr>
        <w:t>信息技术背景</w:t>
      </w:r>
      <w:r>
        <w:rPr>
          <w:rFonts w:ascii="宋体" w:eastAsia="宋体" w:hAnsi="宋体" w:hint="eastAsia"/>
          <w:sz w:val="24"/>
          <w:szCs w:val="24"/>
          <w:lang w:val="zh-TW"/>
        </w:rPr>
        <w:t>下执教了《富饶的西沙群岛》一课，</w:t>
      </w:r>
      <w:r w:rsidR="007F55C8" w:rsidRPr="007F55C8">
        <w:rPr>
          <w:rFonts w:ascii="宋体" w:eastAsia="宋体" w:hAnsi="宋体" w:hint="eastAsia"/>
          <w:sz w:val="24"/>
          <w:szCs w:val="24"/>
        </w:rPr>
        <w:t>初识西沙群岛中，利用多媒体自动播放海量西沙群岛的风景照。伴随着《我爱你，中国》的旋律，学生在平台上自主观看相关视频</w:t>
      </w:r>
      <w:r w:rsidR="007F55C8">
        <w:rPr>
          <w:rFonts w:ascii="宋体" w:eastAsia="宋体" w:hAnsi="宋体" w:hint="eastAsia"/>
          <w:sz w:val="24"/>
          <w:szCs w:val="24"/>
        </w:rPr>
        <w:t>，</w:t>
      </w:r>
      <w:r w:rsidR="007F55C8" w:rsidRPr="007F55C8">
        <w:rPr>
          <w:rFonts w:ascii="宋体" w:eastAsia="宋体" w:hAnsi="宋体" w:hint="eastAsia"/>
          <w:sz w:val="24"/>
          <w:szCs w:val="24"/>
        </w:rPr>
        <w:t>立刻感受到西沙群岛风景优美、物产丰富，迅速沉浸在文本创设的情境中。整体感知课文后，学生在互动平台上投票，选择自己最感兴趣的部分进一步探究。与传统教学模式相比，互联网+的课堂能够实时收集学生的投票结果，教师有针对性地开展后续教学，充分尊重学生的主体地位。</w:t>
      </w:r>
    </w:p>
    <w:p w14:paraId="6B6143AB" w14:textId="77777777" w:rsidR="007F55C8" w:rsidRPr="007F55C8" w:rsidRDefault="007F55C8" w:rsidP="00757025">
      <w:pPr>
        <w:spacing w:line="440" w:lineRule="exact"/>
        <w:ind w:firstLineChars="200" w:firstLine="480"/>
        <w:rPr>
          <w:rFonts w:ascii="宋体" w:eastAsia="宋体" w:hAnsi="宋体"/>
          <w:sz w:val="24"/>
          <w:szCs w:val="24"/>
        </w:rPr>
      </w:pPr>
      <w:r w:rsidRPr="007F55C8">
        <w:rPr>
          <w:rFonts w:ascii="宋体" w:eastAsia="宋体" w:hAnsi="宋体" w:hint="eastAsia"/>
          <w:sz w:val="24"/>
          <w:szCs w:val="24"/>
        </w:rPr>
        <w:t>根据绝大多数学生的投票结果，海底世界是他们最感兴趣、最想去寻宝的区域。各种各样的海底生物汇聚一堂，以视频、相册的形式呈现在平板上，极大地激发学生的探究热情。学生可在</w:t>
      </w:r>
      <w:r w:rsidRPr="007F55C8">
        <w:rPr>
          <w:rFonts w:ascii="宋体" w:eastAsia="宋体" w:hAnsi="宋体"/>
          <w:sz w:val="24"/>
          <w:szCs w:val="24"/>
        </w:rPr>
        <w:t>平板上</w:t>
      </w:r>
      <w:r w:rsidRPr="007F55C8">
        <w:rPr>
          <w:rFonts w:ascii="宋体" w:eastAsia="宋体" w:hAnsi="宋体" w:hint="eastAsia"/>
          <w:sz w:val="24"/>
          <w:szCs w:val="24"/>
        </w:rPr>
        <w:t>自由地涂抹双面</w:t>
      </w:r>
      <w:r w:rsidRPr="007F55C8">
        <w:rPr>
          <w:rFonts w:ascii="宋体" w:eastAsia="宋体" w:hAnsi="宋体"/>
          <w:sz w:val="24"/>
          <w:szCs w:val="24"/>
        </w:rPr>
        <w:t>“刮刮卡”</w:t>
      </w:r>
      <w:r w:rsidRPr="007F55C8">
        <w:rPr>
          <w:rFonts w:ascii="宋体" w:eastAsia="宋体" w:hAnsi="宋体" w:hint="eastAsia"/>
          <w:sz w:val="24"/>
          <w:szCs w:val="24"/>
        </w:rPr>
        <w:t>，刮刮卡下藏着的海底生物图片随着涂抹逐渐露出真容，栩栩如生的龙虾、海参、珊瑚等等瞬间点燃</w:t>
      </w:r>
      <w:r w:rsidRPr="007F55C8">
        <w:rPr>
          <w:rFonts w:ascii="宋体" w:eastAsia="宋体" w:hAnsi="宋体"/>
          <w:sz w:val="24"/>
          <w:szCs w:val="24"/>
        </w:rPr>
        <w:t>学生的</w:t>
      </w:r>
      <w:r w:rsidRPr="007F55C8">
        <w:rPr>
          <w:rFonts w:ascii="宋体" w:eastAsia="宋体" w:hAnsi="宋体" w:hint="eastAsia"/>
          <w:sz w:val="24"/>
          <w:szCs w:val="24"/>
        </w:rPr>
        <w:t>学习热情。通过小组</w:t>
      </w:r>
      <w:r w:rsidRPr="007F55C8">
        <w:rPr>
          <w:rFonts w:ascii="宋体" w:eastAsia="宋体" w:hAnsi="宋体"/>
          <w:sz w:val="24"/>
          <w:szCs w:val="24"/>
        </w:rPr>
        <w:t>合作</w:t>
      </w:r>
      <w:r w:rsidRPr="007F55C8">
        <w:rPr>
          <w:rFonts w:ascii="宋体" w:eastAsia="宋体" w:hAnsi="宋体" w:hint="eastAsia"/>
          <w:sz w:val="24"/>
          <w:szCs w:val="24"/>
        </w:rPr>
        <w:t>，朗读、</w:t>
      </w:r>
      <w:r w:rsidRPr="007F55C8">
        <w:rPr>
          <w:rFonts w:ascii="宋体" w:eastAsia="宋体" w:hAnsi="宋体"/>
          <w:sz w:val="24"/>
          <w:szCs w:val="24"/>
        </w:rPr>
        <w:t>表演课文中描写海参与大龙虾的句子，</w:t>
      </w:r>
      <w:r w:rsidRPr="007F55C8">
        <w:rPr>
          <w:rFonts w:ascii="宋体" w:eastAsia="宋体" w:hAnsi="宋体" w:hint="eastAsia"/>
          <w:sz w:val="24"/>
          <w:szCs w:val="24"/>
        </w:rPr>
        <w:t>学生</w:t>
      </w:r>
      <w:r w:rsidRPr="007F55C8">
        <w:rPr>
          <w:rFonts w:ascii="宋体" w:eastAsia="宋体" w:hAnsi="宋体"/>
          <w:sz w:val="24"/>
          <w:szCs w:val="24"/>
        </w:rPr>
        <w:t>在表演中理解“懒洋洋、蠕动、威武”等重点词语的意思，</w:t>
      </w:r>
      <w:r w:rsidRPr="007F55C8">
        <w:rPr>
          <w:rFonts w:ascii="宋体" w:eastAsia="宋体" w:hAnsi="宋体" w:hint="eastAsia"/>
          <w:sz w:val="24"/>
          <w:szCs w:val="24"/>
        </w:rPr>
        <w:t>绘声绘色地读、身临其境地演。</w:t>
      </w:r>
    </w:p>
    <w:p w14:paraId="0D6DE2B9" w14:textId="77777777" w:rsidR="007F55C8" w:rsidRPr="007F55C8" w:rsidRDefault="007F55C8" w:rsidP="00757025">
      <w:pPr>
        <w:spacing w:line="440" w:lineRule="exact"/>
        <w:ind w:firstLineChars="200" w:firstLine="480"/>
        <w:rPr>
          <w:rFonts w:ascii="宋体" w:eastAsia="宋体" w:hAnsi="宋体"/>
          <w:sz w:val="24"/>
          <w:szCs w:val="24"/>
        </w:rPr>
      </w:pPr>
      <w:proofErr w:type="gramStart"/>
      <w:r w:rsidRPr="007F55C8">
        <w:rPr>
          <w:rFonts w:ascii="宋体" w:eastAsia="宋体" w:hAnsi="宋体" w:hint="eastAsia"/>
          <w:sz w:val="24"/>
          <w:szCs w:val="24"/>
        </w:rPr>
        <w:t>点赞西沙群岛</w:t>
      </w:r>
      <w:proofErr w:type="gramEnd"/>
      <w:r w:rsidRPr="007F55C8">
        <w:rPr>
          <w:rFonts w:ascii="宋体" w:eastAsia="宋体" w:hAnsi="宋体" w:hint="eastAsia"/>
          <w:sz w:val="24"/>
          <w:szCs w:val="24"/>
        </w:rPr>
        <w:t>是本单元习作要求——学会“围绕一个意思写”的具体呈现。学生在自己的平板上将打乱的文本重新拖动排序，直接地体会“鱼成群结队地在珊瑚丛中游来游去，好看极了”是这段话的主要意思，后面的内容都将围绕这句话来写。利用多媒体技术，学生在平板上边点击鱼儿的图片，边朗读图片旁出现的课文语句，图文结合地感受海底的鱼儿多且各具特点，读出对西沙群岛的喜爱与赞美。</w:t>
      </w:r>
    </w:p>
    <w:p w14:paraId="4B9F8063" w14:textId="77777777" w:rsidR="007F55C8" w:rsidRPr="007F55C8" w:rsidRDefault="007F55C8" w:rsidP="00757025">
      <w:pPr>
        <w:spacing w:line="440" w:lineRule="exact"/>
        <w:ind w:firstLineChars="200" w:firstLine="480"/>
        <w:rPr>
          <w:rFonts w:ascii="宋体" w:eastAsia="宋体" w:hAnsi="宋体"/>
          <w:sz w:val="24"/>
          <w:szCs w:val="24"/>
        </w:rPr>
      </w:pPr>
      <w:r w:rsidRPr="007F55C8">
        <w:rPr>
          <w:rFonts w:ascii="宋体" w:eastAsia="宋体" w:hAnsi="宋体" w:hint="eastAsia"/>
          <w:sz w:val="24"/>
          <w:szCs w:val="24"/>
        </w:rPr>
        <w:t>自主浏览平板上展示出的鱼儿相册集，学生可以选择自己最喜欢的鱼儿，利用信息技术进行一定程度上的特写呈现，从颜色、形状、特征等角度进行观察，运用积累的词语和“有的……有的……”的句式</w:t>
      </w:r>
      <w:proofErr w:type="gramStart"/>
      <w:r w:rsidRPr="007F55C8">
        <w:rPr>
          <w:rFonts w:ascii="宋体" w:eastAsia="宋体" w:hAnsi="宋体" w:hint="eastAsia"/>
          <w:sz w:val="24"/>
          <w:szCs w:val="24"/>
        </w:rPr>
        <w:t>进行仿句训练</w:t>
      </w:r>
      <w:proofErr w:type="gramEnd"/>
      <w:r w:rsidRPr="007F55C8">
        <w:rPr>
          <w:rFonts w:ascii="宋体" w:eastAsia="宋体" w:hAnsi="宋体" w:hint="eastAsia"/>
          <w:sz w:val="24"/>
          <w:szCs w:val="24"/>
        </w:rPr>
        <w:t>，将写好的小练笔</w:t>
      </w:r>
      <w:r w:rsidRPr="007F55C8">
        <w:rPr>
          <w:rFonts w:ascii="宋体" w:eastAsia="宋体" w:hAnsi="宋体" w:hint="eastAsia"/>
          <w:sz w:val="24"/>
          <w:szCs w:val="24"/>
        </w:rPr>
        <w:lastRenderedPageBreak/>
        <w:t>直接拍照、上传至学习平台。“互联网+”为学生作品的实时展示提供便利，教师与学生即刻开展多元评价。生生间互相点评是否做到 “围绕一个意思写”,是否把鱼儿的特点展现出来，教师相机点拨还能用上打比方的办法，把句子写得更生动。</w:t>
      </w:r>
    </w:p>
    <w:p w14:paraId="6813D4C4" w14:textId="414B3C09" w:rsidR="00C77C66" w:rsidRPr="005014D6" w:rsidRDefault="00175070" w:rsidP="00757025">
      <w:pPr>
        <w:spacing w:line="440" w:lineRule="exact"/>
        <w:ind w:firstLineChars="200" w:firstLine="480"/>
        <w:rPr>
          <w:rFonts w:ascii="宋体" w:eastAsia="PMingLiU" w:hAnsi="宋体"/>
          <w:sz w:val="24"/>
          <w:szCs w:val="24"/>
          <w:lang w:val="zh-TW" w:eastAsia="zh-TW"/>
        </w:rPr>
      </w:pPr>
      <w:r>
        <w:rPr>
          <w:rFonts w:ascii="宋体" w:eastAsia="宋体" w:hAnsi="宋体" w:hint="eastAsia"/>
          <w:sz w:val="24"/>
          <w:szCs w:val="24"/>
          <w:lang w:val="zh-TW"/>
        </w:rPr>
        <w:t>在《海滨小城》这一课中，</w:t>
      </w:r>
      <w:r w:rsidR="00D27343" w:rsidRPr="005014D6">
        <w:rPr>
          <w:rFonts w:ascii="宋体" w:eastAsia="宋体" w:hAnsi="宋体" w:hint="eastAsia"/>
          <w:sz w:val="24"/>
          <w:szCs w:val="24"/>
          <w:lang w:val="zh-TW"/>
        </w:rPr>
        <w:t>学生</w:t>
      </w:r>
      <w:r>
        <w:rPr>
          <w:rFonts w:ascii="宋体" w:eastAsia="宋体" w:hAnsi="宋体" w:hint="eastAsia"/>
          <w:sz w:val="24"/>
          <w:szCs w:val="24"/>
          <w:lang w:val="zh-TW"/>
        </w:rPr>
        <w:t>自己</w:t>
      </w:r>
      <w:r w:rsidR="00D27343" w:rsidRPr="005014D6">
        <w:rPr>
          <w:rFonts w:ascii="宋体" w:eastAsia="宋体" w:hAnsi="宋体" w:hint="eastAsia"/>
          <w:sz w:val="24"/>
          <w:szCs w:val="24"/>
          <w:lang w:val="zh-TW"/>
        </w:rPr>
        <w:t>利用思维导</w:t>
      </w:r>
      <w:proofErr w:type="gramStart"/>
      <w:r w:rsidR="00D27343" w:rsidRPr="005014D6">
        <w:rPr>
          <w:rFonts w:ascii="宋体" w:eastAsia="宋体" w:hAnsi="宋体" w:hint="eastAsia"/>
          <w:sz w:val="24"/>
          <w:szCs w:val="24"/>
          <w:lang w:val="zh-TW"/>
        </w:rPr>
        <w:t>图</w:t>
      </w:r>
      <w:r w:rsidR="00DC7DD1" w:rsidRPr="005014D6">
        <w:rPr>
          <w:rFonts w:ascii="宋体" w:eastAsia="宋体" w:hAnsi="宋体" w:hint="eastAsia"/>
          <w:sz w:val="24"/>
          <w:szCs w:val="24"/>
          <w:lang w:val="zh-TW"/>
        </w:rPr>
        <w:t>深入</w:t>
      </w:r>
      <w:proofErr w:type="gramEnd"/>
      <w:r w:rsidR="00DC7DD1" w:rsidRPr="005014D6">
        <w:rPr>
          <w:rFonts w:ascii="宋体" w:eastAsia="宋体" w:hAnsi="宋体" w:hint="eastAsia"/>
          <w:sz w:val="24"/>
          <w:szCs w:val="24"/>
          <w:lang w:val="zh-TW"/>
        </w:rPr>
        <w:t>理解中心</w:t>
      </w:r>
      <w:proofErr w:type="gramStart"/>
      <w:r w:rsidR="00DC7DD1" w:rsidRPr="005014D6">
        <w:rPr>
          <w:rFonts w:ascii="宋体" w:eastAsia="宋体" w:hAnsi="宋体" w:hint="eastAsia"/>
          <w:sz w:val="24"/>
          <w:szCs w:val="24"/>
          <w:lang w:val="zh-TW"/>
        </w:rPr>
        <w:t>句以及</w:t>
      </w:r>
      <w:proofErr w:type="gramEnd"/>
      <w:r w:rsidR="00DC7DD1" w:rsidRPr="005014D6">
        <w:rPr>
          <w:rFonts w:ascii="宋体" w:eastAsia="宋体" w:hAnsi="宋体" w:hint="eastAsia"/>
          <w:sz w:val="24"/>
          <w:szCs w:val="24"/>
          <w:lang w:val="zh-TW"/>
        </w:rPr>
        <w:t>总分</w:t>
      </w:r>
      <w:proofErr w:type="gramStart"/>
      <w:r w:rsidR="00DC7DD1" w:rsidRPr="005014D6">
        <w:rPr>
          <w:rFonts w:ascii="宋体" w:eastAsia="宋体" w:hAnsi="宋体" w:hint="eastAsia"/>
          <w:sz w:val="24"/>
          <w:szCs w:val="24"/>
          <w:lang w:val="zh-TW"/>
        </w:rPr>
        <w:t>的</w:t>
      </w:r>
      <w:r>
        <w:rPr>
          <w:rFonts w:ascii="宋体" w:eastAsia="宋体" w:hAnsi="宋体" w:hint="eastAsia"/>
          <w:sz w:val="24"/>
          <w:szCs w:val="24"/>
          <w:lang w:val="zh-TW"/>
        </w:rPr>
        <w:t>构</w:t>
      </w:r>
      <w:r w:rsidR="00DC7DD1" w:rsidRPr="005014D6">
        <w:rPr>
          <w:rFonts w:ascii="宋体" w:eastAsia="宋体" w:hAnsi="宋体" w:hint="eastAsia"/>
          <w:sz w:val="24"/>
          <w:szCs w:val="24"/>
          <w:lang w:val="zh-TW"/>
        </w:rPr>
        <w:t>段方式</w:t>
      </w:r>
      <w:proofErr w:type="gramEnd"/>
      <w:r w:rsidR="00DC7DD1" w:rsidRPr="005014D6">
        <w:rPr>
          <w:rFonts w:ascii="宋体" w:eastAsia="宋体" w:hAnsi="宋体" w:hint="eastAsia"/>
          <w:sz w:val="24"/>
          <w:szCs w:val="24"/>
          <w:lang w:val="zh-TW"/>
        </w:rPr>
        <w:t>，帮助自己记忆课文内容。</w:t>
      </w:r>
      <w:r w:rsidR="00175F01" w:rsidRPr="005014D6">
        <w:rPr>
          <w:rFonts w:ascii="宋体" w:eastAsia="宋体" w:hAnsi="宋体" w:hint="eastAsia"/>
          <w:sz w:val="24"/>
          <w:szCs w:val="24"/>
          <w:lang w:val="zh-TW"/>
        </w:rPr>
        <w:t>每个学习活动都</w:t>
      </w:r>
      <w:r w:rsidR="005014D6" w:rsidRPr="005014D6">
        <w:rPr>
          <w:rFonts w:ascii="宋体" w:eastAsia="宋体" w:hAnsi="宋体" w:hint="eastAsia"/>
          <w:sz w:val="24"/>
          <w:szCs w:val="24"/>
          <w:lang w:val="zh-TW"/>
        </w:rPr>
        <w:t>自然流畅</w:t>
      </w:r>
      <w:r w:rsidR="005014D6">
        <w:rPr>
          <w:rFonts w:ascii="宋体" w:eastAsia="宋体" w:hAnsi="宋体" w:hint="eastAsia"/>
          <w:sz w:val="24"/>
          <w:szCs w:val="24"/>
          <w:lang w:val="zh-TW"/>
        </w:rPr>
        <w:t>地</w:t>
      </w:r>
      <w:r w:rsidR="00175F01" w:rsidRPr="005014D6">
        <w:rPr>
          <w:rFonts w:ascii="宋体" w:eastAsia="宋体" w:hAnsi="宋体" w:hint="eastAsia"/>
          <w:sz w:val="24"/>
          <w:szCs w:val="24"/>
          <w:lang w:val="zh-TW"/>
        </w:rPr>
        <w:t>发生线上线下结合的学习环境之中。</w:t>
      </w:r>
    </w:p>
    <w:p w14:paraId="47ED3E44" w14:textId="7E4B01A7" w:rsidR="00C77C66" w:rsidRDefault="00A219BA" w:rsidP="00757025">
      <w:pPr>
        <w:spacing w:line="440" w:lineRule="exact"/>
        <w:ind w:firstLineChars="200" w:firstLine="480"/>
        <w:rPr>
          <w:rFonts w:ascii="宋体" w:eastAsia="宋体" w:hAnsi="宋体"/>
          <w:sz w:val="24"/>
          <w:szCs w:val="24"/>
          <w:lang w:val="zh-TW"/>
        </w:rPr>
      </w:pPr>
      <w:r w:rsidRPr="00A219BA">
        <w:rPr>
          <w:rFonts w:ascii="宋体" w:eastAsia="宋体" w:hAnsi="宋体"/>
          <w:sz w:val="24"/>
          <w:szCs w:val="24"/>
          <w:lang w:val="zh-TW"/>
        </w:rPr>
        <w:t>“</w:t>
      </w:r>
      <w:r w:rsidRPr="00A219BA">
        <w:rPr>
          <w:rFonts w:ascii="宋体" w:eastAsia="宋体" w:hAnsi="宋体" w:hint="eastAsia"/>
          <w:sz w:val="24"/>
          <w:szCs w:val="24"/>
          <w:lang w:val="zh-TW"/>
        </w:rPr>
        <w:t>制作小兴安岭四季名片</w:t>
      </w:r>
      <w:r w:rsidRPr="00A219BA">
        <w:rPr>
          <w:rFonts w:ascii="宋体" w:eastAsia="宋体" w:hAnsi="宋体" w:hint="eastAsia"/>
          <w:sz w:val="24"/>
          <w:szCs w:val="24"/>
        </w:rPr>
        <w:t>”</w:t>
      </w:r>
      <w:r w:rsidRPr="00A219BA">
        <w:rPr>
          <w:rFonts w:ascii="宋体" w:eastAsia="宋体" w:hAnsi="宋体" w:hint="eastAsia"/>
          <w:sz w:val="24"/>
          <w:szCs w:val="24"/>
          <w:lang w:val="zh-TW"/>
        </w:rPr>
        <w:t>基于文本清晰的结构板块，以任务驱动学生自主识记、朗读，进而提炼出课文所写的景物。</w:t>
      </w:r>
      <w:r w:rsidRPr="00A219BA">
        <w:rPr>
          <w:rFonts w:ascii="宋体" w:eastAsia="宋体" w:hAnsi="宋体" w:hint="eastAsia"/>
          <w:sz w:val="24"/>
          <w:szCs w:val="24"/>
        </w:rPr>
        <w:t>“</w:t>
      </w:r>
      <w:r w:rsidRPr="00A219BA">
        <w:rPr>
          <w:rFonts w:ascii="宋体" w:eastAsia="宋体" w:hAnsi="宋体" w:hint="eastAsia"/>
          <w:sz w:val="24"/>
          <w:szCs w:val="24"/>
          <w:lang w:val="zh-TW"/>
        </w:rPr>
        <w:t>展示小兴安岭四季名片</w:t>
      </w:r>
      <w:r w:rsidRPr="00A219BA">
        <w:rPr>
          <w:rFonts w:ascii="宋体" w:eastAsia="宋体" w:hAnsi="宋体" w:hint="eastAsia"/>
          <w:sz w:val="24"/>
          <w:szCs w:val="24"/>
        </w:rPr>
        <w:t>”</w:t>
      </w:r>
      <w:r w:rsidRPr="00A219BA">
        <w:rPr>
          <w:rFonts w:ascii="宋体" w:eastAsia="宋体" w:hAnsi="宋体" w:hint="eastAsia"/>
          <w:sz w:val="24"/>
          <w:szCs w:val="24"/>
          <w:lang w:val="zh-TW"/>
        </w:rPr>
        <w:t>则从学生喜欢的季节入手，</w:t>
      </w:r>
      <w:r w:rsidR="00903519" w:rsidRPr="00F538AB">
        <w:rPr>
          <w:rFonts w:ascii="宋体" w:eastAsia="宋体" w:hAnsi="宋体"/>
          <w:sz w:val="24"/>
          <w:szCs w:val="24"/>
          <w:lang w:val="zh-TW"/>
        </w:rPr>
        <w:t>引导学生制作名片，展示名片，</w:t>
      </w:r>
      <w:r w:rsidRPr="00A219BA">
        <w:rPr>
          <w:rFonts w:ascii="宋体" w:eastAsia="宋体" w:hAnsi="宋体" w:hint="eastAsia"/>
          <w:sz w:val="24"/>
          <w:szCs w:val="24"/>
          <w:lang w:val="zh-TW"/>
        </w:rPr>
        <w:t>个人学习在先，小组合作评议在后，引导学生经历读读、说说、议议，再读读的过程，提升语感。</w:t>
      </w:r>
    </w:p>
    <w:p w14:paraId="1E8B6273" w14:textId="70D1D604" w:rsidR="00147E9C" w:rsidRPr="005C1300" w:rsidRDefault="00147E9C" w:rsidP="004353D9">
      <w:pPr>
        <w:spacing w:line="440" w:lineRule="exact"/>
        <w:ind w:firstLineChars="200" w:firstLine="482"/>
        <w:jc w:val="center"/>
        <w:rPr>
          <w:rFonts w:ascii="黑体" w:eastAsia="黑体" w:hAnsi="黑体"/>
          <w:b/>
          <w:bCs/>
          <w:sz w:val="24"/>
          <w:szCs w:val="24"/>
          <w:lang w:val="zh-TW" w:eastAsia="zh-TW"/>
        </w:rPr>
      </w:pPr>
      <w:r w:rsidRPr="005C1300">
        <w:rPr>
          <w:rFonts w:ascii="黑体" w:eastAsia="黑体" w:hAnsi="黑体" w:hint="eastAsia"/>
          <w:b/>
          <w:bCs/>
          <w:sz w:val="24"/>
          <w:szCs w:val="24"/>
          <w:lang w:val="zh-TW"/>
        </w:rPr>
        <w:t>4</w:t>
      </w:r>
      <w:r w:rsidRPr="005C1300">
        <w:rPr>
          <w:rFonts w:ascii="黑体" w:eastAsia="黑体" w:hAnsi="黑体"/>
          <w:b/>
          <w:bCs/>
          <w:sz w:val="24"/>
          <w:szCs w:val="24"/>
          <w:lang w:val="zh-TW"/>
        </w:rPr>
        <w:t>.</w:t>
      </w:r>
      <w:r w:rsidR="004353D9" w:rsidRPr="005C1300">
        <w:rPr>
          <w:rFonts w:ascii="黑体" w:eastAsia="黑体" w:hAnsi="黑体" w:hint="eastAsia"/>
          <w:b/>
          <w:bCs/>
          <w:sz w:val="24"/>
          <w:szCs w:val="24"/>
          <w:lang w:val="zh-TW"/>
        </w:rPr>
        <w:t xml:space="preserve">综合评价 </w:t>
      </w:r>
      <w:r w:rsidR="004353D9" w:rsidRPr="005C1300">
        <w:rPr>
          <w:rFonts w:ascii="黑体" w:eastAsia="黑体" w:hAnsi="黑体"/>
          <w:b/>
          <w:bCs/>
          <w:sz w:val="24"/>
          <w:szCs w:val="24"/>
          <w:lang w:val="zh-TW" w:eastAsia="zh-TW"/>
        </w:rPr>
        <w:t xml:space="preserve">  </w:t>
      </w:r>
      <w:r w:rsidR="004353D9" w:rsidRPr="005C1300">
        <w:rPr>
          <w:rFonts w:ascii="黑体" w:eastAsia="黑体" w:hAnsi="黑体" w:hint="eastAsia"/>
          <w:b/>
          <w:bCs/>
          <w:sz w:val="24"/>
          <w:szCs w:val="24"/>
          <w:lang w:val="zh-TW"/>
        </w:rPr>
        <w:t>反思收获</w:t>
      </w:r>
    </w:p>
    <w:p w14:paraId="25241BD3" w14:textId="78CB136C" w:rsidR="00604F3B" w:rsidRDefault="00604F3B" w:rsidP="00757025">
      <w:pPr>
        <w:spacing w:line="440" w:lineRule="exact"/>
        <w:ind w:firstLineChars="200" w:firstLine="480"/>
        <w:rPr>
          <w:rFonts w:ascii="宋体" w:eastAsia="宋体" w:hAnsi="宋体"/>
          <w:sz w:val="24"/>
          <w:szCs w:val="24"/>
          <w:lang w:val="zh-TW"/>
        </w:rPr>
      </w:pPr>
      <w:r>
        <w:rPr>
          <w:rFonts w:ascii="宋体" w:eastAsia="宋体" w:hAnsi="宋体" w:hint="eastAsia"/>
          <w:sz w:val="24"/>
          <w:szCs w:val="24"/>
          <w:lang w:val="zh-TW"/>
        </w:rPr>
        <w:t>大单元整合学习研究是一项系统工程，</w:t>
      </w:r>
      <w:r w:rsidRPr="00C77C66">
        <w:rPr>
          <w:rFonts w:ascii="宋体" w:eastAsia="宋体" w:hAnsi="宋体" w:hint="eastAsia"/>
          <w:sz w:val="24"/>
          <w:szCs w:val="24"/>
        </w:rPr>
        <w:t>在</w:t>
      </w:r>
      <w:r w:rsidR="007F55C8">
        <w:rPr>
          <w:rFonts w:ascii="宋体" w:eastAsia="宋体" w:hAnsi="宋体" w:hint="eastAsia"/>
          <w:sz w:val="24"/>
          <w:szCs w:val="24"/>
        </w:rPr>
        <w:t>实践</w:t>
      </w:r>
      <w:r w:rsidRPr="00C77C66">
        <w:rPr>
          <w:rFonts w:ascii="宋体" w:eastAsia="宋体" w:hAnsi="宋体" w:hint="eastAsia"/>
          <w:sz w:val="24"/>
          <w:szCs w:val="24"/>
        </w:rPr>
        <w:t>的过程当中，可能还会遇到一些困难或者是一些困惑，</w:t>
      </w:r>
      <w:r>
        <w:rPr>
          <w:rFonts w:ascii="宋体" w:eastAsia="宋体" w:hAnsi="宋体" w:hint="eastAsia"/>
          <w:sz w:val="24"/>
          <w:szCs w:val="24"/>
        </w:rPr>
        <w:t>就自身而言，我觉得自己存在着教师碎片化教学的习惯问题，长期的教学惯性使我总是基于知识点并从微视角解读教材，必须加快转变教学理念，提升课堂</w:t>
      </w:r>
      <w:proofErr w:type="gramStart"/>
      <w:r>
        <w:rPr>
          <w:rFonts w:ascii="宋体" w:eastAsia="宋体" w:hAnsi="宋体" w:hint="eastAsia"/>
          <w:sz w:val="24"/>
          <w:szCs w:val="24"/>
        </w:rPr>
        <w:t>的统整能力</w:t>
      </w:r>
      <w:proofErr w:type="gramEnd"/>
      <w:r>
        <w:rPr>
          <w:rFonts w:ascii="宋体" w:eastAsia="宋体" w:hAnsi="宋体" w:hint="eastAsia"/>
          <w:sz w:val="24"/>
          <w:szCs w:val="24"/>
        </w:rPr>
        <w:t>。</w:t>
      </w:r>
      <w:r w:rsidR="00661874" w:rsidRPr="00661874">
        <w:rPr>
          <w:rFonts w:ascii="宋体" w:eastAsia="宋体" w:hAnsi="宋体" w:hint="eastAsia"/>
          <w:sz w:val="24"/>
          <w:szCs w:val="24"/>
        </w:rPr>
        <w:t>大单元学习的评价侧重表现性评价，注重评价标准与教学目标的统一性，</w:t>
      </w:r>
      <w:proofErr w:type="gramStart"/>
      <w:r w:rsidR="00661874" w:rsidRPr="00661874">
        <w:rPr>
          <w:rFonts w:ascii="宋体" w:eastAsia="宋体" w:hAnsi="宋体" w:hint="eastAsia"/>
          <w:sz w:val="24"/>
          <w:szCs w:val="24"/>
        </w:rPr>
        <w:t>把评价</w:t>
      </w:r>
      <w:proofErr w:type="gramEnd"/>
      <w:r w:rsidR="00661874" w:rsidRPr="00661874">
        <w:rPr>
          <w:rFonts w:ascii="宋体" w:eastAsia="宋体" w:hAnsi="宋体" w:hint="eastAsia"/>
          <w:sz w:val="24"/>
          <w:szCs w:val="24"/>
        </w:rPr>
        <w:t>活动贯穿整个教学活动，实现学习结果和学习过程的双重评价。</w:t>
      </w:r>
      <w:r>
        <w:rPr>
          <w:rFonts w:ascii="宋体" w:eastAsia="宋体" w:hAnsi="宋体" w:hint="eastAsia"/>
          <w:sz w:val="24"/>
          <w:szCs w:val="24"/>
        </w:rPr>
        <w:t>评价体系更具有开放性，虽然课程目标为评价提供了指导，但在实践中受到传统考核评估机制和自身观念影响制约，造成执行不到位。</w:t>
      </w:r>
    </w:p>
    <w:p w14:paraId="030CA4AC" w14:textId="3B1AB0E4" w:rsidR="00C77C66" w:rsidRPr="003E1116" w:rsidRDefault="001A4F46" w:rsidP="00757025">
      <w:pPr>
        <w:spacing w:line="440" w:lineRule="exact"/>
        <w:ind w:firstLineChars="200" w:firstLine="480"/>
        <w:rPr>
          <w:rFonts w:ascii="宋体" w:eastAsia="PMingLiU" w:hAnsi="宋体"/>
          <w:sz w:val="24"/>
          <w:szCs w:val="24"/>
          <w:lang w:val="zh-TW" w:eastAsia="zh-TW"/>
        </w:rPr>
      </w:pPr>
      <w:r>
        <w:rPr>
          <w:rFonts w:ascii="宋体" w:eastAsia="宋体" w:hAnsi="宋体" w:hint="eastAsia"/>
          <w:sz w:val="24"/>
          <w:szCs w:val="24"/>
          <w:lang w:val="zh-TW"/>
        </w:rPr>
        <w:t>尝试实施</w:t>
      </w:r>
      <w:r w:rsidR="003E1116">
        <w:rPr>
          <w:rFonts w:ascii="宋体" w:eastAsia="宋体" w:hAnsi="宋体" w:hint="eastAsia"/>
          <w:sz w:val="24"/>
          <w:szCs w:val="24"/>
          <w:lang w:val="zh-TW"/>
        </w:rPr>
        <w:t>“大单元教学”的我们</w:t>
      </w:r>
      <w:r w:rsidR="00147E9C">
        <w:rPr>
          <w:rFonts w:ascii="宋体" w:eastAsia="宋体" w:hAnsi="宋体" w:hint="eastAsia"/>
          <w:sz w:val="24"/>
          <w:szCs w:val="24"/>
          <w:lang w:val="zh-TW"/>
        </w:rPr>
        <w:t>是</w:t>
      </w:r>
      <w:r w:rsidR="00634C92">
        <w:rPr>
          <w:rFonts w:ascii="宋体" w:eastAsia="宋体" w:hAnsi="宋体" w:hint="eastAsia"/>
          <w:sz w:val="24"/>
          <w:szCs w:val="24"/>
          <w:lang w:val="zh-TW"/>
        </w:rPr>
        <w:t>怯生生的</w:t>
      </w:r>
      <w:r w:rsidR="003E1116">
        <w:rPr>
          <w:rFonts w:ascii="宋体" w:eastAsia="宋体" w:hAnsi="宋体" w:hint="eastAsia"/>
          <w:sz w:val="24"/>
          <w:szCs w:val="24"/>
          <w:lang w:val="zh-TW"/>
        </w:rPr>
        <w:t>，而“新教学”</w:t>
      </w:r>
      <w:r>
        <w:rPr>
          <w:rFonts w:ascii="宋体" w:eastAsia="宋体" w:hAnsi="宋体" w:hint="eastAsia"/>
          <w:sz w:val="24"/>
          <w:szCs w:val="24"/>
          <w:lang w:val="zh-TW"/>
        </w:rPr>
        <w:t>下</w:t>
      </w:r>
      <w:r w:rsidR="003E1116">
        <w:rPr>
          <w:rFonts w:ascii="宋体" w:eastAsia="宋体" w:hAnsi="宋体" w:hint="eastAsia"/>
          <w:sz w:val="24"/>
          <w:szCs w:val="24"/>
          <w:lang w:val="zh-TW"/>
        </w:rPr>
        <w:t>的学生却是鲜活灵动的。既发展儿童的语文素养，又促进儿童的生长，这样的观念改变了我们，滋润着我们。</w:t>
      </w:r>
      <w:r w:rsidR="00C77C66" w:rsidRPr="00C77C66">
        <w:rPr>
          <w:rFonts w:ascii="宋体" w:eastAsia="宋体" w:hAnsi="宋体" w:hint="eastAsia"/>
          <w:sz w:val="24"/>
          <w:szCs w:val="24"/>
        </w:rPr>
        <w:t>让我们一起在新教学的路上且行且思，执着前行。</w:t>
      </w:r>
    </w:p>
    <w:p w14:paraId="22F4D2EA" w14:textId="77777777" w:rsidR="00B5093F" w:rsidRPr="00955371" w:rsidRDefault="00B5093F" w:rsidP="00757025">
      <w:pPr>
        <w:spacing w:line="440" w:lineRule="exact"/>
        <w:rPr>
          <w:rFonts w:ascii="宋体" w:eastAsia="PMingLiU" w:hAnsi="宋体"/>
          <w:sz w:val="24"/>
          <w:szCs w:val="24"/>
        </w:rPr>
      </w:pPr>
    </w:p>
    <w:sectPr w:rsidR="00B5093F" w:rsidRPr="009553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3AF18" w14:textId="77777777" w:rsidR="00FA52B6" w:rsidRDefault="00FA52B6" w:rsidP="00521583">
      <w:r>
        <w:separator/>
      </w:r>
    </w:p>
  </w:endnote>
  <w:endnote w:type="continuationSeparator" w:id="0">
    <w:p w14:paraId="48DFA1E1" w14:textId="77777777" w:rsidR="00FA52B6" w:rsidRDefault="00FA52B6" w:rsidP="0052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4F1EA" w14:textId="77777777" w:rsidR="00FA52B6" w:rsidRDefault="00FA52B6" w:rsidP="00521583">
      <w:r>
        <w:separator/>
      </w:r>
    </w:p>
  </w:footnote>
  <w:footnote w:type="continuationSeparator" w:id="0">
    <w:p w14:paraId="46DBEECA" w14:textId="77777777" w:rsidR="00FA52B6" w:rsidRDefault="00FA52B6" w:rsidP="00521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C2152"/>
    <w:multiLevelType w:val="hybridMultilevel"/>
    <w:tmpl w:val="24728640"/>
    <w:lvl w:ilvl="0" w:tplc="CA1E829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DEE1017"/>
    <w:multiLevelType w:val="hybridMultilevel"/>
    <w:tmpl w:val="13422AA2"/>
    <w:numStyleLink w:val="2"/>
  </w:abstractNum>
  <w:abstractNum w:abstractNumId="2" w15:restartNumberingAfterBreak="0">
    <w:nsid w:val="7922500B"/>
    <w:multiLevelType w:val="hybridMultilevel"/>
    <w:tmpl w:val="13422AA2"/>
    <w:styleLink w:val="2"/>
    <w:lvl w:ilvl="0" w:tplc="EFBA613A">
      <w:start w:val="1"/>
      <w:numFmt w:val="decimalEnclosedCircle"/>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FE8540">
      <w:start w:val="1"/>
      <w:numFmt w:val="lowerLetter"/>
      <w:lvlText w:val="%2)"/>
      <w:lvlJc w:val="left"/>
      <w:pPr>
        <w:ind w:left="120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77FEBD60">
      <w:start w:val="1"/>
      <w:numFmt w:val="lowerRoman"/>
      <w:lvlText w:val="%3."/>
      <w:lvlJc w:val="left"/>
      <w:pPr>
        <w:ind w:left="1620" w:hanging="511"/>
      </w:pPr>
      <w:rPr>
        <w:rFonts w:hAnsi="Arial Unicode MS"/>
        <w:caps w:val="0"/>
        <w:smallCaps w:val="0"/>
        <w:strike w:val="0"/>
        <w:dstrike w:val="0"/>
        <w:outline w:val="0"/>
        <w:emboss w:val="0"/>
        <w:imprint w:val="0"/>
        <w:spacing w:val="0"/>
        <w:w w:val="100"/>
        <w:kern w:val="0"/>
        <w:position w:val="0"/>
        <w:highlight w:val="none"/>
        <w:vertAlign w:val="baseline"/>
      </w:rPr>
    </w:lvl>
    <w:lvl w:ilvl="3" w:tplc="B0A8BB00">
      <w:start w:val="1"/>
      <w:numFmt w:val="decimal"/>
      <w:lvlText w:val="%4."/>
      <w:lvlJc w:val="left"/>
      <w:pPr>
        <w:ind w:left="204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7988EAEC">
      <w:start w:val="1"/>
      <w:numFmt w:val="lowerLetter"/>
      <w:lvlText w:val="%5)"/>
      <w:lvlJc w:val="left"/>
      <w:pPr>
        <w:ind w:left="246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01D00420">
      <w:start w:val="1"/>
      <w:numFmt w:val="lowerRoman"/>
      <w:lvlText w:val="%6."/>
      <w:lvlJc w:val="left"/>
      <w:pPr>
        <w:ind w:left="2880" w:hanging="511"/>
      </w:pPr>
      <w:rPr>
        <w:rFonts w:hAnsi="Arial Unicode MS"/>
        <w:caps w:val="0"/>
        <w:smallCaps w:val="0"/>
        <w:strike w:val="0"/>
        <w:dstrike w:val="0"/>
        <w:outline w:val="0"/>
        <w:emboss w:val="0"/>
        <w:imprint w:val="0"/>
        <w:spacing w:val="0"/>
        <w:w w:val="100"/>
        <w:kern w:val="0"/>
        <w:position w:val="0"/>
        <w:highlight w:val="none"/>
        <w:vertAlign w:val="baseline"/>
      </w:rPr>
    </w:lvl>
    <w:lvl w:ilvl="6" w:tplc="A16639FE">
      <w:start w:val="1"/>
      <w:numFmt w:val="decimal"/>
      <w:lvlText w:val="%7."/>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27B6C0F0">
      <w:start w:val="1"/>
      <w:numFmt w:val="lowerLetter"/>
      <w:lvlText w:val="%8)"/>
      <w:lvlJc w:val="left"/>
      <w:pPr>
        <w:ind w:left="37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4E043F48">
      <w:start w:val="1"/>
      <w:numFmt w:val="lowerRoman"/>
      <w:lvlText w:val="%9."/>
      <w:lvlJc w:val="left"/>
      <w:pPr>
        <w:ind w:left="4140" w:hanging="51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DFA"/>
    <w:rsid w:val="00005D29"/>
    <w:rsid w:val="00026E89"/>
    <w:rsid w:val="0005616C"/>
    <w:rsid w:val="0007205C"/>
    <w:rsid w:val="00085FBC"/>
    <w:rsid w:val="000A0F56"/>
    <w:rsid w:val="000E0DC0"/>
    <w:rsid w:val="000E69A9"/>
    <w:rsid w:val="000F5356"/>
    <w:rsid w:val="001054CD"/>
    <w:rsid w:val="00147E9C"/>
    <w:rsid w:val="00151343"/>
    <w:rsid w:val="001704A1"/>
    <w:rsid w:val="00171053"/>
    <w:rsid w:val="00174763"/>
    <w:rsid w:val="00175070"/>
    <w:rsid w:val="00175455"/>
    <w:rsid w:val="00175F01"/>
    <w:rsid w:val="00191A17"/>
    <w:rsid w:val="0019436B"/>
    <w:rsid w:val="001A02CD"/>
    <w:rsid w:val="001A4F46"/>
    <w:rsid w:val="001B21E7"/>
    <w:rsid w:val="001B7054"/>
    <w:rsid w:val="001C36AF"/>
    <w:rsid w:val="001F7521"/>
    <w:rsid w:val="00235D0B"/>
    <w:rsid w:val="00244BC0"/>
    <w:rsid w:val="00256A9F"/>
    <w:rsid w:val="00262D17"/>
    <w:rsid w:val="00290770"/>
    <w:rsid w:val="0029508C"/>
    <w:rsid w:val="002A090D"/>
    <w:rsid w:val="002D3295"/>
    <w:rsid w:val="002D369E"/>
    <w:rsid w:val="002E5A10"/>
    <w:rsid w:val="002F1312"/>
    <w:rsid w:val="0030417F"/>
    <w:rsid w:val="00314FCE"/>
    <w:rsid w:val="003167BA"/>
    <w:rsid w:val="00320C9F"/>
    <w:rsid w:val="00322596"/>
    <w:rsid w:val="00325FA8"/>
    <w:rsid w:val="00356F72"/>
    <w:rsid w:val="00385E1F"/>
    <w:rsid w:val="003945FE"/>
    <w:rsid w:val="003A11B3"/>
    <w:rsid w:val="003B5A79"/>
    <w:rsid w:val="003B670C"/>
    <w:rsid w:val="003B68C1"/>
    <w:rsid w:val="003B7E0E"/>
    <w:rsid w:val="003C360D"/>
    <w:rsid w:val="003C7277"/>
    <w:rsid w:val="003D1A61"/>
    <w:rsid w:val="003E1116"/>
    <w:rsid w:val="003F5F92"/>
    <w:rsid w:val="00404B37"/>
    <w:rsid w:val="00411498"/>
    <w:rsid w:val="00420EA2"/>
    <w:rsid w:val="00425611"/>
    <w:rsid w:val="0042766E"/>
    <w:rsid w:val="00432F59"/>
    <w:rsid w:val="004353D9"/>
    <w:rsid w:val="004832BE"/>
    <w:rsid w:val="004A2EC0"/>
    <w:rsid w:val="004A41AA"/>
    <w:rsid w:val="004B5133"/>
    <w:rsid w:val="004C1A09"/>
    <w:rsid w:val="004C1FD0"/>
    <w:rsid w:val="004C24FB"/>
    <w:rsid w:val="004D2AA9"/>
    <w:rsid w:val="004F0198"/>
    <w:rsid w:val="004F470B"/>
    <w:rsid w:val="005014D6"/>
    <w:rsid w:val="00521583"/>
    <w:rsid w:val="00524CCB"/>
    <w:rsid w:val="00552C2B"/>
    <w:rsid w:val="00557D06"/>
    <w:rsid w:val="00563729"/>
    <w:rsid w:val="0057128B"/>
    <w:rsid w:val="005A6D62"/>
    <w:rsid w:val="005C1300"/>
    <w:rsid w:val="005C3538"/>
    <w:rsid w:val="005D0159"/>
    <w:rsid w:val="005E7F77"/>
    <w:rsid w:val="00604F3B"/>
    <w:rsid w:val="00634C92"/>
    <w:rsid w:val="00654531"/>
    <w:rsid w:val="006566EF"/>
    <w:rsid w:val="00661874"/>
    <w:rsid w:val="006817D4"/>
    <w:rsid w:val="00682E97"/>
    <w:rsid w:val="006960BA"/>
    <w:rsid w:val="006F40A9"/>
    <w:rsid w:val="00704A3C"/>
    <w:rsid w:val="0075276E"/>
    <w:rsid w:val="007550D4"/>
    <w:rsid w:val="00757025"/>
    <w:rsid w:val="00791B8F"/>
    <w:rsid w:val="007A0478"/>
    <w:rsid w:val="007B3675"/>
    <w:rsid w:val="007D6DDD"/>
    <w:rsid w:val="007F55C8"/>
    <w:rsid w:val="00801C74"/>
    <w:rsid w:val="00823C0A"/>
    <w:rsid w:val="00826C55"/>
    <w:rsid w:val="00837A4B"/>
    <w:rsid w:val="00855646"/>
    <w:rsid w:val="008A2F77"/>
    <w:rsid w:val="008C33CB"/>
    <w:rsid w:val="008E0299"/>
    <w:rsid w:val="00902BFB"/>
    <w:rsid w:val="00903519"/>
    <w:rsid w:val="0090619F"/>
    <w:rsid w:val="009220D4"/>
    <w:rsid w:val="0092689E"/>
    <w:rsid w:val="00934FA1"/>
    <w:rsid w:val="0094229A"/>
    <w:rsid w:val="00955371"/>
    <w:rsid w:val="00956E85"/>
    <w:rsid w:val="00957EDD"/>
    <w:rsid w:val="00974E16"/>
    <w:rsid w:val="009813AF"/>
    <w:rsid w:val="00985B1F"/>
    <w:rsid w:val="009A3D78"/>
    <w:rsid w:val="009B1512"/>
    <w:rsid w:val="009D6E91"/>
    <w:rsid w:val="00A03926"/>
    <w:rsid w:val="00A05B65"/>
    <w:rsid w:val="00A219BA"/>
    <w:rsid w:val="00AA7262"/>
    <w:rsid w:val="00AC00EF"/>
    <w:rsid w:val="00AC7C0A"/>
    <w:rsid w:val="00AD5EE3"/>
    <w:rsid w:val="00AF0AAE"/>
    <w:rsid w:val="00B16BB3"/>
    <w:rsid w:val="00B266DA"/>
    <w:rsid w:val="00B43F68"/>
    <w:rsid w:val="00B5093F"/>
    <w:rsid w:val="00B74437"/>
    <w:rsid w:val="00B76931"/>
    <w:rsid w:val="00B828C5"/>
    <w:rsid w:val="00BA6C47"/>
    <w:rsid w:val="00BB78C2"/>
    <w:rsid w:val="00BD3411"/>
    <w:rsid w:val="00BD4852"/>
    <w:rsid w:val="00BF254C"/>
    <w:rsid w:val="00C132E2"/>
    <w:rsid w:val="00C166BB"/>
    <w:rsid w:val="00C32680"/>
    <w:rsid w:val="00C37DFA"/>
    <w:rsid w:val="00C570CC"/>
    <w:rsid w:val="00C62874"/>
    <w:rsid w:val="00C66AED"/>
    <w:rsid w:val="00C77C66"/>
    <w:rsid w:val="00C968DC"/>
    <w:rsid w:val="00CA6C09"/>
    <w:rsid w:val="00CD045C"/>
    <w:rsid w:val="00CD38F0"/>
    <w:rsid w:val="00CD51AF"/>
    <w:rsid w:val="00CF5F10"/>
    <w:rsid w:val="00D044CC"/>
    <w:rsid w:val="00D045E2"/>
    <w:rsid w:val="00D12D26"/>
    <w:rsid w:val="00D27343"/>
    <w:rsid w:val="00D371FF"/>
    <w:rsid w:val="00D42437"/>
    <w:rsid w:val="00D44E7B"/>
    <w:rsid w:val="00D4716B"/>
    <w:rsid w:val="00D7585C"/>
    <w:rsid w:val="00D809CF"/>
    <w:rsid w:val="00DA3A10"/>
    <w:rsid w:val="00DA43B9"/>
    <w:rsid w:val="00DC6250"/>
    <w:rsid w:val="00DC7DD1"/>
    <w:rsid w:val="00DF3344"/>
    <w:rsid w:val="00E0249D"/>
    <w:rsid w:val="00E32B48"/>
    <w:rsid w:val="00E3482E"/>
    <w:rsid w:val="00E42CB3"/>
    <w:rsid w:val="00E544AB"/>
    <w:rsid w:val="00E61B02"/>
    <w:rsid w:val="00E76299"/>
    <w:rsid w:val="00EC00AD"/>
    <w:rsid w:val="00F44E44"/>
    <w:rsid w:val="00F538AB"/>
    <w:rsid w:val="00F81E8E"/>
    <w:rsid w:val="00F87FE7"/>
    <w:rsid w:val="00FA5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31792"/>
  <w15:chartTrackingRefBased/>
  <w15:docId w15:val="{4B58FBE3-AF5D-4E93-B53C-C8F0F4C4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611"/>
    <w:pPr>
      <w:ind w:firstLineChars="200" w:firstLine="420"/>
    </w:pPr>
  </w:style>
  <w:style w:type="paragraph" w:styleId="a4">
    <w:name w:val="Normal (Web)"/>
    <w:basedOn w:val="a"/>
    <w:uiPriority w:val="99"/>
    <w:semiHidden/>
    <w:unhideWhenUsed/>
    <w:rsid w:val="00425611"/>
    <w:rPr>
      <w:rFonts w:ascii="Times New Roman" w:hAnsi="Times New Roman" w:cs="Times New Roman"/>
      <w:sz w:val="24"/>
      <w:szCs w:val="24"/>
    </w:rPr>
  </w:style>
  <w:style w:type="table" w:customStyle="1" w:styleId="TableNormal">
    <w:name w:val="Table Normal"/>
    <w:rsid w:val="00654531"/>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numbering" w:customStyle="1" w:styleId="2">
    <w:name w:val="已导入的样式“2”"/>
    <w:rsid w:val="009A3D78"/>
    <w:pPr>
      <w:numPr>
        <w:numId w:val="2"/>
      </w:numPr>
    </w:pPr>
  </w:style>
  <w:style w:type="paragraph" w:styleId="a5">
    <w:name w:val="header"/>
    <w:basedOn w:val="a"/>
    <w:link w:val="a6"/>
    <w:uiPriority w:val="99"/>
    <w:unhideWhenUsed/>
    <w:rsid w:val="0052158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21583"/>
    <w:rPr>
      <w:sz w:val="18"/>
      <w:szCs w:val="18"/>
    </w:rPr>
  </w:style>
  <w:style w:type="paragraph" w:styleId="a7">
    <w:name w:val="footer"/>
    <w:basedOn w:val="a"/>
    <w:link w:val="a8"/>
    <w:uiPriority w:val="99"/>
    <w:unhideWhenUsed/>
    <w:rsid w:val="00521583"/>
    <w:pPr>
      <w:tabs>
        <w:tab w:val="center" w:pos="4153"/>
        <w:tab w:val="right" w:pos="8306"/>
      </w:tabs>
      <w:snapToGrid w:val="0"/>
      <w:jc w:val="left"/>
    </w:pPr>
    <w:rPr>
      <w:sz w:val="18"/>
      <w:szCs w:val="18"/>
    </w:rPr>
  </w:style>
  <w:style w:type="character" w:customStyle="1" w:styleId="a8">
    <w:name w:val="页脚 字符"/>
    <w:basedOn w:val="a0"/>
    <w:link w:val="a7"/>
    <w:uiPriority w:val="99"/>
    <w:rsid w:val="005215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01446">
      <w:bodyDiv w:val="1"/>
      <w:marLeft w:val="0"/>
      <w:marRight w:val="0"/>
      <w:marTop w:val="0"/>
      <w:marBottom w:val="0"/>
      <w:divBdr>
        <w:top w:val="none" w:sz="0" w:space="0" w:color="auto"/>
        <w:left w:val="none" w:sz="0" w:space="0" w:color="auto"/>
        <w:bottom w:val="none" w:sz="0" w:space="0" w:color="auto"/>
        <w:right w:val="none" w:sz="0" w:space="0" w:color="auto"/>
      </w:divBdr>
    </w:div>
    <w:div w:id="108935772">
      <w:bodyDiv w:val="1"/>
      <w:marLeft w:val="0"/>
      <w:marRight w:val="0"/>
      <w:marTop w:val="0"/>
      <w:marBottom w:val="0"/>
      <w:divBdr>
        <w:top w:val="none" w:sz="0" w:space="0" w:color="auto"/>
        <w:left w:val="none" w:sz="0" w:space="0" w:color="auto"/>
        <w:bottom w:val="none" w:sz="0" w:space="0" w:color="auto"/>
        <w:right w:val="none" w:sz="0" w:space="0" w:color="auto"/>
      </w:divBdr>
    </w:div>
    <w:div w:id="189073666">
      <w:bodyDiv w:val="1"/>
      <w:marLeft w:val="0"/>
      <w:marRight w:val="0"/>
      <w:marTop w:val="0"/>
      <w:marBottom w:val="0"/>
      <w:divBdr>
        <w:top w:val="none" w:sz="0" w:space="0" w:color="auto"/>
        <w:left w:val="none" w:sz="0" w:space="0" w:color="auto"/>
        <w:bottom w:val="none" w:sz="0" w:space="0" w:color="auto"/>
        <w:right w:val="none" w:sz="0" w:space="0" w:color="auto"/>
      </w:divBdr>
    </w:div>
    <w:div w:id="200561127">
      <w:bodyDiv w:val="1"/>
      <w:marLeft w:val="0"/>
      <w:marRight w:val="0"/>
      <w:marTop w:val="0"/>
      <w:marBottom w:val="0"/>
      <w:divBdr>
        <w:top w:val="none" w:sz="0" w:space="0" w:color="auto"/>
        <w:left w:val="none" w:sz="0" w:space="0" w:color="auto"/>
        <w:bottom w:val="none" w:sz="0" w:space="0" w:color="auto"/>
        <w:right w:val="none" w:sz="0" w:space="0" w:color="auto"/>
      </w:divBdr>
    </w:div>
    <w:div w:id="241991624">
      <w:bodyDiv w:val="1"/>
      <w:marLeft w:val="0"/>
      <w:marRight w:val="0"/>
      <w:marTop w:val="0"/>
      <w:marBottom w:val="0"/>
      <w:divBdr>
        <w:top w:val="none" w:sz="0" w:space="0" w:color="auto"/>
        <w:left w:val="none" w:sz="0" w:space="0" w:color="auto"/>
        <w:bottom w:val="none" w:sz="0" w:space="0" w:color="auto"/>
        <w:right w:val="none" w:sz="0" w:space="0" w:color="auto"/>
      </w:divBdr>
    </w:div>
    <w:div w:id="279607778">
      <w:bodyDiv w:val="1"/>
      <w:marLeft w:val="0"/>
      <w:marRight w:val="0"/>
      <w:marTop w:val="0"/>
      <w:marBottom w:val="0"/>
      <w:divBdr>
        <w:top w:val="none" w:sz="0" w:space="0" w:color="auto"/>
        <w:left w:val="none" w:sz="0" w:space="0" w:color="auto"/>
        <w:bottom w:val="none" w:sz="0" w:space="0" w:color="auto"/>
        <w:right w:val="none" w:sz="0" w:space="0" w:color="auto"/>
      </w:divBdr>
    </w:div>
    <w:div w:id="411700564">
      <w:bodyDiv w:val="1"/>
      <w:marLeft w:val="0"/>
      <w:marRight w:val="0"/>
      <w:marTop w:val="0"/>
      <w:marBottom w:val="0"/>
      <w:divBdr>
        <w:top w:val="none" w:sz="0" w:space="0" w:color="auto"/>
        <w:left w:val="none" w:sz="0" w:space="0" w:color="auto"/>
        <w:bottom w:val="none" w:sz="0" w:space="0" w:color="auto"/>
        <w:right w:val="none" w:sz="0" w:space="0" w:color="auto"/>
      </w:divBdr>
    </w:div>
    <w:div w:id="738527039">
      <w:bodyDiv w:val="1"/>
      <w:marLeft w:val="0"/>
      <w:marRight w:val="0"/>
      <w:marTop w:val="0"/>
      <w:marBottom w:val="0"/>
      <w:divBdr>
        <w:top w:val="none" w:sz="0" w:space="0" w:color="auto"/>
        <w:left w:val="none" w:sz="0" w:space="0" w:color="auto"/>
        <w:bottom w:val="none" w:sz="0" w:space="0" w:color="auto"/>
        <w:right w:val="none" w:sz="0" w:space="0" w:color="auto"/>
      </w:divBdr>
    </w:div>
    <w:div w:id="1045957105">
      <w:bodyDiv w:val="1"/>
      <w:marLeft w:val="0"/>
      <w:marRight w:val="0"/>
      <w:marTop w:val="0"/>
      <w:marBottom w:val="0"/>
      <w:divBdr>
        <w:top w:val="none" w:sz="0" w:space="0" w:color="auto"/>
        <w:left w:val="none" w:sz="0" w:space="0" w:color="auto"/>
        <w:bottom w:val="none" w:sz="0" w:space="0" w:color="auto"/>
        <w:right w:val="none" w:sz="0" w:space="0" w:color="auto"/>
      </w:divBdr>
    </w:div>
    <w:div w:id="1306396813">
      <w:bodyDiv w:val="1"/>
      <w:marLeft w:val="0"/>
      <w:marRight w:val="0"/>
      <w:marTop w:val="0"/>
      <w:marBottom w:val="0"/>
      <w:divBdr>
        <w:top w:val="none" w:sz="0" w:space="0" w:color="auto"/>
        <w:left w:val="none" w:sz="0" w:space="0" w:color="auto"/>
        <w:bottom w:val="none" w:sz="0" w:space="0" w:color="auto"/>
        <w:right w:val="none" w:sz="0" w:space="0" w:color="auto"/>
      </w:divBdr>
    </w:div>
    <w:div w:id="1365716426">
      <w:bodyDiv w:val="1"/>
      <w:marLeft w:val="0"/>
      <w:marRight w:val="0"/>
      <w:marTop w:val="0"/>
      <w:marBottom w:val="0"/>
      <w:divBdr>
        <w:top w:val="none" w:sz="0" w:space="0" w:color="auto"/>
        <w:left w:val="none" w:sz="0" w:space="0" w:color="auto"/>
        <w:bottom w:val="none" w:sz="0" w:space="0" w:color="auto"/>
        <w:right w:val="none" w:sz="0" w:space="0" w:color="auto"/>
      </w:divBdr>
    </w:div>
    <w:div w:id="1389188159">
      <w:bodyDiv w:val="1"/>
      <w:marLeft w:val="0"/>
      <w:marRight w:val="0"/>
      <w:marTop w:val="0"/>
      <w:marBottom w:val="0"/>
      <w:divBdr>
        <w:top w:val="none" w:sz="0" w:space="0" w:color="auto"/>
        <w:left w:val="none" w:sz="0" w:space="0" w:color="auto"/>
        <w:bottom w:val="none" w:sz="0" w:space="0" w:color="auto"/>
        <w:right w:val="none" w:sz="0" w:space="0" w:color="auto"/>
      </w:divBdr>
    </w:div>
    <w:div w:id="1423530958">
      <w:bodyDiv w:val="1"/>
      <w:marLeft w:val="0"/>
      <w:marRight w:val="0"/>
      <w:marTop w:val="0"/>
      <w:marBottom w:val="0"/>
      <w:divBdr>
        <w:top w:val="none" w:sz="0" w:space="0" w:color="auto"/>
        <w:left w:val="none" w:sz="0" w:space="0" w:color="auto"/>
        <w:bottom w:val="none" w:sz="0" w:space="0" w:color="auto"/>
        <w:right w:val="none" w:sz="0" w:space="0" w:color="auto"/>
      </w:divBdr>
    </w:div>
    <w:div w:id="1480801712">
      <w:bodyDiv w:val="1"/>
      <w:marLeft w:val="0"/>
      <w:marRight w:val="0"/>
      <w:marTop w:val="0"/>
      <w:marBottom w:val="0"/>
      <w:divBdr>
        <w:top w:val="none" w:sz="0" w:space="0" w:color="auto"/>
        <w:left w:val="none" w:sz="0" w:space="0" w:color="auto"/>
        <w:bottom w:val="none" w:sz="0" w:space="0" w:color="auto"/>
        <w:right w:val="none" w:sz="0" w:space="0" w:color="auto"/>
      </w:divBdr>
    </w:div>
    <w:div w:id="1543398968">
      <w:bodyDiv w:val="1"/>
      <w:marLeft w:val="0"/>
      <w:marRight w:val="0"/>
      <w:marTop w:val="0"/>
      <w:marBottom w:val="0"/>
      <w:divBdr>
        <w:top w:val="none" w:sz="0" w:space="0" w:color="auto"/>
        <w:left w:val="none" w:sz="0" w:space="0" w:color="auto"/>
        <w:bottom w:val="none" w:sz="0" w:space="0" w:color="auto"/>
        <w:right w:val="none" w:sz="0" w:space="0" w:color="auto"/>
      </w:divBdr>
    </w:div>
    <w:div w:id="1581478549">
      <w:bodyDiv w:val="1"/>
      <w:marLeft w:val="0"/>
      <w:marRight w:val="0"/>
      <w:marTop w:val="0"/>
      <w:marBottom w:val="0"/>
      <w:divBdr>
        <w:top w:val="none" w:sz="0" w:space="0" w:color="auto"/>
        <w:left w:val="none" w:sz="0" w:space="0" w:color="auto"/>
        <w:bottom w:val="none" w:sz="0" w:space="0" w:color="auto"/>
        <w:right w:val="none" w:sz="0" w:space="0" w:color="auto"/>
      </w:divBdr>
    </w:div>
    <w:div w:id="1641839872">
      <w:bodyDiv w:val="1"/>
      <w:marLeft w:val="0"/>
      <w:marRight w:val="0"/>
      <w:marTop w:val="0"/>
      <w:marBottom w:val="0"/>
      <w:divBdr>
        <w:top w:val="none" w:sz="0" w:space="0" w:color="auto"/>
        <w:left w:val="none" w:sz="0" w:space="0" w:color="auto"/>
        <w:bottom w:val="none" w:sz="0" w:space="0" w:color="auto"/>
        <w:right w:val="none" w:sz="0" w:space="0" w:color="auto"/>
      </w:divBdr>
    </w:div>
    <w:div w:id="1881820348">
      <w:bodyDiv w:val="1"/>
      <w:marLeft w:val="0"/>
      <w:marRight w:val="0"/>
      <w:marTop w:val="0"/>
      <w:marBottom w:val="0"/>
      <w:divBdr>
        <w:top w:val="none" w:sz="0" w:space="0" w:color="auto"/>
        <w:left w:val="none" w:sz="0" w:space="0" w:color="auto"/>
        <w:bottom w:val="none" w:sz="0" w:space="0" w:color="auto"/>
        <w:right w:val="none" w:sz="0" w:space="0" w:color="auto"/>
      </w:divBdr>
    </w:div>
    <w:div w:id="197101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2020-11-09T13:26:00Z</dcterms:created>
  <dcterms:modified xsi:type="dcterms:W3CDTF">2020-12-01T11:36:00Z</dcterms:modified>
</cp:coreProperties>
</file>