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统编版教材“阅读要有一定的速度”的价值透视及教学策略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南塘桥小学 邓淑兰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摘要：随着统编版语文教材投入使用，整个语文学科都面临着前所未有的挑战。纵观统编版教材的编排，我们发现新教材背景下的语文课堂更加重视“语文要素”，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“阅读要有一定的速度”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这一阅读策略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作为五年级上册第二单元的语文要素，</w:t>
      </w:r>
      <w:r>
        <w:rPr>
          <w:rFonts w:hint="eastAsia" w:ascii="宋体" w:hAnsi="宋体" w:eastAsia="宋体"/>
          <w:sz w:val="24"/>
          <w:szCs w:val="24"/>
        </w:rPr>
        <w:t>成功地将“阅读速度”的问题摆在了人们的眼前。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shd w:val="clear" w:fill="FFFFFF"/>
        </w:rPr>
        <w:t>关键词：阅读；速度；统编版教材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一、统编版教材“阅读要有一定的速度”的价值解读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语文课程标准从小学高年段开始，明确提出了要让学生“养成默读习惯，有一定的速度，阅读一般的现代文每分钟不少于</w:t>
      </w:r>
      <w:r>
        <w:rPr>
          <w:rFonts w:ascii="宋体" w:hAnsi="宋体" w:eastAsia="宋体"/>
          <w:sz w:val="24"/>
          <w:szCs w:val="24"/>
        </w:rPr>
        <w:t>500字”。</w:t>
      </w:r>
      <w:r>
        <w:rPr>
          <w:rFonts w:hint="eastAsia" w:ascii="宋体" w:hAnsi="宋体" w:eastAsia="宋体"/>
          <w:sz w:val="24"/>
          <w:szCs w:val="24"/>
        </w:rPr>
        <w:t>为什么要提出“阅读要有一定的速度”这样的要求？必然有其特定的价值意义。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（一）为学习阅读策略铺垫</w:t>
      </w:r>
    </w:p>
    <w:p>
      <w:pPr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统编版教材最大的特点就是每单元都有其相应的语文要素。翻阅教材，我们不难发现，中高年级开始，每册课本都非常讲究阅读策略。何为阅读策略？阅读策略其实就是帮助学生进行阅读的方法。“阅读要有一定的速度”这一阅读策略来自于五年级上册教材，到了六年级上册，我们又接触到了“根据阅读目的，选用恰当的阅读方法”这一策略，这其实就是一个递进上升的过程。“恰当的阅读方法”有哪些？“带有一定速度阅读”一定位列其中。如果没有这一策略的铺垫，后面的许多策略都将无法落实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（二）增加阅读量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语文的本质就是“多读书”。2</w:t>
      </w:r>
      <w:r>
        <w:rPr>
          <w:rFonts w:ascii="宋体" w:hAnsi="宋体" w:eastAsia="宋体"/>
          <w:sz w:val="24"/>
          <w:szCs w:val="24"/>
        </w:rPr>
        <w:t>007</w:t>
      </w:r>
      <w:r>
        <w:rPr>
          <w:rFonts w:hint="eastAsia" w:ascii="宋体" w:hAnsi="宋体" w:eastAsia="宋体"/>
          <w:sz w:val="24"/>
          <w:szCs w:val="24"/>
        </w:rPr>
        <w:t>年，2</w:t>
      </w:r>
      <w:r>
        <w:rPr>
          <w:rFonts w:ascii="宋体" w:hAnsi="宋体" w:eastAsia="宋体"/>
          <w:sz w:val="24"/>
          <w:szCs w:val="24"/>
        </w:rPr>
        <w:t>001</w:t>
      </w:r>
      <w:r>
        <w:rPr>
          <w:rFonts w:hint="eastAsia" w:ascii="宋体" w:hAnsi="宋体" w:eastAsia="宋体"/>
          <w:sz w:val="24"/>
          <w:szCs w:val="24"/>
        </w:rPr>
        <w:t>版的语文课程标准着手开始了修订工作，这次的修订，在课程目标上下了很大的功夫，在阅读教学上也有了新理念。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课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程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标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准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指出，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学生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要少做题，多读书，读好书，读整本的书。增加阅读量，提高阅读品位。如何增加阅读量？</w:t>
      </w:r>
      <w:r>
        <w:rPr>
          <w:rFonts w:hint="eastAsia" w:ascii="宋体" w:hAnsi="宋体" w:eastAsia="宋体"/>
          <w:sz w:val="24"/>
          <w:szCs w:val="24"/>
        </w:rPr>
        <w:t>逐字逐句地去精读每一本书、每一篇文章显然是很难做到的，即使做到了，也会给学生带来很大的负担。温儒敏教授曾经说过：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“我认为没有必要每一本书都要精读，要容许有相当部分的书是‘连滚带爬’地读的，否则就很难扩大阅读面，增加阅读量，也很难培养起自己的阅读兴趣。所以，读好书不求甚解，也并非不好。</w:t>
      </w:r>
      <w:r>
        <w:rPr>
          <w:rFonts w:hint="eastAsia" w:ascii="宋体" w:hAnsi="宋体" w:eastAsia="宋体"/>
          <w:sz w:val="24"/>
          <w:szCs w:val="24"/>
        </w:rPr>
        <w:t>”带有一定速度的阅读，就能有效解决这个问题，保证了学生的阅读量。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（三）培养阅读兴趣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shd w:val="clear" w:fill="FFFFFF"/>
        </w:rPr>
        <w:t>温儒敏倡导年轻人要把读书兴趣和习惯的培养当作最重要的大事，</w:t>
      </w:r>
      <w:r>
        <w:rPr>
          <w:rFonts w:hint="eastAsia" w:ascii="宋体" w:hAnsi="宋体" w:eastAsia="宋体"/>
          <w:sz w:val="24"/>
          <w:szCs w:val="24"/>
        </w:rPr>
        <w:t>然而现实生活中，年轻人往往被快餐文化所吸引，鲜少有时间静下心来读一读书。二三十岁的成年人尚且如此，更别提未成年的小学生了。留心观察身边的小学生，我们可以发现，他们中的一大部分并不是不喜欢看书，而是不喜欢看课堂上推荐的经典名著，只爱看一些“闲书”。理由很简单，因为看“闲书”不求甚解也无妨，看过、笑过、哭过、共情过，那么一本书也就看完了；而看名著，往往是带着“目的”的，这就要求孩子们必须得逐字逐句认真看、深入想，这样“有障碍”的阅读很可能会消磨掉学生的阅读兴趣。比如在读《武松打虎》的故事时，学生本来沉浸在武松跟老虎大战的情节中，读得津津有味，这时，如果硬要停下来圈出动作、体会效果，那么，学生阅读这个故事的愉悦度就会大打折扣。因此，带有一定的速度去阅读，有助于为学生保留最整体、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最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为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直接的阅读感受，提高学生对阅读的兴趣。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（四）迎合高考的需要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为了引起对课外书籍的重视，现在的高考命题，越来越注重考查学生的读书情况，温儒敏教授甚至说过这样的话：“语文高考最后要实现让</w:t>
      </w:r>
      <w:r>
        <w:rPr>
          <w:rFonts w:ascii="宋体" w:hAnsi="宋体" w:eastAsia="宋体"/>
          <w:sz w:val="24"/>
          <w:szCs w:val="24"/>
        </w:rPr>
        <w:t>15%的人做不完</w:t>
      </w:r>
      <w:r>
        <w:rPr>
          <w:rFonts w:hint="eastAsia" w:ascii="宋体" w:hAnsi="宋体" w:eastAsia="宋体"/>
          <w:sz w:val="24"/>
          <w:szCs w:val="24"/>
        </w:rPr>
        <w:t>。”怎么实现让1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%的学生做不完？最直接的就是增加卷面字数，从原来的7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字左右增加到9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字左右，甚至上万字。要想在固定时间内读完这些文字，并且进行题目的作答，必须具备的能力就是快速阅读。当了，除了语文学科的卷面字数显著增加，其他如政治、历史、甚至生物、地理等学科也有许多阅读材料的呈现，学生需要通过快速阅读来了解主要内容、提炼关键词，才能又快又好地完成作答。因此，从功利的角度出发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有意识地培养学生快速阅读的能力，</w:t>
      </w:r>
      <w:r>
        <w:rPr>
          <w:rFonts w:hint="eastAsia" w:ascii="宋体" w:hAnsi="宋体" w:eastAsia="宋体"/>
          <w:sz w:val="24"/>
          <w:szCs w:val="24"/>
        </w:rPr>
        <w:t>也是势在必行。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（五）适应时代的需求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shd w:val="clear" w:fill="FFFFFF"/>
        </w:rPr>
        <w:t>当今社会是一个高速发展、知识不断更新的社会，</w:t>
      </w:r>
      <w:r>
        <w:rPr>
          <w:rFonts w:hint="eastAsia" w:ascii="宋体" w:hAnsi="宋体" w:eastAsia="宋体"/>
          <w:sz w:val="24"/>
          <w:szCs w:val="24"/>
        </w:rPr>
        <w:t>为了适应社会的发展，人们必须掌握越来越多的知识。然而，人的时间是有限的，要在有限的时间内，吸收无限的知识，本身就是不可能的。当我们面对着浩如烟海的知识望洋兴叹、心有余而力不足的时候，唯一能做的，就是去探索，如何提高自己阅读的速度，而这种能力的提高，应该从小学生抓起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二、统编版教材“阅读要有一定的速度”的教学策略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（一）在各个年段培养学生默读课文的能力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崔峦老师提出，阅读教学改革要注重培养三种能力、四种技能、五种习惯，而默读就是四种技能当中的其中一种。何为默读？默读就是不读出声音，独立思考、沉下心来读。默读和朗读虽然只有一字之差，但是却有着很大的差别。朗读需要学生将</w:t>
      </w:r>
      <w:r>
        <w:rPr>
          <w:rFonts w:hint="eastAsia" w:ascii="宋体" w:hAnsi="宋体" w:eastAsia="宋体"/>
          <w:sz w:val="24"/>
          <w:szCs w:val="24"/>
          <w:highlight w:val="none"/>
        </w:rPr>
        <w:t>一个一个的音节</w:t>
      </w:r>
      <w:r>
        <w:rPr>
          <w:rFonts w:hint="eastAsia" w:ascii="宋体" w:hAnsi="宋体" w:eastAsia="宋体"/>
          <w:sz w:val="24"/>
          <w:szCs w:val="24"/>
        </w:rPr>
        <w:t>读出来，而默读却省去了发音器官的活动，靠视觉和思维活动来理解读物的内容，因此速度更快。默读，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对不同年龄段的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有不同的要求，低年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段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“学习默读，做到不出声，不指读”；</w:t>
      </w:r>
      <w:r>
        <w:rPr>
          <w:rFonts w:ascii="宋体" w:hAnsi="宋体" w:eastAsia="宋体"/>
          <w:sz w:val="24"/>
          <w:szCs w:val="24"/>
          <w:shd w:val="clear" w:fill="FFFFFF"/>
        </w:rPr>
        <w:t>中年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段</w:t>
      </w:r>
      <w:r>
        <w:rPr>
          <w:rFonts w:ascii="宋体" w:hAnsi="宋体" w:eastAsia="宋体"/>
          <w:sz w:val="24"/>
          <w:szCs w:val="24"/>
          <w:shd w:val="clear" w:fill="FFFFFF"/>
        </w:rPr>
        <w:t>初步学会默读</w:t>
      </w:r>
      <w:r>
        <w:rPr>
          <w:rFonts w:hint="eastAsia" w:ascii="宋体" w:hAnsi="宋体" w:eastAsia="宋体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并学习略读，</w:t>
      </w:r>
      <w:r>
        <w:rPr>
          <w:rFonts w:ascii="宋体" w:hAnsi="宋体" w:eastAsia="宋体"/>
          <w:sz w:val="24"/>
          <w:szCs w:val="24"/>
          <w:shd w:val="clear" w:fill="FFFFFF"/>
        </w:rPr>
        <w:t>粗知文章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的</w:t>
      </w:r>
      <w:r>
        <w:rPr>
          <w:rFonts w:ascii="宋体" w:hAnsi="宋体" w:eastAsia="宋体"/>
          <w:sz w:val="24"/>
          <w:szCs w:val="24"/>
          <w:shd w:val="clear" w:fill="FFFFFF"/>
        </w:rPr>
        <w:t>大意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；</w:t>
      </w:r>
      <w:r>
        <w:rPr>
          <w:rFonts w:ascii="宋体" w:hAnsi="宋体" w:eastAsia="宋体"/>
          <w:sz w:val="24"/>
          <w:szCs w:val="24"/>
          <w:shd w:val="clear" w:fill="FFFFFF"/>
        </w:rPr>
        <w:t>高年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段</w:t>
      </w:r>
      <w:r>
        <w:rPr>
          <w:rFonts w:ascii="宋体" w:hAnsi="宋体" w:eastAsia="宋体"/>
          <w:sz w:val="24"/>
          <w:szCs w:val="24"/>
          <w:shd w:val="clear" w:fill="FFFFFF"/>
        </w:rPr>
        <w:t>默读有一定的速度，默读一般读物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时</w:t>
      </w:r>
      <w:r>
        <w:rPr>
          <w:rFonts w:ascii="宋体" w:hAnsi="宋体" w:eastAsia="宋体"/>
          <w:sz w:val="24"/>
          <w:szCs w:val="24"/>
          <w:shd w:val="clear" w:fill="FFFFFF"/>
        </w:rPr>
        <w:t>每分钟不少于300字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并</w:t>
      </w:r>
      <w:r>
        <w:rPr>
          <w:rFonts w:ascii="宋体" w:hAnsi="宋体" w:eastAsia="宋体"/>
          <w:sz w:val="24"/>
          <w:szCs w:val="24"/>
          <w:shd w:val="clear" w:fill="FFFFFF"/>
        </w:rPr>
        <w:t>学习浏览，扩大知识面，根据需要搜集信息。</w:t>
      </w:r>
      <w:r>
        <w:rPr>
          <w:rFonts w:hint="eastAsia" w:ascii="宋体" w:hAnsi="宋体" w:eastAsia="宋体"/>
          <w:sz w:val="24"/>
          <w:szCs w:val="24"/>
        </w:rPr>
        <w:t>因此，在教学中，教师要根据每一个学段的目标灵活使用各种阅读方法，而不是一味注重朗读。同时，在默读时，教师要引导学生边读边画，通过圈点勾画的方式来促进思维，达到边读边想的效果。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（二）加强多种技巧的训练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统编版五年级上册第二单元中，对提高学生的阅读速度，提出了几点策略，而这些策略其实就是学生在学习中可以不断训练的小技巧。比如，教材引导学生连词成句地读，不要一个字一个字地读，更不要回读，遇到不认识、不理解的字词，在不影响整体理解的前提下，可以暂时忽略，继续往下读。除此之外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教材上还提出让学生带着问题去阅读课文，</w:t>
      </w:r>
      <w:r>
        <w:rPr>
          <w:rFonts w:hint="eastAsia" w:ascii="宋体" w:hAnsi="宋体" w:eastAsia="宋体"/>
          <w:sz w:val="24"/>
          <w:szCs w:val="24"/>
        </w:rPr>
        <w:t>这样的话，学生的阅读就比较有针对性，眼睛扫视过去也能大抵提炼出关键信息，对于提高阅读的速度也有很大的帮助。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（三）低年段开始进行注意力的训练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要想阅读达到一定的速度，集中注意力是必不可少的。如果不集中注意力，学生的默读的时候往往会出现目光停滞、发呆走神的情况。因此，在低年段的时候，教师就可以有意识地开展一些注意力训练的活动，这些活动可以是训练视觉的，也可以是训练听觉的，还可以是训练反应能力的。针对阅读这一主题，学生主要是要进行视觉训练、正念训练和舒尔特方格训练等等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（四）中高年段可加强文体知识训练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同文体的文章其实都是有章法可循的，仔细推敲可以发现，每一种文体，在阅读的时候，需要提取哪些信息都是可以进行归纳的。比如，说明文主要是在介绍、说明某一事物，读的时候应该注意找出说明的对象、说明对象的特点以及说明方法；记叙类的文章，在读的时候要注意抓住主要事件，了解事件的起因、经过和结果；阅读小说的时候，主要关注小说的三大要素，即环境、情节和人物……当学生缺乏文体知识，就容易在阅读时受到阻碍，从而消磨了大量的时间。反之，如果教师能在阅读指导中对学生进行文体知识的指导，一定会大大提高学生的阅读速度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三、结语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全国著名特级教师蒋军晶说过，并不是每个人生来都是爱阅读、会阅读的，每个人阅读的能力也是有差异的。但是，我们不可否认的是，生存在这个社会上的任何一个人，多多少少都需要进行阅读。不爱阅读、不会阅读怎么办？阅读策略就是用来让每个学生向前走一步，缩小阅读能力的差异的。因此，阅读策略的学习，对于孩子来说，是有百利而无一害的，“阅读要有一定的速度”就是这些策略中其中一个。总体来说，小学阶段“阅读要有一定的速度”这一语文要素的训练有助于激发学生的阅读兴趣、促进小学生的智力开发，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有助于给学生营造“个性化阅读”</w:t>
      </w:r>
      <w:r>
        <w:rPr>
          <w:rFonts w:hint="eastAsia" w:ascii="宋体" w:hAnsi="宋体" w:eastAsia="宋体"/>
          <w:sz w:val="24"/>
          <w:szCs w:val="24"/>
          <w:shd w:val="clear" w:fill="FFFFFF"/>
          <w:lang w:val="en-US" w:eastAsia="zh-CN"/>
        </w:rPr>
        <w:t>良好</w:t>
      </w:r>
      <w:r>
        <w:rPr>
          <w:rFonts w:hint="eastAsia" w:ascii="宋体" w:hAnsi="宋体" w:eastAsia="宋体"/>
          <w:sz w:val="24"/>
          <w:szCs w:val="24"/>
          <w:shd w:val="clear" w:fill="FFFFFF"/>
        </w:rPr>
        <w:t>的氛围，</w:t>
      </w:r>
      <w:r>
        <w:rPr>
          <w:rFonts w:hint="eastAsia" w:ascii="宋体" w:hAnsi="宋体" w:eastAsia="宋体"/>
          <w:sz w:val="24"/>
          <w:szCs w:val="24"/>
        </w:rPr>
        <w:t>更有助于提升学生的语文素养。在对语文核心素养要求越来越高的今天，落实好“阅读要有一定速度”这一语文要素，一定会对学生今后的学习、生活带来长足、有利的影响。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参考文献：</w:t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</w:t>
      </w:r>
      <w:r>
        <w:rPr>
          <w:rFonts w:ascii="宋体" w:hAnsi="宋体" w:eastAsia="宋体"/>
          <w:sz w:val="24"/>
          <w:szCs w:val="24"/>
        </w:rPr>
        <w:t>1]</w:t>
      </w:r>
      <w:r>
        <w:rPr>
          <w:rFonts w:hint="eastAsia" w:ascii="宋体" w:hAnsi="宋体" w:eastAsia="宋体"/>
          <w:sz w:val="24"/>
          <w:szCs w:val="24"/>
        </w:rPr>
        <w:t>温儒敏.温儒敏论语文教育.[</w:t>
      </w:r>
      <w:r>
        <w:rPr>
          <w:rFonts w:ascii="宋体" w:hAnsi="宋体" w:eastAsia="宋体"/>
          <w:sz w:val="24"/>
          <w:szCs w:val="24"/>
        </w:rPr>
        <w:t>M].</w:t>
      </w:r>
      <w:r>
        <w:rPr>
          <w:rFonts w:hint="eastAsia" w:ascii="宋体" w:hAnsi="宋体" w:eastAsia="宋体"/>
          <w:sz w:val="24"/>
          <w:szCs w:val="24"/>
        </w:rPr>
        <w:t>北京：北京大学出版社</w:t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</w:t>
      </w:r>
      <w:r>
        <w:rPr>
          <w:rFonts w:ascii="宋体" w:hAnsi="宋体" w:eastAsia="宋体"/>
          <w:sz w:val="24"/>
          <w:szCs w:val="24"/>
        </w:rPr>
        <w:t>2]</w:t>
      </w:r>
      <w:r>
        <w:rPr>
          <w:rFonts w:hint="eastAsia" w:ascii="宋体" w:hAnsi="宋体" w:eastAsia="宋体"/>
          <w:sz w:val="24"/>
          <w:szCs w:val="24"/>
        </w:rPr>
        <w:t>杨铃.小学高年级阅读教学中阅读速度的研究.</w:t>
      </w:r>
      <w:r>
        <w:rPr>
          <w:rFonts w:ascii="宋体" w:hAnsi="宋体" w:eastAsia="宋体"/>
          <w:sz w:val="24"/>
          <w:szCs w:val="24"/>
        </w:rPr>
        <w:t>[D].</w:t>
      </w:r>
      <w:r>
        <w:rPr>
          <w:rFonts w:hint="eastAsia" w:ascii="宋体" w:hAnsi="宋体" w:eastAsia="宋体"/>
          <w:sz w:val="24"/>
          <w:szCs w:val="24"/>
        </w:rPr>
        <w:t>闽南师范大学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ascii="宋体" w:hAnsi="宋体" w:eastAsia="宋体"/>
          <w:sz w:val="24"/>
          <w:szCs w:val="24"/>
        </w:rPr>
        <w:t>2019</w:t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</w:t>
      </w:r>
      <w:r>
        <w:rPr>
          <w:rFonts w:ascii="宋体" w:hAnsi="宋体" w:eastAsia="宋体"/>
          <w:sz w:val="24"/>
          <w:szCs w:val="24"/>
        </w:rPr>
        <w:t>3]</w:t>
      </w:r>
      <w:r>
        <w:rPr>
          <w:rFonts w:hint="eastAsia" w:ascii="宋体" w:hAnsi="宋体" w:eastAsia="宋体"/>
          <w:sz w:val="24"/>
          <w:szCs w:val="24"/>
        </w:rPr>
        <w:t>司琪.小学生注意力品质现状调查与提升训练.</w:t>
      </w:r>
      <w:r>
        <w:rPr>
          <w:rFonts w:ascii="宋体" w:hAnsi="宋体" w:eastAsia="宋体"/>
          <w:sz w:val="24"/>
          <w:szCs w:val="24"/>
        </w:rPr>
        <w:t>[D].</w:t>
      </w:r>
      <w:r>
        <w:rPr>
          <w:rFonts w:hint="eastAsia" w:ascii="宋体" w:hAnsi="宋体" w:eastAsia="宋体"/>
          <w:sz w:val="24"/>
          <w:szCs w:val="24"/>
        </w:rPr>
        <w:t>重庆师范大学.</w:t>
      </w:r>
      <w:r>
        <w:rPr>
          <w:rFonts w:ascii="宋体" w:hAnsi="宋体" w:eastAsia="宋体"/>
          <w:sz w:val="24"/>
          <w:szCs w:val="24"/>
        </w:rPr>
        <w:t>2016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"C:\\Users\\LDP\\AppData\\Roaming\\Tencent\\Users\\395794635\\QQ\\WinTemp\\RichOle\\YSM_5H{(J[K}K[M2GX`FFN8.png"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34125" cy="46291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5F"/>
    <w:rsid w:val="00045750"/>
    <w:rsid w:val="000602A9"/>
    <w:rsid w:val="000745D8"/>
    <w:rsid w:val="000B0281"/>
    <w:rsid w:val="001D115D"/>
    <w:rsid w:val="001D5AC4"/>
    <w:rsid w:val="00206FE8"/>
    <w:rsid w:val="002C77FF"/>
    <w:rsid w:val="00307FFE"/>
    <w:rsid w:val="0044637F"/>
    <w:rsid w:val="00520C65"/>
    <w:rsid w:val="0054751A"/>
    <w:rsid w:val="00555E21"/>
    <w:rsid w:val="005753E6"/>
    <w:rsid w:val="00727327"/>
    <w:rsid w:val="00787B49"/>
    <w:rsid w:val="007A7E28"/>
    <w:rsid w:val="00816986"/>
    <w:rsid w:val="00931CFC"/>
    <w:rsid w:val="009471B3"/>
    <w:rsid w:val="00A74743"/>
    <w:rsid w:val="00B3305D"/>
    <w:rsid w:val="00BB111C"/>
    <w:rsid w:val="00CB7D75"/>
    <w:rsid w:val="00D17CF5"/>
    <w:rsid w:val="00D34C14"/>
    <w:rsid w:val="00D50E58"/>
    <w:rsid w:val="00E76A5F"/>
    <w:rsid w:val="00EB313E"/>
    <w:rsid w:val="00F33360"/>
    <w:rsid w:val="00F91F06"/>
    <w:rsid w:val="090B12CC"/>
    <w:rsid w:val="0C336DF7"/>
    <w:rsid w:val="123460B1"/>
    <w:rsid w:val="28F41136"/>
    <w:rsid w:val="37414104"/>
    <w:rsid w:val="541C0EDA"/>
    <w:rsid w:val="581F3F7B"/>
    <w:rsid w:val="5B584E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481</Words>
  <Characters>2746</Characters>
  <Lines>22</Lines>
  <Paragraphs>6</Paragraphs>
  <TotalTime>0</TotalTime>
  <ScaleCrop>false</ScaleCrop>
  <LinksUpToDate>false</LinksUpToDate>
  <CharactersWithSpaces>3221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2020-05-18T02:48:00Z</dcterms:created>
  <dc:creator>euphoria_2564@163.com</dc:creator>
  <cp:lastModifiedBy>LDP</cp:lastModifiedBy>
  <dcterms:modified xsi:type="dcterms:W3CDTF">2020-12-02T00:04:41Z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