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bCs/>
          <w:color w:val="000000"/>
          <w:sz w:val="32"/>
          <w:szCs w:val="40"/>
        </w:rPr>
      </w:pPr>
      <w:r>
        <w:rPr>
          <w:rFonts w:hint="eastAsia" w:ascii="黑体" w:hAnsi="黑体" w:eastAsia="黑体" w:cs="黑体"/>
          <w:b/>
          <w:bCs/>
          <w:color w:val="000000"/>
          <w:sz w:val="32"/>
          <w:szCs w:val="40"/>
          <w:shd w:val="clear" w:color="auto" w:fill="FFFFFF"/>
        </w:rPr>
        <w:t>指向思维能力提升的发现式阅读策略研究</w:t>
      </w:r>
    </w:p>
    <w:p>
      <w:pPr>
        <w:spacing w:line="360" w:lineRule="auto"/>
        <w:jc w:val="center"/>
        <w:rPr>
          <w:rFonts w:hint="eastAsia" w:ascii="黑体" w:hAnsi="黑体" w:eastAsia="黑体" w:cs="黑体"/>
          <w:b/>
          <w:bCs/>
          <w:color w:val="000000"/>
          <w:sz w:val="32"/>
          <w:szCs w:val="40"/>
        </w:rPr>
      </w:pPr>
      <w:r>
        <w:rPr>
          <w:rFonts w:hint="eastAsia" w:ascii="黑体" w:hAnsi="黑体" w:eastAsia="黑体" w:cs="黑体"/>
          <w:b/>
          <w:bCs/>
          <w:color w:val="000000"/>
          <w:sz w:val="32"/>
          <w:szCs w:val="40"/>
        </w:rPr>
        <w:t>——以</w:t>
      </w:r>
      <w:r>
        <w:rPr>
          <w:rFonts w:hint="eastAsia" w:ascii="黑体" w:hAnsi="黑体" w:eastAsia="黑体" w:cs="黑体"/>
          <w:b/>
          <w:bCs/>
          <w:color w:val="000000"/>
          <w:sz w:val="32"/>
          <w:szCs w:val="40"/>
          <w:lang w:eastAsia="zh-CN"/>
        </w:rPr>
        <w:t>小说</w:t>
      </w:r>
      <w:r>
        <w:rPr>
          <w:rFonts w:hint="eastAsia" w:ascii="黑体" w:hAnsi="黑体" w:eastAsia="黑体" w:cs="黑体"/>
          <w:b/>
          <w:bCs/>
          <w:color w:val="000000"/>
          <w:sz w:val="32"/>
          <w:szCs w:val="40"/>
        </w:rPr>
        <w:t>教学为例</w:t>
      </w:r>
    </w:p>
    <w:p>
      <w:pPr>
        <w:spacing w:line="360" w:lineRule="auto"/>
        <w:jc w:val="center"/>
        <w:rPr>
          <w:rFonts w:hint="eastAsia" w:ascii="宋体" w:hAnsi="宋体"/>
          <w:b w:val="0"/>
          <w:bCs w:val="0"/>
          <w:color w:val="000000"/>
          <w:sz w:val="24"/>
          <w:szCs w:val="32"/>
        </w:rPr>
      </w:pPr>
      <w:r>
        <w:rPr>
          <w:rFonts w:hint="eastAsia" w:ascii="宋体" w:hAnsi="宋体"/>
          <w:b w:val="0"/>
          <w:bCs w:val="0"/>
          <w:color w:val="000000"/>
          <w:sz w:val="24"/>
          <w:szCs w:val="32"/>
        </w:rPr>
        <w:t>常州市新闸中心小学  杨允</w:t>
      </w:r>
    </w:p>
    <w:p>
      <w:pPr>
        <w:spacing w:line="360" w:lineRule="auto"/>
        <w:ind w:firstLine="482" w:firstLineChars="200"/>
        <w:jc w:val="both"/>
        <w:rPr>
          <w:rFonts w:hint="eastAsia" w:ascii="楷体" w:hAnsi="楷体" w:eastAsia="楷体" w:cs="楷体"/>
          <w:b w:val="0"/>
          <w:bCs w:val="0"/>
          <w:color w:val="000000"/>
          <w:sz w:val="24"/>
          <w:szCs w:val="32"/>
          <w:lang w:val="en-US" w:eastAsia="zh-CN"/>
        </w:rPr>
      </w:pPr>
      <w:r>
        <w:rPr>
          <w:rFonts w:hint="eastAsia" w:ascii="楷体" w:hAnsi="楷体" w:eastAsia="楷体" w:cs="楷体"/>
          <w:b/>
          <w:bCs/>
          <w:color w:val="000000"/>
          <w:sz w:val="24"/>
          <w:szCs w:val="32"/>
          <w:lang w:eastAsia="zh-CN"/>
        </w:rPr>
        <w:t>摘要</w:t>
      </w:r>
      <w:r>
        <w:rPr>
          <w:rFonts w:hint="eastAsia" w:ascii="楷体" w:hAnsi="楷体" w:eastAsia="楷体" w:cs="楷体"/>
          <w:b/>
          <w:bCs/>
          <w:color w:val="000000"/>
          <w:sz w:val="24"/>
          <w:szCs w:val="32"/>
          <w:lang w:val="en-US" w:eastAsia="zh-CN"/>
        </w:rPr>
        <w:t>:</w:t>
      </w:r>
      <w:r>
        <w:rPr>
          <w:rFonts w:hint="eastAsia" w:ascii="楷体" w:hAnsi="楷体" w:eastAsia="楷体" w:cs="楷体"/>
          <w:b w:val="0"/>
          <w:bCs w:val="0"/>
          <w:color w:val="000000"/>
          <w:sz w:val="24"/>
          <w:szCs w:val="32"/>
          <w:lang w:val="en-US" w:eastAsia="zh-CN"/>
        </w:rPr>
        <w:t>小学语文阅读教学中，应充分发挥学生学习的主体性，让学生在自主发现中深入阅读，发展语言能力，培养思维能力。本文以小说教学为例，探寻指向思维能力提升的发现式阅读教学策略：发现教材特质，找寻学生思维发展的起点；发现人物特点，让学生的思维发展看得见；三、发现表达特色，实现学生思维发展的跃迁。</w:t>
      </w:r>
    </w:p>
    <w:p>
      <w:pPr>
        <w:spacing w:line="360" w:lineRule="auto"/>
        <w:ind w:firstLine="482" w:firstLineChars="200"/>
        <w:jc w:val="both"/>
        <w:rPr>
          <w:rFonts w:hint="default" w:ascii="楷体" w:hAnsi="楷体" w:eastAsia="楷体" w:cs="楷体"/>
          <w:b w:val="0"/>
          <w:bCs w:val="0"/>
          <w:color w:val="000000"/>
          <w:sz w:val="24"/>
          <w:szCs w:val="32"/>
          <w:lang w:val="en-US" w:eastAsia="zh-CN"/>
        </w:rPr>
      </w:pPr>
      <w:r>
        <w:rPr>
          <w:rFonts w:hint="eastAsia" w:ascii="楷体" w:hAnsi="楷体" w:eastAsia="楷体" w:cs="楷体"/>
          <w:b/>
          <w:bCs/>
          <w:color w:val="000000"/>
          <w:sz w:val="24"/>
          <w:szCs w:val="32"/>
          <w:lang w:val="en-US" w:eastAsia="zh-CN"/>
        </w:rPr>
        <w:t>关键词：</w:t>
      </w:r>
      <w:r>
        <w:rPr>
          <w:rFonts w:hint="eastAsia" w:ascii="楷体" w:hAnsi="楷体" w:eastAsia="楷体" w:cs="楷体"/>
          <w:b w:val="0"/>
          <w:bCs w:val="0"/>
          <w:color w:val="000000"/>
          <w:sz w:val="24"/>
          <w:szCs w:val="32"/>
          <w:lang w:val="en-US" w:eastAsia="zh-CN"/>
        </w:rPr>
        <w:t>阅读教学  发现式阅读  思维能力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小学语文课程标准》（2011年版）提出：“学生应在语文学习过程中，同时发展语言能力与思维能力，培养想象力与创造力”。“发现式阅读教学”倡导不直接提供给学生现成的知识，而是让学生自主学习、独立探究，亲自摸索和发现知识，然后自行组织、编码、概括、提升，形成自己的知识体系。因为有了这样一种“亲身经历”，学生对文本核心的感悟与思考将会更深刻，不仅有利于发展学生的语言能力，也能有效提高学生的思维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lang w:eastAsia="zh-CN"/>
        </w:rPr>
        <w:t>学生天生爱读故事。小学语文教材中，收录了许多脍炙人口的经典小说。这些小说就是一个个动人的故事，十分贴合学生的阅读兴趣。笔者就以小说教学为例，尝试</w:t>
      </w:r>
      <w:r>
        <w:rPr>
          <w:rFonts w:hint="eastAsia" w:asciiTheme="minorEastAsia" w:hAnsiTheme="minorEastAsia" w:eastAsiaTheme="minorEastAsia" w:cstheme="minorEastAsia"/>
          <w:sz w:val="24"/>
          <w:szCs w:val="24"/>
        </w:rPr>
        <w:t>结合教材特点，</w:t>
      </w:r>
      <w:r>
        <w:rPr>
          <w:rFonts w:hint="eastAsia" w:asciiTheme="minorEastAsia" w:hAnsiTheme="minorEastAsia" w:eastAsiaTheme="minorEastAsia" w:cstheme="minorEastAsia"/>
          <w:sz w:val="24"/>
          <w:szCs w:val="24"/>
          <w:lang w:eastAsia="zh-CN"/>
        </w:rPr>
        <w:t>关注文本价值，</w:t>
      </w:r>
      <w:r>
        <w:rPr>
          <w:rFonts w:hint="eastAsia" w:asciiTheme="minorEastAsia" w:hAnsiTheme="minorEastAsia" w:eastAsiaTheme="minorEastAsia" w:cstheme="minorEastAsia"/>
          <w:sz w:val="24"/>
          <w:szCs w:val="24"/>
        </w:rPr>
        <w:t>充分挖掘文本中思维发展的要素，探寻指向思维能力提升的发现式阅读教学策略。</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发现教材特质，找寻学生思维发展的起点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shd w:val="clear" w:color="auto" w:fill="FFFFFF"/>
          <w:lang w:eastAsia="zh-CN"/>
        </w:rPr>
      </w:pPr>
      <w:r>
        <w:rPr>
          <w:rFonts w:hint="eastAsia" w:asciiTheme="minorEastAsia" w:hAnsiTheme="minorEastAsia" w:eastAsiaTheme="minorEastAsia" w:cstheme="minorEastAsia"/>
          <w:sz w:val="24"/>
          <w:szCs w:val="24"/>
          <w:highlight w:val="none"/>
          <w:shd w:val="clear" w:color="auto" w:fill="FFFFFF"/>
        </w:rPr>
        <w:t>2017年颁布的《普通高中语文课程标准》，将语文学科核心素养凝练为四方面，“思维发展与提升”就是其中一个方面，并将“提升思维品质”作为重要的课程目标。</w:t>
      </w:r>
      <w:r>
        <w:rPr>
          <w:rFonts w:hint="eastAsia" w:asciiTheme="minorEastAsia" w:hAnsiTheme="minorEastAsia" w:eastAsiaTheme="minorEastAsia" w:cstheme="minorEastAsia"/>
          <w:sz w:val="24"/>
          <w:szCs w:val="24"/>
          <w:shd w:val="clear" w:color="auto" w:fill="FFFFFF"/>
          <w:lang w:eastAsia="zh-CN"/>
        </w:rPr>
        <w:t>教材所选的小说作品都是十分经典的作品，</w:t>
      </w:r>
      <w:r>
        <w:rPr>
          <w:rFonts w:hint="eastAsia" w:asciiTheme="minorEastAsia" w:hAnsiTheme="minorEastAsia" w:eastAsiaTheme="minorEastAsia" w:cstheme="minorEastAsia"/>
          <w:sz w:val="24"/>
          <w:szCs w:val="24"/>
          <w:shd w:val="clear" w:color="auto" w:fill="FFFFFF"/>
          <w:lang w:val="en-US" w:eastAsia="zh-CN"/>
        </w:rPr>
        <w:t>其</w:t>
      </w:r>
      <w:r>
        <w:rPr>
          <w:rFonts w:hint="eastAsia" w:asciiTheme="minorEastAsia" w:hAnsiTheme="minorEastAsia" w:eastAsiaTheme="minorEastAsia" w:cstheme="minorEastAsia"/>
          <w:sz w:val="24"/>
          <w:szCs w:val="24"/>
          <w:shd w:val="clear" w:color="auto" w:fill="FFFFFF"/>
          <w:lang w:eastAsia="zh-CN"/>
        </w:rPr>
        <w:t>文学价值与育人价值历久弥新。当它们被编入</w:t>
      </w:r>
      <w:r>
        <w:rPr>
          <w:rFonts w:hint="eastAsia" w:asciiTheme="minorEastAsia" w:hAnsiTheme="minorEastAsia" w:eastAsiaTheme="minorEastAsia" w:cstheme="minorEastAsia"/>
          <w:sz w:val="24"/>
          <w:szCs w:val="24"/>
          <w:shd w:val="clear" w:color="auto" w:fill="FFFFFF"/>
          <w:lang w:val="en-US" w:eastAsia="zh-CN"/>
        </w:rPr>
        <w:t>小学语文</w:t>
      </w:r>
      <w:r>
        <w:rPr>
          <w:rFonts w:hint="eastAsia" w:asciiTheme="minorEastAsia" w:hAnsiTheme="minorEastAsia" w:eastAsiaTheme="minorEastAsia" w:cstheme="minorEastAsia"/>
          <w:sz w:val="24"/>
          <w:szCs w:val="24"/>
          <w:shd w:val="clear" w:color="auto" w:fill="FFFFFF"/>
          <w:lang w:eastAsia="zh-CN"/>
        </w:rPr>
        <w:t>教材，教师该如何架起学生与作品的桥梁，如何发掘其提升学生思维能力的</w:t>
      </w:r>
      <w:r>
        <w:rPr>
          <w:rFonts w:hint="eastAsia" w:asciiTheme="minorEastAsia" w:hAnsiTheme="minorEastAsia" w:eastAsiaTheme="minorEastAsia" w:cstheme="minorEastAsia"/>
          <w:sz w:val="24"/>
          <w:szCs w:val="24"/>
          <w:shd w:val="clear" w:color="auto" w:fill="FFFFFF"/>
          <w:lang w:val="en-US" w:eastAsia="zh-CN"/>
        </w:rPr>
        <w:t>文本</w:t>
      </w:r>
      <w:r>
        <w:rPr>
          <w:rFonts w:hint="eastAsia" w:asciiTheme="minorEastAsia" w:hAnsiTheme="minorEastAsia" w:eastAsiaTheme="minorEastAsia" w:cstheme="minorEastAsia"/>
          <w:sz w:val="24"/>
          <w:szCs w:val="24"/>
          <w:shd w:val="clear" w:color="auto" w:fill="FFFFFF"/>
          <w:lang w:eastAsia="zh-CN"/>
        </w:rPr>
        <w:t>价值呢？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lang w:eastAsia="zh-CN"/>
        </w:rPr>
        <w:t>以统编版五年级下册第六单元《跳水》为例，该单元的</w:t>
      </w:r>
      <w:r>
        <w:rPr>
          <w:rFonts w:hint="eastAsia" w:asciiTheme="minorEastAsia" w:hAnsiTheme="minorEastAsia" w:eastAsiaTheme="minorEastAsia" w:cstheme="minorEastAsia"/>
          <w:sz w:val="24"/>
          <w:szCs w:val="24"/>
          <w:shd w:val="clear" w:color="auto" w:fill="FFFFFF"/>
        </w:rPr>
        <w:t>单元人文主题是“思维的火花”，单元语文要素是“了解人物的思维过程，加深对课文内容的理解”。</w:t>
      </w:r>
      <w:r>
        <w:rPr>
          <w:rFonts w:hint="eastAsia" w:asciiTheme="minorEastAsia" w:hAnsiTheme="minorEastAsia" w:eastAsiaTheme="minorEastAsia" w:cstheme="minorEastAsia"/>
          <w:sz w:val="24"/>
          <w:szCs w:val="24"/>
        </w:rPr>
        <w:t>笔者解读课后练习发现，</w:t>
      </w:r>
      <w:r>
        <w:rPr>
          <w:rFonts w:hint="eastAsia" w:asciiTheme="minorEastAsia" w:hAnsiTheme="minorEastAsia" w:eastAsiaTheme="minorEastAsia" w:cstheme="minorEastAsia"/>
          <w:sz w:val="24"/>
          <w:szCs w:val="24"/>
          <w:lang w:eastAsia="zh-CN"/>
        </w:rPr>
        <w:t>以往教学中教师往往引导学生关注人物是怎样做到，而新教材则指向</w:t>
      </w:r>
      <w:r>
        <w:rPr>
          <w:rFonts w:hint="eastAsia" w:asciiTheme="minorEastAsia" w:hAnsiTheme="minorEastAsia" w:eastAsiaTheme="minorEastAsia" w:cstheme="minorEastAsia"/>
          <w:sz w:val="24"/>
          <w:szCs w:val="24"/>
        </w:rPr>
        <w:t>人物这样做的原因，</w:t>
      </w:r>
      <w:r>
        <w:rPr>
          <w:rFonts w:hint="eastAsia" w:asciiTheme="minorEastAsia" w:hAnsiTheme="minorEastAsia" w:eastAsiaTheme="minorEastAsia" w:cstheme="minorEastAsia"/>
          <w:sz w:val="24"/>
          <w:szCs w:val="24"/>
          <w:shd w:val="clear" w:color="auto" w:fill="FFFFFF"/>
        </w:rPr>
        <w:t>即人物是怎么想的，由关注外在的行为转向关注内在的思维。在这一语文要素的影响下，教师更应该围绕文中人物的思维过程，引导学生进行思维碰撞，发掘学生的思维生长点，引导学生养成良好的思维习惯。</w:t>
      </w:r>
      <w:r>
        <w:rPr>
          <w:rFonts w:hint="eastAsia" w:asciiTheme="minorEastAsia" w:hAnsiTheme="minorEastAsia" w:eastAsiaTheme="minorEastAsia" w:cstheme="minorEastAsia"/>
          <w:sz w:val="24"/>
          <w:szCs w:val="24"/>
          <w:shd w:val="clear" w:color="auto" w:fill="FFFFFF"/>
          <w:lang w:eastAsia="zh-CN"/>
        </w:rPr>
        <w:t>总之</w:t>
      </w:r>
      <w:r>
        <w:rPr>
          <w:rFonts w:hint="eastAsia" w:asciiTheme="minorEastAsia" w:hAnsiTheme="minorEastAsia" w:eastAsiaTheme="minorEastAsia" w:cstheme="minorEastAsia"/>
          <w:sz w:val="24"/>
          <w:szCs w:val="24"/>
        </w:rPr>
        <w:t>，以往的教材设计更注重对文中人物的品味，新教材则更注重文中人物对学生个人成长的影响。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shd w:val="clear" w:color="auto" w:fill="FFFFFF"/>
          <w:lang w:val="en-US" w:eastAsia="zh-CN"/>
        </w:rPr>
        <w:t>小学高年级</w:t>
      </w:r>
      <w:r>
        <w:rPr>
          <w:rFonts w:hint="eastAsia" w:asciiTheme="minorEastAsia" w:hAnsiTheme="minorEastAsia" w:eastAsiaTheme="minorEastAsia" w:cstheme="minorEastAsia"/>
          <w:sz w:val="24"/>
          <w:szCs w:val="24"/>
          <w:shd w:val="clear" w:color="auto" w:fill="FFFFFF"/>
        </w:rPr>
        <w:t>学生已经具备一定的阅读基础。但是他们对小说这类文体的特点知之甚少，在理解上往往只停留在故事的表面。</w:t>
      </w:r>
      <w:r>
        <w:rPr>
          <w:rFonts w:hint="eastAsia" w:asciiTheme="minorEastAsia" w:hAnsiTheme="minorEastAsia" w:eastAsiaTheme="minorEastAsia" w:cstheme="minorEastAsia"/>
          <w:sz w:val="24"/>
          <w:szCs w:val="24"/>
          <w:shd w:val="clear" w:color="auto" w:fill="FFFFFF"/>
          <w:lang w:val="en-US" w:eastAsia="zh-CN"/>
        </w:rPr>
        <w:t>比如，</w:t>
      </w:r>
      <w:r>
        <w:rPr>
          <w:rFonts w:hint="eastAsia" w:asciiTheme="minorEastAsia" w:hAnsiTheme="minorEastAsia" w:eastAsiaTheme="minorEastAsia" w:cstheme="minorEastAsia"/>
          <w:sz w:val="24"/>
          <w:szCs w:val="24"/>
        </w:rPr>
        <w:t>《跳水》花了大量篇幅描写水手、猴子和孩子，对关键人物船长的描写相对凝练许多，如何引导学生深入思考船长在危急时刻所产生的思维过程，并进一步了解文章的表达特点及谋篇特色，是教师需要重点思考的问题。</w:t>
      </w:r>
      <w:r>
        <w:rPr>
          <w:rFonts w:hint="eastAsia" w:asciiTheme="minorEastAsia" w:hAnsiTheme="minorEastAsia" w:eastAsiaTheme="minorEastAsia" w:cstheme="minorEastAsia"/>
          <w:sz w:val="24"/>
          <w:szCs w:val="24"/>
          <w:lang w:val="en-US" w:eastAsia="zh-CN"/>
        </w:rPr>
        <w:t>再比如统编版六年级上册第四单元的《桥》、《穷人》、《在柏林》三篇小说，聚焦了三种不同的苦难下（洪灾、穷苦、战争）的人物形象。这些小说是怎样刻画鲜明的人物形象的呢？教学中，教师应重点指导学生通过关注情节、环境，留意人物的语言、动作、心理等，体会人物形象，并迁移至习作环节，学习创编故事，通过情节、环境等，刻画人物形象。</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jc w:val="lef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发现人物特点，让学生的思维发展看得见</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b/>
          <w:bCs/>
          <w:sz w:val="24"/>
          <w:szCs w:val="24"/>
          <w:lang w:val="en-US"/>
        </w:rPr>
      </w:pPr>
      <w:r>
        <w:rPr>
          <w:rFonts w:hint="eastAsia" w:asciiTheme="minorEastAsia" w:hAnsiTheme="minorEastAsia" w:eastAsiaTheme="minorEastAsia" w:cstheme="minorEastAsia"/>
          <w:b/>
          <w:bCs/>
          <w:sz w:val="24"/>
          <w:szCs w:val="24"/>
          <w:lang w:val="en-US" w:eastAsia="zh-CN"/>
        </w:rPr>
        <w:t>触摸兴奋点</w:t>
      </w:r>
      <w:r>
        <w:rPr>
          <w:rFonts w:hint="eastAsia" w:asciiTheme="minorEastAsia" w:hAnsiTheme="minorEastAsia" w:eastAsiaTheme="minorEastAsia" w:cstheme="minorEastAsia"/>
          <w:b/>
          <w:bCs/>
          <w:sz w:val="24"/>
          <w:szCs w:val="24"/>
        </w:rPr>
        <w:t>，激发学生</w:t>
      </w:r>
      <w:r>
        <w:rPr>
          <w:rFonts w:hint="eastAsia" w:asciiTheme="minorEastAsia" w:hAnsiTheme="minorEastAsia" w:eastAsiaTheme="minorEastAsia" w:cstheme="minorEastAsia"/>
          <w:b/>
          <w:bCs/>
          <w:sz w:val="24"/>
          <w:szCs w:val="24"/>
          <w:lang w:val="en-US" w:eastAsia="zh-CN"/>
        </w:rPr>
        <w:t>思维的兴趣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众所周知，语文要素是语文课堂教学的重要内容。</w:t>
      </w:r>
      <w:r>
        <w:rPr>
          <w:rFonts w:hint="eastAsia" w:asciiTheme="minorEastAsia" w:hAnsiTheme="minorEastAsia" w:eastAsiaTheme="minorEastAsia" w:cstheme="minorEastAsia"/>
          <w:sz w:val="24"/>
          <w:szCs w:val="24"/>
        </w:rPr>
        <w:t>如何把握好语文要素的这个度呢？</w:t>
      </w:r>
      <w:r>
        <w:rPr>
          <w:rFonts w:hint="eastAsia" w:asciiTheme="minorEastAsia" w:hAnsiTheme="minorEastAsia" w:eastAsiaTheme="minorEastAsia" w:cstheme="minorEastAsia"/>
          <w:sz w:val="24"/>
          <w:szCs w:val="24"/>
          <w:shd w:val="clear" w:color="auto" w:fill="FFFFFF"/>
        </w:rPr>
        <w:t>江苏省小学语文教研员李亮博士曾经提出：</w:t>
      </w:r>
      <w:r>
        <w:rPr>
          <w:rFonts w:hint="eastAsia" w:asciiTheme="minorEastAsia" w:hAnsiTheme="minorEastAsia" w:eastAsiaTheme="minorEastAsia" w:cstheme="minorEastAsia"/>
          <w:sz w:val="24"/>
          <w:szCs w:val="24"/>
        </w:rPr>
        <w:t>在尊重教材的同时，要注重聆听作者的心声，如作者想表达什么，文章的内容指向什么，表达上有何生动之处。还要遵从自己的阅读感受，诸如被震惊、被打动，哪怕是疑惑，这些恰恰是语文教学的着力点。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执教《跳水》时，为了使学生走进故事，感受孩子的情绪变化，教师请学生把自己想象成文中的孩子，体会孩子的情绪变化及其原因。在学生逐渐感受猴子的逗弄、挑衅，水手们的嘲笑，拥有怒火一点点被点燃的真实体验后，再</w:t>
      </w:r>
      <w:r>
        <w:rPr>
          <w:rFonts w:hint="eastAsia" w:asciiTheme="minorEastAsia" w:hAnsiTheme="minorEastAsia" w:eastAsiaTheme="minorEastAsia" w:cstheme="minorEastAsia"/>
          <w:sz w:val="24"/>
          <w:szCs w:val="24"/>
        </w:rPr>
        <w:t>把文中的“孩子”和“他”都换成“我”，一起朗读，再次感受</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紧接着，转入画面——孩子站在高达40多米的横木上胆战心惊，摇摇欲坠，引导学生思考：</w:t>
      </w:r>
      <w:r>
        <w:rPr>
          <w:rFonts w:hint="eastAsia" w:asciiTheme="minorEastAsia" w:hAnsiTheme="minorEastAsia" w:eastAsiaTheme="minorEastAsia" w:cstheme="minorEastAsia"/>
          <w:sz w:val="24"/>
          <w:szCs w:val="24"/>
        </w:rPr>
        <w:t>此时如果你就在甲板上，你会采用什么办法救孩子？如此品读，一次次将文中的“孩子”换成“我”，对话过程中又反复出现的“你”，一次次把学生拉到故事的情境中，又一次次引着学生顺利回归读者身份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学生不仅走进了人物，更激活了对了解人物思维过程的兴趣。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小珊迪》一课中，为了让学生深入地理解小珊迪所经历的苦难，教师不仅引导学生细细品味诸如“又薄又破的单衣”、“瘦瘦的小脸冻得发青”、“赤着的脚冻得通红”这类文字背后的“冷”，还通过不停地追问——“他穿暖了吗？”“他吃饱了吗？”“他有地方住吗？”“他有人疼爱吗？”引领学生逐渐看清楚、体验到小珊迪冷、饿、苦。在教授“珊迪被马车轧断了腿”的部分时，教师问：“轧断腿这种痛苦有谁体验过吗？轧断腿对于小珊迪来说意味着什么呢？”，不断的追问，不断的引导，在学生心中抽丝剥茧，小珊迪的苦难愈渐沉痛——一个冷死了的、饿死了的、痛死了的、被苦难逼到绝境了的小珊迪，多么令人痛惜！我们看到，在引导学生学生诸葛感受并理解小珊迪的苦难过程中，展开的内容序列是穷—冷—饿—伤—死，而其建构的语境层次是窘境—困境—绝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此时，学生的思维认知兴奋点触及的已不仅仅是故事的时间维度，而是小说的意义序列。这将为学生深度解读人物形象，深刻意识到“苦难”底色上的诚信之光，照亮的是全部人性的庄严和神圣，而非一般的道德品质，打下浓重的情感底色，有利于激发学生思维，培养学生思维的深刻性。</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创设情境场，让学生的思维“看得见”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eastAsia="zh-CN"/>
        </w:rPr>
        <w:t>阅读是人类特有的一种心智活动，是对文章意义和自我的发现，阅读的本质是理解和对话，是发现和建构，是自主与创造。作为语文教师，</w:t>
      </w:r>
      <w:r>
        <w:rPr>
          <w:rFonts w:hint="eastAsia" w:asciiTheme="minorEastAsia" w:hAnsiTheme="minorEastAsia" w:eastAsiaTheme="minorEastAsia" w:cstheme="minorEastAsia"/>
          <w:color w:val="000000"/>
          <w:sz w:val="24"/>
          <w:szCs w:val="24"/>
          <w:lang w:val="en-US" w:eastAsia="zh-CN"/>
        </w:rPr>
        <w:t>应主动把</w:t>
      </w:r>
      <w:r>
        <w:rPr>
          <w:rFonts w:hint="eastAsia" w:asciiTheme="minorEastAsia" w:hAnsiTheme="minorEastAsia" w:eastAsiaTheme="minorEastAsia" w:cstheme="minorEastAsia"/>
          <w:color w:val="000000"/>
          <w:sz w:val="24"/>
          <w:szCs w:val="24"/>
          <w:lang w:eastAsia="zh-CN"/>
        </w:rPr>
        <w:t>发现的权利还给学生，</w:t>
      </w:r>
      <w:r>
        <w:rPr>
          <w:rFonts w:hint="eastAsia" w:asciiTheme="minorEastAsia" w:hAnsiTheme="minorEastAsia" w:eastAsiaTheme="minorEastAsia" w:cstheme="minorEastAsia"/>
          <w:color w:val="000000"/>
          <w:sz w:val="24"/>
          <w:szCs w:val="24"/>
          <w:lang w:val="en-US" w:eastAsia="zh-CN"/>
        </w:rPr>
        <w:t>尝试创设合适的阅读情境场，</w:t>
      </w:r>
      <w:r>
        <w:rPr>
          <w:rFonts w:hint="eastAsia" w:asciiTheme="minorEastAsia" w:hAnsiTheme="minorEastAsia" w:eastAsiaTheme="minorEastAsia" w:cstheme="minorEastAsia"/>
          <w:color w:val="000000"/>
          <w:sz w:val="24"/>
          <w:szCs w:val="24"/>
          <w:lang w:eastAsia="zh-CN"/>
        </w:rPr>
        <w:t>让学生</w:t>
      </w:r>
      <w:r>
        <w:rPr>
          <w:rFonts w:hint="eastAsia" w:asciiTheme="minorEastAsia" w:hAnsiTheme="minorEastAsia" w:eastAsiaTheme="minorEastAsia" w:cstheme="minorEastAsia"/>
          <w:color w:val="000000"/>
          <w:sz w:val="24"/>
          <w:szCs w:val="24"/>
          <w:lang w:val="en-US" w:eastAsia="zh-CN"/>
        </w:rPr>
        <w:t>自觉</w:t>
      </w:r>
      <w:r>
        <w:rPr>
          <w:rFonts w:hint="eastAsia" w:asciiTheme="minorEastAsia" w:hAnsiTheme="minorEastAsia" w:eastAsiaTheme="minorEastAsia" w:cstheme="minorEastAsia"/>
          <w:color w:val="000000"/>
          <w:sz w:val="24"/>
          <w:szCs w:val="24"/>
          <w:lang w:eastAsia="zh-CN"/>
        </w:rPr>
        <w:t>主动地进入到文章的字里行间去神游，去体验，去发现，去探索,</w:t>
      </w:r>
      <w:r>
        <w:rPr>
          <w:rFonts w:hint="eastAsia" w:asciiTheme="minorEastAsia" w:hAnsiTheme="minorEastAsia" w:eastAsiaTheme="minorEastAsia" w:cstheme="minorEastAsia"/>
          <w:color w:val="000000"/>
          <w:sz w:val="24"/>
          <w:szCs w:val="24"/>
          <w:lang w:val="en-US" w:eastAsia="zh-CN"/>
        </w:rPr>
        <w:t>去</w:t>
      </w:r>
      <w:r>
        <w:rPr>
          <w:rFonts w:hint="eastAsia" w:asciiTheme="minorEastAsia" w:hAnsiTheme="minorEastAsia" w:eastAsiaTheme="minorEastAsia" w:cstheme="minorEastAsia"/>
          <w:color w:val="000000"/>
          <w:sz w:val="24"/>
          <w:szCs w:val="24"/>
        </w:rPr>
        <w:t>钻研文本，加深理解和体验</w:t>
      </w:r>
      <w:r>
        <w:rPr>
          <w:rFonts w:hint="eastAsia" w:asciiTheme="minorEastAsia" w:hAnsiTheme="minorEastAsia" w:eastAsiaTheme="minorEastAsia" w:cstheme="minorEastAsia"/>
          <w:color w:val="000000"/>
          <w:sz w:val="24"/>
          <w:szCs w:val="24"/>
          <w:lang w:eastAsia="zh-CN"/>
        </w:rPr>
        <w:t>，“于无声处听惊雷，于平淡处见华章”。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lang w:val="en-US" w:eastAsia="zh-CN"/>
        </w:rPr>
        <w:t>让学生的思维“看得见”</w:t>
      </w:r>
      <w:r>
        <w:rPr>
          <w:rFonts w:hint="eastAsia" w:asciiTheme="minorEastAsia" w:hAnsiTheme="minorEastAsia" w:eastAsiaTheme="minorEastAsia" w:cstheme="minorEastAsia"/>
          <w:color w:val="000000"/>
          <w:sz w:val="24"/>
          <w:szCs w:val="24"/>
          <w:lang w:eastAsia="zh-CN"/>
        </w:rPr>
        <w:t>，是指在阅读过程中，将原本不可见的发现路径、发现方法与规律等借助图示或图示组合的方式呈现出来，从而实现分享交流、探究实践、理解记忆的过程。</w:t>
      </w:r>
      <w:r>
        <w:rPr>
          <w:rFonts w:hint="eastAsia" w:asciiTheme="minorEastAsia" w:hAnsiTheme="minorEastAsia" w:eastAsiaTheme="minorEastAsia" w:cstheme="minorEastAsia"/>
          <w:color w:val="000000"/>
          <w:sz w:val="24"/>
          <w:szCs w:val="24"/>
          <w:lang w:val="en-US" w:eastAsia="zh-CN"/>
        </w:rPr>
        <w:t>这一过程</w:t>
      </w:r>
      <w:r>
        <w:rPr>
          <w:rFonts w:hint="eastAsia" w:asciiTheme="minorEastAsia" w:hAnsiTheme="minorEastAsia" w:eastAsiaTheme="minorEastAsia" w:cstheme="minorEastAsia"/>
          <w:color w:val="000000"/>
          <w:sz w:val="24"/>
          <w:szCs w:val="24"/>
          <w:lang w:eastAsia="zh-CN"/>
        </w:rPr>
        <w:t>使</w:t>
      </w:r>
      <w:r>
        <w:rPr>
          <w:rFonts w:hint="eastAsia" w:asciiTheme="minorEastAsia" w:hAnsiTheme="minorEastAsia" w:eastAsiaTheme="minorEastAsia" w:cstheme="minorEastAsia"/>
          <w:color w:val="000000"/>
          <w:sz w:val="24"/>
          <w:szCs w:val="24"/>
          <w:lang w:val="en-US" w:eastAsia="zh-CN"/>
        </w:rPr>
        <w:t>得</w:t>
      </w:r>
      <w:r>
        <w:rPr>
          <w:rFonts w:hint="eastAsia" w:asciiTheme="minorEastAsia" w:hAnsiTheme="minorEastAsia" w:eastAsiaTheme="minorEastAsia" w:cstheme="minorEastAsia"/>
          <w:color w:val="000000"/>
          <w:sz w:val="24"/>
          <w:szCs w:val="24"/>
          <w:lang w:eastAsia="zh-CN"/>
        </w:rPr>
        <w:t>“依赖感性经验”变为“运用理性思考”，思维由无序变得有序，学生由学会知识转变为学会学习</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lang w:eastAsia="zh-CN"/>
        </w:rPr>
        <w:t>学习活动不仅仅限于热热闹闹的“说”，而是通过阅读、勾画、摘录、画图、比对等思维过程后，有序、有理地“说”。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统编版六年级上册第四单元是小说单元。三篇小说皆是名篇佳作。虽然篇幅都较短，但都很能体现小说的文体特征——情节巧妙，环境描写有表现力，人物性格鲜明。虽然主题不同、人物各异，但都体现了优秀作品的共同特质——在不寻常的事件环境中，展现英雄本质、人性光芒，表达对人类命运的深刻思考。教学中，创设合适的情境场，引领学生主动走进文本，积极主动思考，将思维过程进行记录、碰撞，对于深入理解课文内容，认识人物形象非常重要，接受思想熏陶等均有重要作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以《桥》为例，小说全文仅 600 多字，语言精练，张力十足。教师借助一段山洪暴发的视频快速引学生进入危急情境，激发恐惧慌乱的情感体验，通过读文字想象村民慌乱逃跑的情形。紧接着，以主问题“老支书给你留下了怎样的印象？课文题目‘桥’究竟有什么深意？”贯穿教学过程，要求学生用图示的方式呈现思考过程。学生通过梳理老支书的人物形象，便发现暴雨洪水的环境描写、村民慌乱逃跑的情形与老支书的临危不乱与不徇私情，三者环环相扣，相互烘托，老支书就是那座村民的生命之桥，更是无私无畏、舍己为人的精神之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sz w:val="24"/>
        </w:rPr>
        <w:pict>
          <v:rect id="_x0000_s1027" o:spid="_x0000_s1027" o:spt="1" style="position:absolute;left:0pt;margin-left:303.4pt;margin-top:5.7pt;height:21.8pt;width:135.35pt;z-index:251659264;mso-width-relative:page;mso-height-relative:page;" fillcolor="#FFFFFF" filled="t" stroked="t" coordsize="21600,21600">
            <v:path/>
            <v:fill on="t" color2="#FFFFFF" focussize="0,0"/>
            <v:stroke color="#000000" joinstyle="miter"/>
            <v:imagedata o:title=""/>
            <o:lock v:ext="edit" aspectratio="f"/>
            <v:textbox>
              <w:txbxContent>
                <w:p>
                  <w:pPr>
                    <w:rPr>
                      <w:rFonts w:hint="default" w:eastAsia="宋体"/>
                      <w:lang w:val="en-US" w:eastAsia="zh-CN"/>
                    </w:rPr>
                  </w:pPr>
                  <w:r>
                    <w:rPr>
                      <w:rFonts w:hint="eastAsia"/>
                      <w:lang w:val="en-US" w:eastAsia="zh-CN"/>
                    </w:rPr>
                    <w:t>村民恐慌加剧，慌乱逃命</w:t>
                  </w:r>
                </w:p>
              </w:txbxContent>
            </v:textbox>
          </v:rect>
        </w:pict>
      </w:r>
      <w:r>
        <w:rPr>
          <w:sz w:val="24"/>
        </w:rPr>
        <w:pict>
          <v:rect id="_x0000_s1026" o:spid="_x0000_s1026" o:spt="1" style="position:absolute;left:0pt;margin-left:39.6pt;margin-top:6.75pt;height:21.8pt;width:182.35pt;z-index:251658240;mso-width-relative:page;mso-height-relative:page;" fillcolor="#FFFFFF" filled="t" stroked="t" coordsize="21600,21600">
            <v:path/>
            <v:fill on="t" focussize="0,0"/>
            <v:stroke color="#000000"/>
            <v:imagedata o:title=""/>
            <o:lock v:ext="edit" aspectratio="f"/>
            <v:textbox>
              <w:txbxContent>
                <w:p>
                  <w:pPr>
                    <w:rPr>
                      <w:rFonts w:hint="default" w:eastAsia="宋体"/>
                      <w:lang w:val="en-US" w:eastAsia="zh-CN"/>
                    </w:rPr>
                  </w:pPr>
                  <w:r>
                    <w:rPr>
                      <w:rFonts w:hint="eastAsia"/>
                      <w:lang w:val="en-US" w:eastAsia="zh-CN"/>
                    </w:rPr>
                    <w:t>雨愈大、洪水愈肆虐，情况越发危急</w:t>
                  </w:r>
                </w:p>
              </w:txbxContent>
            </v:textbox>
          </v:rect>
        </w:pic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color w:val="000000"/>
          <w:sz w:val="24"/>
          <w:szCs w:val="24"/>
          <w:lang w:val="en-US" w:eastAsia="zh-CN"/>
        </w:rPr>
      </w:pPr>
      <w:r>
        <w:rPr>
          <w:sz w:val="24"/>
        </w:rPr>
        <w:pict>
          <v:shape id="_x0000_s1030" o:spid="_x0000_s1030" o:spt="95" type="#_x0000_t95" style="position:absolute;left:0pt;margin-left:180.55pt;margin-top:2.9pt;height:67.05pt;width:160.6pt;z-index:251661312;mso-width-relative:page;mso-height-relative:page;" fillcolor="#FFFFFF" filled="t" stroked="t" coordsize="21600,21600" adj="11796480,5400">
            <v:path/>
            <v:fill on="t" focussize="0,0"/>
            <v:stroke color="#000000"/>
            <v:imagedata o:title=""/>
            <o:lock v:ext="edit" aspectratio="f"/>
            <v:textbox>
              <w:txbxContent>
                <w:p/>
              </w:txbxContent>
            </v:textbox>
          </v:shape>
        </w:pic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sz w:val="24"/>
        </w:rPr>
        <w:pict>
          <v:rect id="_x0000_s1028" o:spid="_x0000_s1028" o:spt="1" style="position:absolute;left:0pt;margin-left:162.35pt;margin-top:19.95pt;height:21.8pt;width:195.35pt;z-index:251660288;mso-width-relative:page;mso-height-relative:page;" fillcolor="#FFFFFF" filled="t" stroked="t" coordsize="21600,21600">
            <v:path/>
            <v:fill on="t" color2="#FFFFFF" focussize="0,0"/>
            <v:stroke color="#000000" joinstyle="miter"/>
            <v:imagedata o:title=""/>
            <o:lock v:ext="edit" aspectratio="f"/>
            <v:textbox>
              <w:txbxContent>
                <w:p>
                  <w:pPr>
                    <w:rPr>
                      <w:rFonts w:hint="default" w:eastAsia="宋体"/>
                      <w:lang w:val="en-US" w:eastAsia="zh-CN"/>
                    </w:rPr>
                  </w:pPr>
                  <w:r>
                    <w:rPr>
                      <w:rFonts w:hint="eastAsia"/>
                      <w:lang w:val="en-US" w:eastAsia="zh-CN"/>
                    </w:rPr>
                    <w:t>老支书 临危不惧 不徇私情 舍己为公</w:t>
                  </w:r>
                </w:p>
              </w:txbxContent>
            </v:textbox>
          </v:rect>
        </w:pic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例如《小珊迪》一课，学生默读课文后，梳理小珊迪经历的苦难，再此基础上对小珊迪的处境进行了提炼，便有了这样的思维过程呈现：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sz w:val="24"/>
        </w:rPr>
        <w:pict>
          <v:shape id="_x0000_s1045" o:spid="_x0000_s1045" o:spt="88" type="#_x0000_t88" style="position:absolute;left:0pt;margin-left:245.35pt;margin-top:17.95pt;height:112.95pt;width:8.05pt;z-index:252140544;mso-width-relative:page;mso-height-relative:page;" filled="f" stroked="t" coordsize="21600,21600" adj="1800,10800">
            <v:path arrowok="t"/>
            <v:fill on="f" focussize="0,0"/>
            <v:stroke color="#000000"/>
            <v:imagedata o:title=""/>
            <o:lock v:ext="edit" aspectratio="f"/>
          </v:shape>
        </w:pict>
      </w:r>
      <w:r>
        <w:rPr>
          <w:sz w:val="24"/>
        </w:rPr>
        <w:pict>
          <v:line id="_x0000_s1041" o:spid="_x0000_s1041" o:spt="20" style="position:absolute;left:0pt;flip:y;margin-left:59.1pt;margin-top:8.5pt;height:121.7pt;width:117pt;z-index:251791360;mso-width-relative:page;mso-height-relative:page;" filled="f" stroked="t" coordsize="21600,21600">
            <v:path arrowok="t"/>
            <v:fill on="f" focussize="0,0"/>
            <v:stroke color="#000000" endarrow="open"/>
            <v:imagedata o:title=""/>
            <o:lock v:ext="edit" aspectratio="f"/>
          </v:line>
        </w:pict>
      </w:r>
      <w:r>
        <w:rPr>
          <w:sz w:val="24"/>
        </w:rPr>
        <w:pict>
          <v:rect id="_x0000_s1040" o:spid="_x0000_s1040" o:spt="1" style="position:absolute;left:0pt;margin-left:125.7pt;margin-top:2.35pt;height:23.65pt;width:26.4pt;z-index:251790336;mso-width-relative:page;mso-height-relative:page;" fillcolor="#FFFFFF" filled="t" stroked="t" coordsize="21600,21600">
            <v:path/>
            <v:fill on="t" focussize="0,0"/>
            <v:stroke color="#000000"/>
            <v:imagedata o:title=""/>
            <o:lock v:ext="edit" aspectratio="f"/>
            <v:textbox>
              <w:txbxContent>
                <w:p>
                  <w:pPr>
                    <w:rPr>
                      <w:rFonts w:hint="default" w:eastAsia="宋体"/>
                      <w:sz w:val="24"/>
                      <w:szCs w:val="24"/>
                      <w:lang w:val="en-US" w:eastAsia="zh-CN"/>
                    </w:rPr>
                  </w:pPr>
                  <w:r>
                    <w:rPr>
                      <w:rFonts w:hint="eastAsia"/>
                      <w:sz w:val="24"/>
                      <w:szCs w:val="24"/>
                      <w:lang w:val="en-US" w:eastAsia="zh-CN"/>
                    </w:rPr>
                    <w:t>死</w:t>
                  </w:r>
                </w:p>
              </w:txbxContent>
            </v:textbox>
          </v:rect>
        </w:pict>
      </w:r>
      <w:r>
        <w:rPr>
          <w:sz w:val="24"/>
        </w:rPr>
        <w:pict>
          <v:rect id="_x0000_s1039" o:spid="_x0000_s1039" o:spt="1" style="position:absolute;left:0pt;margin-left:96.05pt;margin-top:21.1pt;height:23.65pt;width:26.4pt;z-index:251763712;mso-width-relative:page;mso-height-relative:page;" fillcolor="#FFFFFF" filled="t" stroked="t" coordsize="21600,21600">
            <v:path/>
            <v:fill on="t" focussize="0,0"/>
            <v:stroke color="#000000"/>
            <v:imagedata o:title=""/>
            <o:lock v:ext="edit" aspectratio="f"/>
            <v:textbox>
              <w:txbxContent>
                <w:p>
                  <w:pPr>
                    <w:rPr>
                      <w:rFonts w:hint="default" w:eastAsia="宋体"/>
                      <w:sz w:val="24"/>
                      <w:szCs w:val="24"/>
                      <w:lang w:val="en-US" w:eastAsia="zh-CN"/>
                    </w:rPr>
                  </w:pPr>
                  <w:r>
                    <w:rPr>
                      <w:rFonts w:hint="eastAsia"/>
                      <w:sz w:val="24"/>
                      <w:szCs w:val="24"/>
                      <w:lang w:val="en-US" w:eastAsia="zh-CN"/>
                    </w:rPr>
                    <w:t>伤</w:t>
                  </w:r>
                </w:p>
              </w:txbxContent>
            </v:textbox>
          </v:rect>
        </w:pic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sz w:val="24"/>
        </w:rPr>
        <w:pict>
          <v:rect id="_x0000_s1046" o:spid="_x0000_s1046" o:spt="1" style="position:absolute;left:0pt;margin-left:268.7pt;margin-top:20.5pt;height:41.7pt;width:119.85pt;z-index:252462080;mso-width-relative:page;mso-height-relative:page;" fillcolor="#FFFFFF" filled="t" stroked="t" coordsize="21600,21600">
            <v:path/>
            <v:fill on="t" color2="#FFFFFF" focussize="0,0"/>
            <v:stroke color="#000000" joinstyle="miter"/>
            <v:imagedata o:title=""/>
            <o:lock v:ext="edit" aspectratio="f"/>
            <v:textbox>
              <w:txbxContent>
                <w:p>
                  <w:pPr>
                    <w:rPr>
                      <w:rFonts w:hint="eastAsia"/>
                      <w:sz w:val="24"/>
                      <w:szCs w:val="24"/>
                      <w:lang w:val="en-US" w:eastAsia="zh-CN"/>
                    </w:rPr>
                  </w:pPr>
                  <w:r>
                    <w:rPr>
                      <w:rFonts w:hint="eastAsia"/>
                      <w:sz w:val="24"/>
                      <w:szCs w:val="24"/>
                      <w:lang w:val="en-US" w:eastAsia="zh-CN"/>
                    </w:rPr>
                    <w:t>苦难中可贵的诚信</w:t>
                  </w:r>
                </w:p>
                <w:p>
                  <w:pPr>
                    <w:rPr>
                      <w:rFonts w:hint="default"/>
                      <w:sz w:val="24"/>
                      <w:szCs w:val="24"/>
                      <w:lang w:val="en-US" w:eastAsia="zh-CN"/>
                    </w:rPr>
                  </w:pPr>
                  <w:r>
                    <w:rPr>
                      <w:rFonts w:hint="eastAsia"/>
                      <w:sz w:val="24"/>
                      <w:szCs w:val="24"/>
                      <w:lang w:val="en-US" w:eastAsia="zh-CN"/>
                    </w:rPr>
                    <w:t>人性中可贵的光芒</w:t>
                  </w:r>
                </w:p>
                <w:p>
                  <w:pPr>
                    <w:rPr>
                      <w:rFonts w:hint="default"/>
                      <w:sz w:val="24"/>
                      <w:szCs w:val="24"/>
                      <w:lang w:val="en-US" w:eastAsia="zh-CN"/>
                    </w:rPr>
                  </w:pPr>
                </w:p>
              </w:txbxContent>
            </v:textbox>
          </v:rect>
        </w:pict>
      </w:r>
      <w:r>
        <w:rPr>
          <w:sz w:val="24"/>
        </w:rPr>
        <w:pict>
          <v:rect id="_x0000_s1044" o:spid="_x0000_s1044" o:spt="1" style="position:absolute;left:0pt;margin-left:181.4pt;margin-top:0.45pt;height:23.65pt;width:41.2pt;z-index:252139520;mso-width-relative:page;mso-height-relative:page;" fillcolor="#FFFFFF" filled="t" stroked="t" coordsize="21600,21600">
            <v:path/>
            <v:fill on="t" color2="#FFFFFF" focussize="0,0"/>
            <v:stroke color="#000000" joinstyle="miter"/>
            <v:imagedata o:title=""/>
            <o:lock v:ext="edit" aspectratio="f"/>
            <v:textbox>
              <w:txbxContent>
                <w:p>
                  <w:pPr>
                    <w:rPr>
                      <w:rFonts w:hint="default" w:eastAsia="宋体"/>
                      <w:sz w:val="24"/>
                      <w:szCs w:val="24"/>
                      <w:lang w:val="en-US" w:eastAsia="zh-CN"/>
                    </w:rPr>
                  </w:pPr>
                  <w:r>
                    <w:rPr>
                      <w:rFonts w:hint="eastAsia"/>
                      <w:sz w:val="24"/>
                      <w:szCs w:val="24"/>
                      <w:lang w:val="en-US" w:eastAsia="zh-CN"/>
                    </w:rPr>
                    <w:t>绝境</w:t>
                  </w:r>
                </w:p>
              </w:txbxContent>
            </v:textbox>
          </v:rect>
        </w:pic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sz w:val="24"/>
        </w:rPr>
        <w:pict>
          <v:rect id="_x0000_s1043" o:spid="_x0000_s1043" o:spt="1" style="position:absolute;left:0pt;margin-left:147.15pt;margin-top:17.45pt;height:23.65pt;width:41.2pt;z-index:251978752;mso-width-relative:page;mso-height-relative:page;" fillcolor="#FFFFFF" filled="t" stroked="t" coordsize="21600,21600">
            <v:path/>
            <v:fill on="t" color2="#FFFFFF" focussize="0,0"/>
            <v:stroke color="#000000" joinstyle="miter"/>
            <v:imagedata o:title=""/>
            <o:lock v:ext="edit" aspectratio="f"/>
            <v:textbox>
              <w:txbxContent>
                <w:p>
                  <w:pPr>
                    <w:rPr>
                      <w:rFonts w:hint="default" w:eastAsia="宋体"/>
                      <w:sz w:val="24"/>
                      <w:szCs w:val="24"/>
                      <w:lang w:val="en-US" w:eastAsia="zh-CN"/>
                    </w:rPr>
                  </w:pPr>
                  <w:r>
                    <w:rPr>
                      <w:rFonts w:hint="eastAsia"/>
                      <w:sz w:val="24"/>
                      <w:szCs w:val="24"/>
                      <w:lang w:val="en-US" w:eastAsia="zh-CN"/>
                    </w:rPr>
                    <w:t>困境</w:t>
                  </w:r>
                </w:p>
              </w:txbxContent>
            </v:textbox>
          </v:rect>
        </w:pict>
      </w:r>
      <w:r>
        <w:rPr>
          <w:sz w:val="24"/>
        </w:rPr>
        <w:pict>
          <v:rect id="_x0000_s1038" o:spid="_x0000_s1038" o:spt="1" style="position:absolute;left:0pt;margin-left:70.45pt;margin-top:4pt;height:23.65pt;width:26.4pt;z-index:251737088;mso-width-relative:page;mso-height-relative:page;" fillcolor="#FFFFFF" filled="t" stroked="t" coordsize="21600,21600">
            <v:path/>
            <v:fill on="t" focussize="0,0"/>
            <v:stroke color="#000000"/>
            <v:imagedata o:title=""/>
            <o:lock v:ext="edit" aspectratio="f"/>
            <v:textbox>
              <w:txbxContent>
                <w:p>
                  <w:pPr>
                    <w:rPr>
                      <w:rFonts w:hint="default" w:eastAsia="宋体"/>
                      <w:sz w:val="24"/>
                      <w:szCs w:val="24"/>
                      <w:lang w:val="en-US" w:eastAsia="zh-CN"/>
                    </w:rPr>
                  </w:pPr>
                  <w:r>
                    <w:rPr>
                      <w:rFonts w:hint="eastAsia"/>
                      <w:sz w:val="24"/>
                      <w:szCs w:val="24"/>
                      <w:lang w:val="en-US" w:eastAsia="zh-CN"/>
                    </w:rPr>
                    <w:t>饿</w:t>
                  </w:r>
                </w:p>
              </w:txbxContent>
            </v:textbox>
          </v:rect>
        </w:pic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sz w:val="24"/>
        </w:rPr>
        <w:pict>
          <v:rect id="_x0000_s1037" o:spid="_x0000_s1037" o:spt="1" style="position:absolute;left:0pt;margin-left:44.25pt;margin-top:10.9pt;height:23.65pt;width:26.4pt;z-index:251710464;mso-width-relative:page;mso-height-relative:page;" fillcolor="#FFFFFF" filled="t" stroked="t" coordsize="21600,21600">
            <v:path/>
            <v:fill on="t" focussize="0,0"/>
            <v:stroke color="#000000"/>
            <v:imagedata o:title=""/>
            <o:lock v:ext="edit" aspectratio="f"/>
            <v:textbox>
              <w:txbxContent>
                <w:p>
                  <w:pPr>
                    <w:rPr>
                      <w:rFonts w:hint="default" w:eastAsia="宋体"/>
                      <w:sz w:val="24"/>
                      <w:szCs w:val="24"/>
                      <w:lang w:val="en-US" w:eastAsia="zh-CN"/>
                    </w:rPr>
                  </w:pPr>
                  <w:r>
                    <w:rPr>
                      <w:rFonts w:hint="eastAsia"/>
                      <w:sz w:val="24"/>
                      <w:szCs w:val="24"/>
                      <w:lang w:val="en-US" w:eastAsia="zh-CN"/>
                    </w:rPr>
                    <w:t>冷</w:t>
                  </w:r>
                </w:p>
              </w:txbxContent>
            </v:textbox>
          </v:rect>
        </w:pic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color w:val="000000"/>
          <w:sz w:val="24"/>
          <w:szCs w:val="24"/>
          <w:lang w:val="en-US" w:eastAsia="zh-CN"/>
        </w:rPr>
      </w:pPr>
      <w:r>
        <w:rPr>
          <w:sz w:val="24"/>
        </w:rPr>
        <w:pict>
          <v:rect id="_x0000_s1042" o:spid="_x0000_s1042" o:spt="1" style="position:absolute;left:0pt;margin-left:121.7pt;margin-top:14.55pt;height:23.65pt;width:41.2pt;z-index:251817984;mso-width-relative:page;mso-height-relative:page;" fillcolor="#FFFFFF" filled="t" stroked="t" coordsize="21600,21600">
            <v:path/>
            <v:fill on="t" color2="#FFFFFF" focussize="0,0"/>
            <v:stroke color="#000000" joinstyle="miter"/>
            <v:imagedata o:title=""/>
            <o:lock v:ext="edit" aspectratio="f"/>
            <v:textbox>
              <w:txbxContent>
                <w:p>
                  <w:pPr>
                    <w:rPr>
                      <w:rFonts w:hint="eastAsia" w:eastAsia="宋体"/>
                      <w:sz w:val="24"/>
                      <w:szCs w:val="24"/>
                      <w:lang w:val="en-US" w:eastAsia="zh-CN"/>
                    </w:rPr>
                  </w:pPr>
                  <w:r>
                    <w:rPr>
                      <w:rFonts w:hint="eastAsia"/>
                      <w:sz w:val="24"/>
                      <w:szCs w:val="24"/>
                      <w:lang w:val="en-US" w:eastAsia="zh-CN"/>
                    </w:rPr>
                    <w:t>窘境</w:t>
                  </w:r>
                </w:p>
              </w:txbxContent>
            </v:textbox>
          </v:rect>
        </w:pict>
      </w:r>
      <w:r>
        <w:rPr>
          <w:sz w:val="24"/>
        </w:rPr>
        <w:pict>
          <v:rect id="_x0000_s1036" o:spid="_x0000_s1036" o:spt="1" style="position:absolute;left:0pt;margin-left:22.9pt;margin-top:15.9pt;height:23.65pt;width:26.4pt;z-index:251683840;mso-width-relative:page;mso-height-relative:page;" fillcolor="#FFFFFF" filled="t" stroked="t" coordsize="21600,21600">
            <v:path/>
            <v:fill on="t" focussize="0,0"/>
            <v:stroke color="#000000"/>
            <v:imagedata o:title=""/>
            <o:lock v:ext="edit" aspectratio="f"/>
            <v:textbox>
              <w:txbxContent>
                <w:p>
                  <w:pPr>
                    <w:rPr>
                      <w:rFonts w:hint="eastAsia" w:eastAsia="宋体"/>
                      <w:sz w:val="24"/>
                      <w:szCs w:val="24"/>
                      <w:lang w:val="en-US" w:eastAsia="zh-CN"/>
                    </w:rPr>
                  </w:pPr>
                  <w:r>
                    <w:rPr>
                      <w:rFonts w:hint="eastAsia"/>
                      <w:sz w:val="24"/>
                      <w:szCs w:val="24"/>
                      <w:lang w:val="en-US" w:eastAsia="zh-CN"/>
                    </w:rPr>
                    <w:t>穷</w:t>
                  </w:r>
                </w:p>
              </w:txbxContent>
            </v:textbox>
          </v:rect>
        </w:pic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z w:val="24"/>
          <w:szCs w:val="24"/>
          <w:lang w:val="en-US" w:eastAsia="zh-CN"/>
        </w:rPr>
        <w:t>再如五年级上册《跳水》，课中，引导学生默读课文，积极思考以下问题：</w:t>
      </w:r>
      <w:r>
        <w:rPr>
          <w:rFonts w:hint="eastAsia" w:asciiTheme="minorEastAsia" w:hAnsiTheme="minorEastAsia" w:eastAsiaTheme="minorEastAsia" w:cstheme="minorEastAsia"/>
          <w:color w:val="000000"/>
          <w:sz w:val="24"/>
          <w:szCs w:val="24"/>
        </w:rPr>
        <w:t>“船长是怎么想的？怎么做的？”“船长的办法好在哪里？”让学生用看得见的方式记录自己的思考过程并展示交流，进行思维碰撞。</w:t>
      </w:r>
      <w:r>
        <w:rPr>
          <w:rFonts w:hint="eastAsia" w:asciiTheme="minorEastAsia" w:hAnsiTheme="minorEastAsia" w:eastAsiaTheme="minorEastAsia" w:cstheme="minorEastAsia"/>
          <w:sz w:val="24"/>
          <w:szCs w:val="24"/>
          <w:lang w:val="en-US" w:eastAsia="zh-CN"/>
        </w:rPr>
        <w:t>记录如下：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sz w:val="24"/>
        </w:rPr>
        <w:pict>
          <v:line id="_x0000_s1035" o:spid="_x0000_s1035" o:spt="20" style="position:absolute;left:0pt;margin-left:282.9pt;margin-top:35.1pt;height:0.05pt;width:35.85pt;z-index:251682816;mso-width-relative:page;mso-height-relative:page;" filled="f" stroked="t" coordsize="21600,21600">
            <v:path arrowok="t"/>
            <v:fill on="f" focussize="0,0"/>
            <v:stroke color="#000000" endarrow="open"/>
            <v:imagedata o:title=""/>
            <o:lock v:ext="edit" aspectratio="f"/>
          </v:line>
        </w:pict>
      </w:r>
      <w:r>
        <w:rPr>
          <w:sz w:val="24"/>
        </w:rPr>
        <w:pict>
          <v:line id="_x0000_s1034" o:spid="_x0000_s1034" o:spt="20" style="position:absolute;left:0pt;margin-left:193.1pt;margin-top:36.05pt;height:0.05pt;width:35.85pt;z-index:251677696;mso-width-relative:page;mso-height-relative:page;" filled="f" stroked="t" coordsize="21600,21600">
            <v:path arrowok="t"/>
            <v:fill on="f" focussize="0,0"/>
            <v:stroke color="#000000" endarrow="open"/>
            <v:imagedata o:title=""/>
            <o:lock v:ext="edit" aspectratio="f"/>
          </v:line>
        </w:pict>
      </w:r>
      <w:r>
        <w:rPr>
          <w:sz w:val="24"/>
        </w:rPr>
        <w:pict>
          <v:line id="_x0000_s1033" o:spid="_x0000_s1033" o:spt="20" style="position:absolute;left:0pt;margin-left:436.5pt;margin-top:13.7pt;height:0.05pt;width:35.85pt;z-index:251672576;mso-width-relative:page;mso-height-relative:page;" filled="f" stroked="t" coordsize="21600,21600">
            <v:path arrowok="t"/>
            <v:fill on="f" focussize="0,0"/>
            <v:stroke color="#000000" endarrow="open"/>
            <v:imagedata o:title=""/>
            <o:lock v:ext="edit" aspectratio="f"/>
          </v:line>
        </w:pict>
      </w:r>
      <w:r>
        <w:rPr>
          <w:sz w:val="24"/>
        </w:rPr>
        <w:pict>
          <v:line id="_x0000_s1032" o:spid="_x0000_s1032" o:spt="20" style="position:absolute;left:0pt;margin-left:350.85pt;margin-top:13.25pt;height:0.05pt;width:35.85pt;z-index:251667456;mso-width-relative:page;mso-height-relative:page;" filled="f" stroked="t" coordsize="21600,21600">
            <v:path arrowok="t"/>
            <v:fill on="f" focussize="0,0"/>
            <v:stroke color="#000000" endarrow="open"/>
            <v:imagedata o:title=""/>
            <o:lock v:ext="edit" aspectratio="f"/>
          </v:line>
        </w:pict>
      </w:r>
      <w:r>
        <w:rPr>
          <w:sz w:val="24"/>
        </w:rPr>
        <w:pict>
          <v:line id="_x0000_s1031" o:spid="_x0000_s1031" o:spt="20" style="position:absolute;left:0pt;margin-left:197.85pt;margin-top:13.35pt;height:0.05pt;width:35.85pt;z-index:251662336;mso-width-relative:page;mso-height-relative:page;" filled="f" stroked="t" coordsize="21600,21600">
            <v:path arrowok="t"/>
            <v:fill on="f" focussize="0,0"/>
            <v:stroke color="#000000" endarrow="open"/>
            <v:imagedata o:title=""/>
            <o:lock v:ext="edit" aspectratio="f"/>
          </v:line>
        </w:pict>
      </w:r>
      <w:r>
        <w:rPr>
          <w:rFonts w:hint="eastAsia" w:asciiTheme="minorEastAsia" w:hAnsiTheme="minorEastAsia" w:eastAsiaTheme="minorEastAsia" w:cstheme="minorEastAsia"/>
          <w:sz w:val="24"/>
          <w:szCs w:val="24"/>
        </w:rPr>
        <w:t>（1）船长的思考过程。如何脱险？</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必须尽快从横木下来！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下到哪里？</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到海里，海面风平浪静，水手可以救援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怎么下来？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开枪逼迫！</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救人方法对比：海面风平浪静，用枪逼迫孩子跳水，解救孩子更加</w:t>
      </w:r>
      <w:r>
        <w:rPr>
          <w:rFonts w:hint="eastAsia" w:asciiTheme="minorEastAsia" w:hAnsiTheme="minorEastAsia" w:eastAsiaTheme="minorEastAsia" w:cstheme="minorEastAsia"/>
          <w:sz w:val="24"/>
          <w:szCs w:val="24"/>
        </w:rPr>
        <w:t>快捷、安全。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在此基础上，回顾课前学生的质疑——船长真的会开抢吗？</w:t>
      </w:r>
      <w:r>
        <w:rPr>
          <w:rFonts w:hint="eastAsia" w:asciiTheme="minorEastAsia" w:hAnsiTheme="minorEastAsia" w:eastAsiaTheme="minorEastAsia" w:cstheme="minorEastAsia"/>
          <w:color w:val="000000"/>
          <w:sz w:val="24"/>
          <w:szCs w:val="24"/>
        </w:rPr>
        <w:t>引导学生对</w:t>
      </w:r>
      <w:r>
        <w:rPr>
          <w:rFonts w:hint="eastAsia" w:asciiTheme="minorEastAsia" w:hAnsiTheme="minorEastAsia" w:eastAsiaTheme="minorEastAsia" w:cstheme="minorEastAsia"/>
          <w:color w:val="000000"/>
          <w:sz w:val="24"/>
          <w:szCs w:val="24"/>
          <w:lang w:val="en-US" w:eastAsia="zh-CN"/>
        </w:rPr>
        <w:t>刚才的</w:t>
      </w:r>
      <w:r>
        <w:rPr>
          <w:rFonts w:hint="eastAsia" w:asciiTheme="minorEastAsia" w:hAnsiTheme="minorEastAsia" w:eastAsiaTheme="minorEastAsia" w:cstheme="minorEastAsia"/>
          <w:color w:val="000000"/>
          <w:sz w:val="24"/>
          <w:szCs w:val="24"/>
        </w:rPr>
        <w:t>思维</w:t>
      </w:r>
      <w:r>
        <w:rPr>
          <w:rFonts w:hint="eastAsia" w:asciiTheme="minorEastAsia" w:hAnsiTheme="minorEastAsia" w:eastAsiaTheme="minorEastAsia" w:cstheme="minorEastAsia"/>
          <w:color w:val="000000"/>
          <w:sz w:val="24"/>
          <w:szCs w:val="24"/>
          <w:lang w:val="en-US" w:eastAsia="zh-CN"/>
        </w:rPr>
        <w:t>过程</w:t>
      </w:r>
      <w:r>
        <w:rPr>
          <w:rFonts w:hint="eastAsia" w:asciiTheme="minorEastAsia" w:hAnsiTheme="minorEastAsia" w:eastAsiaTheme="minorEastAsia" w:cstheme="minorEastAsia"/>
          <w:color w:val="000000"/>
          <w:sz w:val="24"/>
          <w:szCs w:val="24"/>
        </w:rPr>
        <w:t>进行再思维。通过激烈的发散思考与讨论，</w:t>
      </w:r>
      <w:r>
        <w:rPr>
          <w:rFonts w:hint="eastAsia" w:asciiTheme="minorEastAsia" w:hAnsiTheme="minorEastAsia" w:eastAsiaTheme="minorEastAsia" w:cstheme="minorEastAsia"/>
          <w:color w:val="000000"/>
          <w:sz w:val="24"/>
          <w:szCs w:val="24"/>
          <w:lang w:val="en-US" w:eastAsia="zh-CN"/>
        </w:rPr>
        <w:t>学生发现，无论船长是否开枪，用枪威逼孩子跳水，都</w:t>
      </w:r>
      <w:r>
        <w:rPr>
          <w:rFonts w:hint="eastAsia" w:asciiTheme="minorEastAsia" w:hAnsiTheme="minorEastAsia" w:eastAsiaTheme="minorEastAsia" w:cstheme="minorEastAsia"/>
          <w:color w:val="000000"/>
          <w:sz w:val="24"/>
          <w:szCs w:val="24"/>
        </w:rPr>
        <w:t>是</w:t>
      </w:r>
      <w:r>
        <w:rPr>
          <w:rFonts w:hint="eastAsia" w:asciiTheme="minorEastAsia" w:hAnsiTheme="minorEastAsia" w:eastAsiaTheme="minorEastAsia" w:cstheme="minorEastAsia"/>
          <w:color w:val="000000"/>
          <w:sz w:val="24"/>
          <w:szCs w:val="24"/>
          <w:lang w:val="en-US" w:eastAsia="zh-CN"/>
        </w:rPr>
        <w:t>当时</w:t>
      </w:r>
      <w:r>
        <w:rPr>
          <w:rFonts w:hint="eastAsia" w:asciiTheme="minorEastAsia" w:hAnsiTheme="minorEastAsia" w:eastAsiaTheme="minorEastAsia" w:cstheme="minorEastAsia"/>
          <w:color w:val="000000"/>
          <w:sz w:val="24"/>
          <w:szCs w:val="24"/>
        </w:rPr>
        <w:t>唯一的</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最好的办法</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进而，学生认识到船长临危不乱、机智果敢、沉着冷静、经验丰富的人物形象便是水到渠成。</w:t>
      </w:r>
      <w:r>
        <w:rPr>
          <w:rFonts w:hint="eastAsia" w:asciiTheme="minorEastAsia" w:hAnsiTheme="minorEastAsia" w:eastAsiaTheme="minorEastAsia" w:cstheme="minorEastAsia"/>
          <w:color w:val="000000"/>
          <w:sz w:val="24"/>
          <w:szCs w:val="24"/>
        </w:rPr>
        <w:t>这一过程中，学生的思维便多飞了一会儿。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color="auto" w:fill="FFFFFF"/>
          <w:lang w:eastAsia="zh-CN"/>
        </w:rPr>
      </w:pPr>
      <w:r>
        <w:rPr>
          <w:rFonts w:hint="eastAsia" w:asciiTheme="minorEastAsia" w:hAnsiTheme="minorEastAsia" w:eastAsiaTheme="minorEastAsia" w:cstheme="minorEastAsia"/>
          <w:sz w:val="24"/>
          <w:szCs w:val="24"/>
          <w:shd w:val="clear" w:color="auto" w:fill="FFFFFF"/>
        </w:rPr>
        <w:t>课上，教师不断启发学生的积极思维，学生需要通过分析、假设、推理等一系列思维活动，再用可视化的方式呈现思考过程和结果，这是对思维过程的还原。</w:t>
      </w:r>
      <w:r>
        <w:rPr>
          <w:rFonts w:hint="eastAsia" w:asciiTheme="minorEastAsia" w:hAnsiTheme="minorEastAsia" w:eastAsiaTheme="minorEastAsia" w:cstheme="minorEastAsia"/>
          <w:sz w:val="24"/>
          <w:szCs w:val="24"/>
        </w:rPr>
        <w:t>再者，学生还要通过比较、判断、综合等思维活动，将自己的方法与船长的方法进行优劣分析，这种对“船长思维”的再思维过程，不仅能够帮助学生更好地理解文章内容，同时也有助于学生撷取智慧的火花，</w:t>
      </w:r>
      <w:r>
        <w:rPr>
          <w:rFonts w:hint="eastAsia" w:asciiTheme="minorEastAsia" w:hAnsiTheme="minorEastAsia" w:eastAsiaTheme="minorEastAsia" w:cstheme="minorEastAsia"/>
          <w:sz w:val="24"/>
          <w:szCs w:val="24"/>
          <w:shd w:val="clear" w:color="auto" w:fill="FFFFFF"/>
        </w:rPr>
        <w:t>养成遇事冷静、沉着思考的良思维习惯</w:t>
      </w:r>
      <w:r>
        <w:rPr>
          <w:rFonts w:hint="eastAsia" w:asciiTheme="minorEastAsia" w:hAnsiTheme="minorEastAsia" w:eastAsiaTheme="minorEastAsia" w:cstheme="minorEastAsia"/>
          <w:sz w:val="24"/>
          <w:szCs w:val="24"/>
          <w:shd w:val="clear" w:color="auto" w:fill="FFFFFF"/>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shd w:val="clear" w:color="auto" w:fill="FFFFFF"/>
        </w:rPr>
        <w:t>发现表达特色，实现学生思维发展的跃迁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阅读与习作是语文教学中不可分割的部分，两者就如一对比翼鸟，如影随行。阅读是写作的前提.同时又影响着阅读，对阅读起着促进作用。语文教学中,要注重阅读与习作的有机结合。小说教学亦是如此。学生到了五六年级，已有一定的小说阅读基础，只不过之前多以故事或写人记事的文章来学习，有的只提经典名著，但都没有定位在小说文体上，主要着眼于从人物的语言、动作等描写中表现人物特点的描写方法。如何聚焦小说的表达特色，从而促进学生阅读能力及习作能力的提升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shd w:val="clear" w:color="auto" w:fill="FFFFFF"/>
        </w:rPr>
        <w:t>《跳水》所在的</w:t>
      </w:r>
      <w:r>
        <w:rPr>
          <w:rFonts w:hint="eastAsia" w:asciiTheme="minorEastAsia" w:hAnsiTheme="minorEastAsia" w:eastAsiaTheme="minorEastAsia" w:cstheme="minorEastAsia"/>
          <w:sz w:val="24"/>
          <w:szCs w:val="24"/>
          <w:shd w:val="clear" w:color="auto" w:fill="FFFFFF"/>
          <w:lang w:val="en-US" w:eastAsia="zh-CN"/>
        </w:rPr>
        <w:t>五上第六</w:t>
      </w:r>
      <w:r>
        <w:rPr>
          <w:rFonts w:hint="eastAsia" w:asciiTheme="minorEastAsia" w:hAnsiTheme="minorEastAsia" w:eastAsiaTheme="minorEastAsia" w:cstheme="minorEastAsia"/>
          <w:sz w:val="24"/>
          <w:szCs w:val="24"/>
          <w:shd w:val="clear" w:color="auto" w:fill="FFFFFF"/>
        </w:rPr>
        <w:t>单元中，三篇课文都是非常经典的故事，课后都有讲故事的要求。</w:t>
      </w:r>
      <w:r>
        <w:rPr>
          <w:rFonts w:hint="eastAsia" w:asciiTheme="minorEastAsia" w:hAnsiTheme="minorEastAsia" w:eastAsiaTheme="minorEastAsia" w:cstheme="minorEastAsia"/>
          <w:sz w:val="24"/>
          <w:szCs w:val="24"/>
        </w:rPr>
        <w:t>而单元习作内容是根据情境编一个探险故事。教师要从向读学写的理念出发，敏锐捕捉《跳水》这篇课文对于学生习作的指导作用。《跳水》细节描写有侧重。侧重不同，表达效果不同。引导学生在交流中感悟“水手的三次笑”对于故事情节起着重要的推波助澜的作用，在品读中感受船长简洁有力的语言，对刻画船长沉着镇定、机智果断的人物形象的点睛作用等，学生便会领悟：细节描写应根据需要，有所选择和侧重。</w:t>
      </w:r>
      <w:r>
        <w:rPr>
          <w:rFonts w:hint="eastAsia" w:asciiTheme="minorEastAsia" w:hAnsiTheme="minorEastAsia" w:eastAsiaTheme="minorEastAsia" w:cstheme="minorEastAsia"/>
          <w:sz w:val="24"/>
          <w:szCs w:val="24"/>
          <w:lang w:val="en-US" w:eastAsia="zh-CN"/>
        </w:rPr>
        <w:t>这样，便为习作六创编探险故事打下良好的基础。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再以六年</w:t>
      </w:r>
      <w:r>
        <w:rPr>
          <w:rFonts w:hint="eastAsia" w:asciiTheme="minorEastAsia" w:hAnsiTheme="minorEastAsia" w:eastAsiaTheme="minorEastAsia" w:cstheme="minorEastAsia"/>
          <w:sz w:val="24"/>
          <w:szCs w:val="24"/>
        </w:rPr>
        <w:t>级上册小说</w:t>
      </w:r>
      <w:r>
        <w:rPr>
          <w:rFonts w:hint="eastAsia" w:asciiTheme="minorEastAsia" w:hAnsiTheme="minorEastAsia" w:eastAsiaTheme="minorEastAsia" w:cstheme="minorEastAsia"/>
          <w:sz w:val="24"/>
          <w:szCs w:val="24"/>
          <w:lang w:val="en-US" w:eastAsia="zh-CN"/>
        </w:rPr>
        <w:t>单元为例。</w:t>
      </w:r>
      <w:r>
        <w:rPr>
          <w:rFonts w:hint="eastAsia" w:asciiTheme="minorEastAsia" w:hAnsiTheme="minorEastAsia" w:eastAsiaTheme="minorEastAsia" w:cstheme="minorEastAsia"/>
          <w:sz w:val="24"/>
          <w:szCs w:val="24"/>
        </w:rPr>
        <w:t>本单元的教学重点应定位在理解三要素的相互联系与作用：人物是小说的核心，情节是为表现人物服务的，环境是为了烘托和突出人物而描写的。同时要帮助学生初步理解作者为突出艺术效果而进行虚构的用心和表达特色。</w:t>
      </w:r>
      <w:r>
        <w:rPr>
          <w:rFonts w:hint="eastAsia" w:asciiTheme="minorEastAsia" w:hAnsiTheme="minorEastAsia" w:eastAsiaTheme="minorEastAsia" w:cstheme="minorEastAsia"/>
          <w:sz w:val="24"/>
          <w:szCs w:val="24"/>
          <w:lang w:val="en-US" w:eastAsia="zh-CN"/>
        </w:rPr>
        <w:t>该</w:t>
      </w:r>
      <w:r>
        <w:rPr>
          <w:rFonts w:hint="eastAsia" w:asciiTheme="minorEastAsia" w:hAnsiTheme="minorEastAsia" w:eastAsiaTheme="minorEastAsia" w:cstheme="minorEastAsia"/>
          <w:sz w:val="24"/>
          <w:szCs w:val="24"/>
          <w:lang w:eastAsia="zh-CN"/>
        </w:rPr>
        <w:t>单元习作以“笔尖流出的故事”艺术化地提示创编生活故事的习作要求，提供了三组有人物和环境的材料作为写作素材，让学生能通过丰富的想象，在虚构与生活真实之间找到切入点来构思编写，尝试用曲折的故事情节来表现鲜明的人物形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针对这一教材编排特点，教师便可引导学生对这一组小说进行对比阅读，发现其写作的异同点。比如：几篇小说与我们平日的习作相比，在选材、情节上有何不同？学生经过思考、比对，不难发现，学生平日更多练习写真人真事的叙事性文章，而本单元明确提示可以发挥想象创编故事，可以小小说这种文体的习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品读《桥》的故事结尾，你有何发现？</w:t>
      </w:r>
      <w:r>
        <w:rPr>
          <w:rFonts w:hint="eastAsia" w:asciiTheme="minorEastAsia" w:hAnsiTheme="minorEastAsia" w:eastAsiaTheme="minorEastAsia" w:cstheme="minorEastAsia"/>
          <w:sz w:val="24"/>
          <w:szCs w:val="24"/>
        </w:rPr>
        <w:t>接着快速浏览其他三篇小说的结尾，</w:t>
      </w:r>
      <w:r>
        <w:rPr>
          <w:rFonts w:hint="eastAsia" w:asciiTheme="minorEastAsia" w:hAnsiTheme="minorEastAsia" w:eastAsiaTheme="minorEastAsia" w:cstheme="minorEastAsia"/>
          <w:sz w:val="24"/>
          <w:szCs w:val="24"/>
          <w:lang w:val="en-US" w:eastAsia="zh-CN"/>
        </w:rPr>
        <w:t>甚至可以引导学生进行课内外小说的对比阅读，如把同是列夫</w:t>
      </w:r>
      <w:r>
        <w:rPr>
          <w:rFonts w:hint="eastAsia" w:ascii="宋体" w:hAnsi="宋体" w:eastAsia="宋体" w:cs="宋体"/>
          <w:sz w:val="24"/>
          <w:szCs w:val="24"/>
          <w:lang w:val="en-US" w:eastAsia="zh-CN"/>
        </w:rPr>
        <w:t>.</w:t>
      </w:r>
      <w:r>
        <w:rPr>
          <w:rFonts w:hint="eastAsia" w:asciiTheme="minorEastAsia" w:hAnsiTheme="minorEastAsia" w:eastAsiaTheme="minorEastAsia" w:cstheme="minorEastAsia"/>
          <w:sz w:val="24"/>
          <w:szCs w:val="24"/>
          <w:lang w:val="en-US" w:eastAsia="zh-CN"/>
        </w:rPr>
        <w:t>托尔斯泰的作品《跳水》、苏教版教材中的《爱之链》、课外小说《鲨鱼》等进行对比，学生很快便发现此类小说</w:t>
      </w:r>
      <w:r>
        <w:rPr>
          <w:rFonts w:hint="eastAsia" w:asciiTheme="minorEastAsia" w:hAnsiTheme="minorEastAsia" w:eastAsiaTheme="minorEastAsia" w:cstheme="minorEastAsia"/>
          <w:sz w:val="24"/>
          <w:szCs w:val="24"/>
        </w:rPr>
        <w:t>结尾的共同点并形成共识——意料之外又在情理之中</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再</w:t>
      </w:r>
      <w:r>
        <w:rPr>
          <w:rFonts w:hint="eastAsia" w:asciiTheme="minorEastAsia" w:hAnsiTheme="minorEastAsia" w:eastAsiaTheme="minorEastAsia" w:cstheme="minorEastAsia"/>
          <w:sz w:val="24"/>
          <w:szCs w:val="24"/>
        </w:rPr>
        <w:t>思考如果把小说的结尾删除会有什么不同，</w:t>
      </w:r>
      <w:r>
        <w:rPr>
          <w:rFonts w:hint="eastAsia" w:asciiTheme="minorEastAsia" w:hAnsiTheme="minorEastAsia" w:eastAsiaTheme="minorEastAsia" w:cstheme="minorEastAsia"/>
          <w:sz w:val="24"/>
          <w:szCs w:val="24"/>
          <w:lang w:val="en-US" w:eastAsia="zh-CN"/>
        </w:rPr>
        <w:t>进行</w:t>
      </w:r>
      <w:r>
        <w:rPr>
          <w:rFonts w:hint="eastAsia" w:asciiTheme="minorEastAsia" w:hAnsiTheme="minorEastAsia" w:eastAsiaTheme="minorEastAsia" w:cstheme="minorEastAsia"/>
          <w:sz w:val="24"/>
          <w:szCs w:val="24"/>
        </w:rPr>
        <w:t>交流与讨论，感受小说结尾在解开悬念、回味无穷等方面的作用</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当然，对于小说中极具特色的文段，教师也应及时捕捉，引导学生发现写作框架，发展思维，习得习作能力。执教《少年闰土》一课，教师便可重点引导学生品读“瓜地刺猹”这一事件，在品读11-15自然段的基础上，将重点聚焦到第一自然段的画面描写上：鲁迅是如何将他脑海中的这幅画面呈现在我们眼前的呢？学生通过品读，讨论，呈现了以下思考过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由环境（重在色彩描绘）——人物（从年纪到穿戴再到具体动作）、由静态画面——动态场景。在此基础上，指导学生以书中插图为例，仿写画面，学生便习得了描绘画面的基本方法。这一教学过程，学生不仅深入思考，发现了文本的表达特色，还将能力迁移，习得习作方法，实现了向读学写，也体现了思维的跃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heme="minorEastAsia" w:hAnsiTheme="minorEastAsia" w:eastAsiaTheme="minorEastAsia" w:cstheme="minor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color w:val="000000"/>
          <w:sz w:val="24"/>
          <w:szCs w:val="24"/>
          <w:lang w:val="en-US" w:eastAsia="zh-CN"/>
        </w:rPr>
        <w:t>综上所述，在小说教学中，</w:t>
      </w:r>
      <w:r>
        <w:rPr>
          <w:rFonts w:hint="eastAsia" w:asciiTheme="minorEastAsia" w:hAnsiTheme="minorEastAsia" w:eastAsiaTheme="minorEastAsia" w:cstheme="minorEastAsia"/>
          <w:color w:val="000000"/>
          <w:sz w:val="24"/>
          <w:szCs w:val="24"/>
        </w:rPr>
        <w:t>从发现教材特质，挖掘文本育人价值，到发现人物特点，深入字里行间品读感悟，再到发现表达特色，习得表达方法，教师通过品味文章的细节描写与谋篇布局，努力落实学生的高阶思维和高质量表达——在理解思维过程的递进研读中感受人物形象，在多层次的表达中落实语言实践，在反复的比较分析中，明晰文章富有逻辑的谋篇布局，从而发掘学生思维生长点，</w:t>
      </w:r>
      <w:r>
        <w:rPr>
          <w:rFonts w:hint="eastAsia" w:asciiTheme="minorEastAsia" w:hAnsiTheme="minorEastAsia" w:eastAsiaTheme="minorEastAsia" w:cstheme="minorEastAsia"/>
          <w:color w:val="000000"/>
          <w:sz w:val="24"/>
          <w:szCs w:val="24"/>
          <w:shd w:val="clear" w:color="auto" w:fill="FFFFFF"/>
        </w:rPr>
        <w:t>努力促进</w:t>
      </w:r>
      <w:r>
        <w:rPr>
          <w:rFonts w:hint="eastAsia" w:asciiTheme="minorEastAsia" w:hAnsiTheme="minorEastAsia" w:eastAsiaTheme="minorEastAsia" w:cstheme="minorEastAsia"/>
          <w:sz w:val="24"/>
          <w:szCs w:val="24"/>
          <w:shd w:val="clear" w:color="auto" w:fill="FFFFFF"/>
        </w:rPr>
        <w:t>学生语言能力与思维能力的不断提升。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shd w:val="clear" w:color="auto" w:fill="FFFFFF"/>
          <w:lang w:val="en-US" w:eastAsia="zh-CN"/>
        </w:rPr>
        <w:t>参考文献：</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中华人民共和国教育部.义务教育语文课程标准（2011年版）[S]北京：北京师范大学出版社，2011.</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高斯涛，陈容.思维导图在小学语文教学中的研究综述[J]教育技术.2017(11)83-86.</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拾景玉</w:t>
      </w:r>
      <w:r>
        <w:rPr>
          <w:rFonts w:hint="eastAsia" w:asciiTheme="minorEastAsia" w:hAnsiTheme="minorEastAsia" w:eastAsiaTheme="minorEastAsia" w:cstheme="minorEastAsia"/>
          <w:sz w:val="24"/>
          <w:szCs w:val="24"/>
          <w:lang w:val="en-US" w:eastAsia="zh-CN"/>
        </w:rPr>
        <w:t>.小学阅读教学中“主问题设计”研究[J]江苏师范大学学报( 教育科学版).2013(11)65-68.</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谭静</w:t>
      </w:r>
      <w:r>
        <w:rPr>
          <w:rFonts w:hint="eastAsia" w:asciiTheme="minorEastAsia" w:hAnsiTheme="minorEastAsia" w:eastAsiaTheme="minorEastAsia" w:cstheme="minorEastAsia"/>
          <w:sz w:val="24"/>
          <w:szCs w:val="24"/>
          <w:lang w:val="en-US" w:eastAsia="zh-CN"/>
        </w:rPr>
        <w:t>.小学语文阅读教学中的问题设计—————问题设计的类型、功用、适用时机[J]教学与管理.2013(10)28-30.</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田振明.谈小说阅读教学的切入点[J].甘肃教育,2014(22):123.</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黄莉莉.</w:t>
      </w:r>
      <w:r>
        <w:rPr>
          <w:rFonts w:hint="default" w:asciiTheme="minorEastAsia" w:hAnsiTheme="minorEastAsia" w:eastAsiaTheme="minorEastAsia" w:cstheme="minorEastAsia"/>
          <w:sz w:val="24"/>
          <w:szCs w:val="24"/>
          <w:lang w:val="en-US" w:eastAsia="zh-CN"/>
        </w:rPr>
        <w:t>读小说学构思会审美——统编教材六年级上册第四单元教材解读与教学建议</w:t>
      </w:r>
      <w:r>
        <w:rPr>
          <w:rFonts w:hint="eastAsia" w:asciiTheme="minorEastAsia" w:hAnsiTheme="minorEastAsia" w:eastAsiaTheme="minorEastAsia" w:cstheme="minorEastAsia"/>
          <w:sz w:val="24"/>
          <w:szCs w:val="24"/>
          <w:lang w:val="en-US" w:eastAsia="zh-CN"/>
        </w:rPr>
        <w:t>[J]小学语文教师.2020（7）27-30.</w:t>
      </w: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numId w:val="0"/>
        </w:numPr>
        <w:tabs>
          <w:tab w:val="left" w:pos="312"/>
        </w:tabs>
        <w:kinsoku/>
        <w:wordWrap/>
        <w:overflowPunct/>
        <w:topLinePunct w:val="0"/>
        <w:autoSpaceDE/>
        <w:autoSpaceDN/>
        <w:bidi w:val="0"/>
        <w:adjustRightInd/>
        <w:snapToGrid/>
        <w:spacing w:line="240" w:lineRule="auto"/>
        <w:jc w:val="both"/>
        <w:textAlignment w:val="auto"/>
        <w:rPr>
          <w:rFonts w:hint="default" w:asciiTheme="minorEastAsia" w:hAnsiTheme="minorEastAsia" w:eastAsiaTheme="minorEastAsia" w:cstheme="minorEastAsia"/>
          <w:sz w:val="24"/>
          <w:szCs w:val="24"/>
          <w:lang w:val="en-US" w:eastAsia="zh-CN"/>
        </w:rPr>
      </w:pPr>
      <w:bookmarkStart w:id="0" w:name="_GoBack"/>
      <w:r>
        <w:rPr>
          <w:rFonts w:hint="default" w:asciiTheme="minorEastAsia" w:hAnsiTheme="minorEastAsia" w:eastAsiaTheme="minorEastAsia" w:cstheme="minorEastAsia"/>
          <w:sz w:val="24"/>
          <w:szCs w:val="24"/>
          <w:lang w:val="en-US" w:eastAsia="zh-CN"/>
        </w:rPr>
        <w:pict>
          <v:shape id="_x0000_i1025" o:spt="75" alt="杨允查重" type="#_x0000_t75" style="height:592.55pt;width:484.45pt;" filled="f" o:preferrelative="t" stroked="f" coordsize="21600,21600">
            <v:path/>
            <v:fill on="f" focussize="0,0"/>
            <v:stroke on="f"/>
            <v:imagedata r:id="rId4" o:title="杨允查重"/>
            <o:lock v:ext="edit" aspectratio="t"/>
            <w10:wrap type="none"/>
            <w10:anchorlock/>
          </v:shape>
        </w:pic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p>
    <w:sectPr>
      <w:pgSz w:w="11850" w:h="16783"/>
      <w:pgMar w:top="816" w:right="1080" w:bottom="873"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A08B49"/>
    <w:multiLevelType w:val="singleLevel"/>
    <w:tmpl w:val="CDA08B49"/>
    <w:lvl w:ilvl="0" w:tentative="0">
      <w:start w:val="1"/>
      <w:numFmt w:val="chineseCounting"/>
      <w:suff w:val="nothing"/>
      <w:lvlText w:val="（%1）"/>
      <w:lvlJc w:val="left"/>
      <w:rPr>
        <w:rFonts w:hint="eastAsia"/>
      </w:rPr>
    </w:lvl>
  </w:abstractNum>
  <w:abstractNum w:abstractNumId="1">
    <w:nsid w:val="D31B6594"/>
    <w:multiLevelType w:val="singleLevel"/>
    <w:tmpl w:val="D31B6594"/>
    <w:lvl w:ilvl="0" w:tentative="0">
      <w:start w:val="1"/>
      <w:numFmt w:val="decimal"/>
      <w:lvlText w:val="%1."/>
      <w:lvlJc w:val="left"/>
      <w:pPr>
        <w:tabs>
          <w:tab w:val="left" w:pos="312"/>
        </w:tabs>
      </w:pPr>
    </w:lvl>
  </w:abstractNum>
  <w:abstractNum w:abstractNumId="2">
    <w:nsid w:val="F7F6F057"/>
    <w:multiLevelType w:val="singleLevel"/>
    <w:tmpl w:val="F7F6F057"/>
    <w:lvl w:ilvl="0" w:tentative="0">
      <w:start w:val="1"/>
      <w:numFmt w:val="chineseCounting"/>
      <w:suff w:val="nothing"/>
      <w:lvlText w:val="%1、"/>
      <w:lvlJc w:val="left"/>
      <w:rPr>
        <w:rFonts w:hint="eastAsia"/>
      </w:rPr>
    </w:lvl>
  </w:abstractNum>
  <w:abstractNum w:abstractNumId="3">
    <w:nsid w:val="55730692"/>
    <w:multiLevelType w:val="singleLevel"/>
    <w:tmpl w:val="55730692"/>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810"/>
    <w:rsid w:val="000227AF"/>
    <w:rsid w:val="000A281F"/>
    <w:rsid w:val="002B53D9"/>
    <w:rsid w:val="00321684"/>
    <w:rsid w:val="00391B1A"/>
    <w:rsid w:val="004072CE"/>
    <w:rsid w:val="0041666C"/>
    <w:rsid w:val="00430AF9"/>
    <w:rsid w:val="005E0BBF"/>
    <w:rsid w:val="00740160"/>
    <w:rsid w:val="007571A3"/>
    <w:rsid w:val="00826491"/>
    <w:rsid w:val="008519F0"/>
    <w:rsid w:val="00913BD3"/>
    <w:rsid w:val="009F2421"/>
    <w:rsid w:val="00A72BE7"/>
    <w:rsid w:val="00B666CE"/>
    <w:rsid w:val="00BD0972"/>
    <w:rsid w:val="00C022A0"/>
    <w:rsid w:val="00C65976"/>
    <w:rsid w:val="00CD17D7"/>
    <w:rsid w:val="00CF2414"/>
    <w:rsid w:val="00DD060D"/>
    <w:rsid w:val="00E32A5D"/>
    <w:rsid w:val="00E5798F"/>
    <w:rsid w:val="00F56810"/>
    <w:rsid w:val="00FE5ECB"/>
    <w:rsid w:val="02384B1E"/>
    <w:rsid w:val="026149F7"/>
    <w:rsid w:val="02F91D2E"/>
    <w:rsid w:val="030D75BC"/>
    <w:rsid w:val="04091122"/>
    <w:rsid w:val="047554BF"/>
    <w:rsid w:val="04BF67A4"/>
    <w:rsid w:val="04C22AD6"/>
    <w:rsid w:val="04C95E42"/>
    <w:rsid w:val="04E342FA"/>
    <w:rsid w:val="05002804"/>
    <w:rsid w:val="05144EA3"/>
    <w:rsid w:val="051B77B9"/>
    <w:rsid w:val="05592F23"/>
    <w:rsid w:val="060A50C3"/>
    <w:rsid w:val="06947A54"/>
    <w:rsid w:val="06C24990"/>
    <w:rsid w:val="06C6361F"/>
    <w:rsid w:val="07144A6E"/>
    <w:rsid w:val="074E497F"/>
    <w:rsid w:val="07B02DED"/>
    <w:rsid w:val="0842401C"/>
    <w:rsid w:val="08972DCB"/>
    <w:rsid w:val="08B34E18"/>
    <w:rsid w:val="08D11A33"/>
    <w:rsid w:val="09691594"/>
    <w:rsid w:val="097502F7"/>
    <w:rsid w:val="09813DA0"/>
    <w:rsid w:val="09C53E2C"/>
    <w:rsid w:val="0A260106"/>
    <w:rsid w:val="0A5F5F0B"/>
    <w:rsid w:val="0A6268E2"/>
    <w:rsid w:val="0AC510C4"/>
    <w:rsid w:val="0AC94216"/>
    <w:rsid w:val="0B3E1F49"/>
    <w:rsid w:val="0B6F43DB"/>
    <w:rsid w:val="0BAA4D66"/>
    <w:rsid w:val="0BAD71C4"/>
    <w:rsid w:val="0BE63968"/>
    <w:rsid w:val="0BE93295"/>
    <w:rsid w:val="0C4C3904"/>
    <w:rsid w:val="0C730D89"/>
    <w:rsid w:val="0C7F7A91"/>
    <w:rsid w:val="0C9776FE"/>
    <w:rsid w:val="0CA22D1C"/>
    <w:rsid w:val="0CE4363D"/>
    <w:rsid w:val="0D1F40FE"/>
    <w:rsid w:val="0D382959"/>
    <w:rsid w:val="0D4449CE"/>
    <w:rsid w:val="0D584CAF"/>
    <w:rsid w:val="0E00303D"/>
    <w:rsid w:val="0E06510D"/>
    <w:rsid w:val="0E7D4115"/>
    <w:rsid w:val="0E9846F6"/>
    <w:rsid w:val="0F2A7441"/>
    <w:rsid w:val="0FF77974"/>
    <w:rsid w:val="103B43AC"/>
    <w:rsid w:val="110A6E48"/>
    <w:rsid w:val="11E62455"/>
    <w:rsid w:val="12216525"/>
    <w:rsid w:val="12301113"/>
    <w:rsid w:val="127B6962"/>
    <w:rsid w:val="12A020D6"/>
    <w:rsid w:val="14276603"/>
    <w:rsid w:val="146A424C"/>
    <w:rsid w:val="14F300B2"/>
    <w:rsid w:val="14F676E1"/>
    <w:rsid w:val="15115D11"/>
    <w:rsid w:val="152F704B"/>
    <w:rsid w:val="152F73E3"/>
    <w:rsid w:val="15342A77"/>
    <w:rsid w:val="157B7208"/>
    <w:rsid w:val="15BB0C6D"/>
    <w:rsid w:val="15BB412D"/>
    <w:rsid w:val="15DB42D5"/>
    <w:rsid w:val="15DD62FF"/>
    <w:rsid w:val="15E44B57"/>
    <w:rsid w:val="15EC3AA5"/>
    <w:rsid w:val="167B4E41"/>
    <w:rsid w:val="17366618"/>
    <w:rsid w:val="17B9513B"/>
    <w:rsid w:val="17C272C1"/>
    <w:rsid w:val="18227576"/>
    <w:rsid w:val="18451648"/>
    <w:rsid w:val="18457D93"/>
    <w:rsid w:val="18494B09"/>
    <w:rsid w:val="186C4403"/>
    <w:rsid w:val="18764406"/>
    <w:rsid w:val="189E5EEF"/>
    <w:rsid w:val="18D50683"/>
    <w:rsid w:val="19D76E2F"/>
    <w:rsid w:val="19D82CE1"/>
    <w:rsid w:val="1A1B517C"/>
    <w:rsid w:val="1A2E494B"/>
    <w:rsid w:val="1A5A2B31"/>
    <w:rsid w:val="1AA944D4"/>
    <w:rsid w:val="1AB91F58"/>
    <w:rsid w:val="1B8813E9"/>
    <w:rsid w:val="1BA801AC"/>
    <w:rsid w:val="1BBD5FAE"/>
    <w:rsid w:val="1C0621CB"/>
    <w:rsid w:val="1C0848C3"/>
    <w:rsid w:val="1C1C504D"/>
    <w:rsid w:val="1C4835C8"/>
    <w:rsid w:val="1C5C08B0"/>
    <w:rsid w:val="1CAC10E2"/>
    <w:rsid w:val="1CBB3C0A"/>
    <w:rsid w:val="1CCC2CB2"/>
    <w:rsid w:val="1CF62E04"/>
    <w:rsid w:val="1D11603D"/>
    <w:rsid w:val="1D454759"/>
    <w:rsid w:val="1D795E59"/>
    <w:rsid w:val="1DF43E79"/>
    <w:rsid w:val="1E062C0B"/>
    <w:rsid w:val="1E816A4B"/>
    <w:rsid w:val="1EB43A24"/>
    <w:rsid w:val="1ECE6726"/>
    <w:rsid w:val="1EE2620C"/>
    <w:rsid w:val="1F324574"/>
    <w:rsid w:val="20025B13"/>
    <w:rsid w:val="20173C0F"/>
    <w:rsid w:val="2062758A"/>
    <w:rsid w:val="20BA6834"/>
    <w:rsid w:val="21C03BD4"/>
    <w:rsid w:val="223E0B40"/>
    <w:rsid w:val="22585A33"/>
    <w:rsid w:val="22A477AD"/>
    <w:rsid w:val="22D85FC7"/>
    <w:rsid w:val="22D95591"/>
    <w:rsid w:val="22F023A9"/>
    <w:rsid w:val="23270FCC"/>
    <w:rsid w:val="235C3C38"/>
    <w:rsid w:val="23604E74"/>
    <w:rsid w:val="236D2C62"/>
    <w:rsid w:val="23C60352"/>
    <w:rsid w:val="23ED241C"/>
    <w:rsid w:val="23F813B0"/>
    <w:rsid w:val="24222673"/>
    <w:rsid w:val="242937E6"/>
    <w:rsid w:val="24676BE5"/>
    <w:rsid w:val="24D90B57"/>
    <w:rsid w:val="24F55D11"/>
    <w:rsid w:val="257025BE"/>
    <w:rsid w:val="25AE3C88"/>
    <w:rsid w:val="25C274F1"/>
    <w:rsid w:val="25FC4A6E"/>
    <w:rsid w:val="260F757E"/>
    <w:rsid w:val="261C3ACE"/>
    <w:rsid w:val="26C60611"/>
    <w:rsid w:val="270058D6"/>
    <w:rsid w:val="2703607E"/>
    <w:rsid w:val="271A6601"/>
    <w:rsid w:val="274374B3"/>
    <w:rsid w:val="27786883"/>
    <w:rsid w:val="277C0F10"/>
    <w:rsid w:val="277C58B3"/>
    <w:rsid w:val="27810CAA"/>
    <w:rsid w:val="27C83ABC"/>
    <w:rsid w:val="27D03CBB"/>
    <w:rsid w:val="282F2C81"/>
    <w:rsid w:val="28362101"/>
    <w:rsid w:val="28751555"/>
    <w:rsid w:val="2878467A"/>
    <w:rsid w:val="29207DAF"/>
    <w:rsid w:val="29F25231"/>
    <w:rsid w:val="29F740E1"/>
    <w:rsid w:val="29FC187C"/>
    <w:rsid w:val="2A456B1A"/>
    <w:rsid w:val="2A6009AE"/>
    <w:rsid w:val="2A6074C0"/>
    <w:rsid w:val="2AEC73AF"/>
    <w:rsid w:val="2B00656C"/>
    <w:rsid w:val="2B1F6D78"/>
    <w:rsid w:val="2B387370"/>
    <w:rsid w:val="2B3C555A"/>
    <w:rsid w:val="2BB455D5"/>
    <w:rsid w:val="2BBE03EA"/>
    <w:rsid w:val="2BD676F4"/>
    <w:rsid w:val="2C172A8B"/>
    <w:rsid w:val="2C214B30"/>
    <w:rsid w:val="2CB5095E"/>
    <w:rsid w:val="2CB769C9"/>
    <w:rsid w:val="2CDC1F28"/>
    <w:rsid w:val="2DC83FB6"/>
    <w:rsid w:val="2DEA0A6A"/>
    <w:rsid w:val="2EBA3DB6"/>
    <w:rsid w:val="2F0834A4"/>
    <w:rsid w:val="2F1A3DC0"/>
    <w:rsid w:val="2F4D045E"/>
    <w:rsid w:val="2F6911F6"/>
    <w:rsid w:val="2F6D64F2"/>
    <w:rsid w:val="2F7E52F1"/>
    <w:rsid w:val="2FFD2734"/>
    <w:rsid w:val="3040198C"/>
    <w:rsid w:val="304C274B"/>
    <w:rsid w:val="307020B1"/>
    <w:rsid w:val="30C9504F"/>
    <w:rsid w:val="31071FD5"/>
    <w:rsid w:val="313A1047"/>
    <w:rsid w:val="31A5112D"/>
    <w:rsid w:val="31F84DF2"/>
    <w:rsid w:val="327938E6"/>
    <w:rsid w:val="336F1A4F"/>
    <w:rsid w:val="34323AAF"/>
    <w:rsid w:val="34345AB0"/>
    <w:rsid w:val="3445600A"/>
    <w:rsid w:val="347F2B0D"/>
    <w:rsid w:val="34923DA7"/>
    <w:rsid w:val="34D524B2"/>
    <w:rsid w:val="34F53EA6"/>
    <w:rsid w:val="350A0A25"/>
    <w:rsid w:val="3526358A"/>
    <w:rsid w:val="352A6BA4"/>
    <w:rsid w:val="353D1838"/>
    <w:rsid w:val="3547711B"/>
    <w:rsid w:val="35990B84"/>
    <w:rsid w:val="35B813F0"/>
    <w:rsid w:val="35D727CB"/>
    <w:rsid w:val="35F87EBD"/>
    <w:rsid w:val="36213E9F"/>
    <w:rsid w:val="365D702C"/>
    <w:rsid w:val="36BC0AD2"/>
    <w:rsid w:val="36E45830"/>
    <w:rsid w:val="37114439"/>
    <w:rsid w:val="374E40FD"/>
    <w:rsid w:val="37695DED"/>
    <w:rsid w:val="37A62857"/>
    <w:rsid w:val="38054D5B"/>
    <w:rsid w:val="380D2098"/>
    <w:rsid w:val="382560E9"/>
    <w:rsid w:val="382D4121"/>
    <w:rsid w:val="3886128D"/>
    <w:rsid w:val="388D5AD0"/>
    <w:rsid w:val="38C96C2A"/>
    <w:rsid w:val="38FA3F3A"/>
    <w:rsid w:val="394D735C"/>
    <w:rsid w:val="39573A1E"/>
    <w:rsid w:val="39B05615"/>
    <w:rsid w:val="39BC376C"/>
    <w:rsid w:val="3A0A233A"/>
    <w:rsid w:val="3A721507"/>
    <w:rsid w:val="3A981C3E"/>
    <w:rsid w:val="3B110A08"/>
    <w:rsid w:val="3BC55DD7"/>
    <w:rsid w:val="3C475A4C"/>
    <w:rsid w:val="3C4D2B96"/>
    <w:rsid w:val="3C9A1D5A"/>
    <w:rsid w:val="3C9D35F1"/>
    <w:rsid w:val="3CAD7247"/>
    <w:rsid w:val="3CB76DDC"/>
    <w:rsid w:val="3CE01682"/>
    <w:rsid w:val="3CEF144B"/>
    <w:rsid w:val="3D454549"/>
    <w:rsid w:val="3D780275"/>
    <w:rsid w:val="3E037E37"/>
    <w:rsid w:val="3E184A5A"/>
    <w:rsid w:val="3E274B97"/>
    <w:rsid w:val="3E872CBC"/>
    <w:rsid w:val="3F0F71B6"/>
    <w:rsid w:val="3F1D4682"/>
    <w:rsid w:val="3F250513"/>
    <w:rsid w:val="3F4E15B0"/>
    <w:rsid w:val="3F600201"/>
    <w:rsid w:val="3F82115B"/>
    <w:rsid w:val="3FF26D4F"/>
    <w:rsid w:val="40305C57"/>
    <w:rsid w:val="40486E8A"/>
    <w:rsid w:val="406E60A4"/>
    <w:rsid w:val="40730B36"/>
    <w:rsid w:val="408D5C10"/>
    <w:rsid w:val="40A33E70"/>
    <w:rsid w:val="40D82775"/>
    <w:rsid w:val="40E7767B"/>
    <w:rsid w:val="410E2E87"/>
    <w:rsid w:val="41A817A6"/>
    <w:rsid w:val="42102F56"/>
    <w:rsid w:val="421A268F"/>
    <w:rsid w:val="429F41F9"/>
    <w:rsid w:val="42A86FEC"/>
    <w:rsid w:val="431D5025"/>
    <w:rsid w:val="43217B70"/>
    <w:rsid w:val="43C03F00"/>
    <w:rsid w:val="449A3200"/>
    <w:rsid w:val="45251A1E"/>
    <w:rsid w:val="454B4F5E"/>
    <w:rsid w:val="4582117D"/>
    <w:rsid w:val="464E0D81"/>
    <w:rsid w:val="464F45E9"/>
    <w:rsid w:val="47A11DEA"/>
    <w:rsid w:val="493B23CD"/>
    <w:rsid w:val="496F73F3"/>
    <w:rsid w:val="49AC3815"/>
    <w:rsid w:val="49B12E89"/>
    <w:rsid w:val="49D65D50"/>
    <w:rsid w:val="4A83299F"/>
    <w:rsid w:val="4BDF4C50"/>
    <w:rsid w:val="4C4565ED"/>
    <w:rsid w:val="4C4C09C7"/>
    <w:rsid w:val="4C7F221D"/>
    <w:rsid w:val="4CAF7367"/>
    <w:rsid w:val="4D025CA2"/>
    <w:rsid w:val="4D491227"/>
    <w:rsid w:val="4D5978DF"/>
    <w:rsid w:val="4D6E0DD1"/>
    <w:rsid w:val="4E0E4CEC"/>
    <w:rsid w:val="4E9E2D2A"/>
    <w:rsid w:val="4F135CC7"/>
    <w:rsid w:val="4F1C27E5"/>
    <w:rsid w:val="4FBC48C2"/>
    <w:rsid w:val="4FE73F94"/>
    <w:rsid w:val="50031ABE"/>
    <w:rsid w:val="508625A1"/>
    <w:rsid w:val="50B94AF3"/>
    <w:rsid w:val="511336F7"/>
    <w:rsid w:val="511A12CD"/>
    <w:rsid w:val="5125403D"/>
    <w:rsid w:val="514C41E9"/>
    <w:rsid w:val="51583467"/>
    <w:rsid w:val="51A53F7E"/>
    <w:rsid w:val="51C00ACE"/>
    <w:rsid w:val="524B3662"/>
    <w:rsid w:val="52815791"/>
    <w:rsid w:val="528E25AB"/>
    <w:rsid w:val="53360D2E"/>
    <w:rsid w:val="533A216A"/>
    <w:rsid w:val="53B078BF"/>
    <w:rsid w:val="544E6EE5"/>
    <w:rsid w:val="54687F92"/>
    <w:rsid w:val="552E5452"/>
    <w:rsid w:val="555C7E58"/>
    <w:rsid w:val="557758F9"/>
    <w:rsid w:val="559F454B"/>
    <w:rsid w:val="561F5CE7"/>
    <w:rsid w:val="56B728C6"/>
    <w:rsid w:val="57034718"/>
    <w:rsid w:val="57831D10"/>
    <w:rsid w:val="57C853DA"/>
    <w:rsid w:val="57D801E3"/>
    <w:rsid w:val="583A54E2"/>
    <w:rsid w:val="59757B24"/>
    <w:rsid w:val="59B85947"/>
    <w:rsid w:val="59DA516C"/>
    <w:rsid w:val="5A6E4C60"/>
    <w:rsid w:val="5A793147"/>
    <w:rsid w:val="5ACE03CE"/>
    <w:rsid w:val="5B1A45C6"/>
    <w:rsid w:val="5B3F5FC8"/>
    <w:rsid w:val="5B930CDB"/>
    <w:rsid w:val="5C38240E"/>
    <w:rsid w:val="5CA37BB8"/>
    <w:rsid w:val="5DA1362A"/>
    <w:rsid w:val="5DF1686D"/>
    <w:rsid w:val="5E860BD2"/>
    <w:rsid w:val="5E967FE1"/>
    <w:rsid w:val="5F8E7C78"/>
    <w:rsid w:val="5FC1326E"/>
    <w:rsid w:val="5FC94377"/>
    <w:rsid w:val="600C6E54"/>
    <w:rsid w:val="60762818"/>
    <w:rsid w:val="60E16353"/>
    <w:rsid w:val="616E0650"/>
    <w:rsid w:val="61C615B0"/>
    <w:rsid w:val="61DA4306"/>
    <w:rsid w:val="623B4062"/>
    <w:rsid w:val="625A569B"/>
    <w:rsid w:val="62C631B6"/>
    <w:rsid w:val="63266251"/>
    <w:rsid w:val="633D346C"/>
    <w:rsid w:val="63406360"/>
    <w:rsid w:val="63EA4436"/>
    <w:rsid w:val="64083AC0"/>
    <w:rsid w:val="641E2054"/>
    <w:rsid w:val="64727376"/>
    <w:rsid w:val="64A25B01"/>
    <w:rsid w:val="64B0229F"/>
    <w:rsid w:val="64E523C4"/>
    <w:rsid w:val="65402374"/>
    <w:rsid w:val="65442E0A"/>
    <w:rsid w:val="65901E6E"/>
    <w:rsid w:val="65A35C53"/>
    <w:rsid w:val="6602458C"/>
    <w:rsid w:val="6629058F"/>
    <w:rsid w:val="66B61FCB"/>
    <w:rsid w:val="675366EA"/>
    <w:rsid w:val="67CD4FF7"/>
    <w:rsid w:val="67E55EB7"/>
    <w:rsid w:val="681174C0"/>
    <w:rsid w:val="683D144B"/>
    <w:rsid w:val="68A31CD2"/>
    <w:rsid w:val="68A65D30"/>
    <w:rsid w:val="6951598C"/>
    <w:rsid w:val="69B45DAC"/>
    <w:rsid w:val="6AC1334D"/>
    <w:rsid w:val="6AE26365"/>
    <w:rsid w:val="6C077108"/>
    <w:rsid w:val="6C1939DE"/>
    <w:rsid w:val="6C1E07FC"/>
    <w:rsid w:val="6CC914B9"/>
    <w:rsid w:val="6DF32996"/>
    <w:rsid w:val="6E033EB4"/>
    <w:rsid w:val="6E50751D"/>
    <w:rsid w:val="6E690A96"/>
    <w:rsid w:val="6ED95E34"/>
    <w:rsid w:val="6EDC76AB"/>
    <w:rsid w:val="6EE93A80"/>
    <w:rsid w:val="6F291C5C"/>
    <w:rsid w:val="6F8D6A35"/>
    <w:rsid w:val="6FF5736E"/>
    <w:rsid w:val="701E499F"/>
    <w:rsid w:val="70F1249F"/>
    <w:rsid w:val="71283B20"/>
    <w:rsid w:val="715459AA"/>
    <w:rsid w:val="71584A94"/>
    <w:rsid w:val="71CB4571"/>
    <w:rsid w:val="722D4B29"/>
    <w:rsid w:val="728775D7"/>
    <w:rsid w:val="72A672E7"/>
    <w:rsid w:val="73396C52"/>
    <w:rsid w:val="74B416A3"/>
    <w:rsid w:val="74C950D8"/>
    <w:rsid w:val="74F31F89"/>
    <w:rsid w:val="75067146"/>
    <w:rsid w:val="751870B1"/>
    <w:rsid w:val="76071B16"/>
    <w:rsid w:val="764E7781"/>
    <w:rsid w:val="77030901"/>
    <w:rsid w:val="77991245"/>
    <w:rsid w:val="779D72D5"/>
    <w:rsid w:val="77B57B24"/>
    <w:rsid w:val="77D3117D"/>
    <w:rsid w:val="77DC21DB"/>
    <w:rsid w:val="787E6124"/>
    <w:rsid w:val="78CC6AF4"/>
    <w:rsid w:val="79C611DF"/>
    <w:rsid w:val="7A0C5943"/>
    <w:rsid w:val="7A36399F"/>
    <w:rsid w:val="7AAB0BCB"/>
    <w:rsid w:val="7AB76713"/>
    <w:rsid w:val="7BAA4156"/>
    <w:rsid w:val="7BCE5082"/>
    <w:rsid w:val="7BE261D5"/>
    <w:rsid w:val="7C3C4A68"/>
    <w:rsid w:val="7D1C1308"/>
    <w:rsid w:val="7D3F6AA9"/>
    <w:rsid w:val="7DA6263F"/>
    <w:rsid w:val="7DD208DE"/>
    <w:rsid w:val="7DD8482A"/>
    <w:rsid w:val="7E70095A"/>
    <w:rsid w:val="7E7D21B5"/>
    <w:rsid w:val="7EBF773F"/>
    <w:rsid w:val="7EE21395"/>
    <w:rsid w:val="7F0114F4"/>
    <w:rsid w:val="7F386464"/>
    <w:rsid w:val="7FA80DB5"/>
    <w:rsid w:val="7FDE4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7"/>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paragraph" w:styleId="7">
    <w:name w:val="annotation subject"/>
    <w:basedOn w:val="2"/>
    <w:next w:val="2"/>
    <w:link w:val="16"/>
    <w:qFormat/>
    <w:uiPriority w:val="0"/>
    <w:rPr>
      <w:b/>
      <w:bCs/>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character" w:styleId="12">
    <w:name w:val="annotation reference"/>
    <w:qFormat/>
    <w:uiPriority w:val="0"/>
    <w:rPr>
      <w:sz w:val="21"/>
      <w:szCs w:val="21"/>
    </w:rPr>
  </w:style>
  <w:style w:type="character" w:customStyle="1" w:styleId="13">
    <w:name w:val="页眉 字符"/>
    <w:link w:val="5"/>
    <w:qFormat/>
    <w:uiPriority w:val="0"/>
    <w:rPr>
      <w:kern w:val="2"/>
      <w:sz w:val="18"/>
      <w:szCs w:val="18"/>
    </w:rPr>
  </w:style>
  <w:style w:type="character" w:customStyle="1" w:styleId="14">
    <w:name w:val="页脚 字符"/>
    <w:link w:val="4"/>
    <w:qFormat/>
    <w:uiPriority w:val="0"/>
    <w:rPr>
      <w:kern w:val="2"/>
      <w:sz w:val="18"/>
      <w:szCs w:val="18"/>
    </w:rPr>
  </w:style>
  <w:style w:type="character" w:customStyle="1" w:styleId="15">
    <w:name w:val="批注文字 字符"/>
    <w:link w:val="2"/>
    <w:qFormat/>
    <w:uiPriority w:val="0"/>
    <w:rPr>
      <w:kern w:val="2"/>
      <w:sz w:val="21"/>
      <w:szCs w:val="24"/>
    </w:rPr>
  </w:style>
  <w:style w:type="character" w:customStyle="1" w:styleId="16">
    <w:name w:val="批注主题 字符"/>
    <w:link w:val="7"/>
    <w:qFormat/>
    <w:uiPriority w:val="0"/>
    <w:rPr>
      <w:b/>
      <w:bCs/>
      <w:kern w:val="2"/>
      <w:sz w:val="21"/>
      <w:szCs w:val="24"/>
    </w:rPr>
  </w:style>
  <w:style w:type="character" w:customStyle="1" w:styleId="17">
    <w:name w:val="批注框文本 字符"/>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30"/>
    <customShpInfo spid="_x0000_s1028"/>
    <customShpInfo spid="_x0000_s1045"/>
    <customShpInfo spid="_x0000_s1041"/>
    <customShpInfo spid="_x0000_s1040"/>
    <customShpInfo spid="_x0000_s1039"/>
    <customShpInfo spid="_x0000_s1046"/>
    <customShpInfo spid="_x0000_s1044"/>
    <customShpInfo spid="_x0000_s1043"/>
    <customShpInfo spid="_x0000_s1038"/>
    <customShpInfo spid="_x0000_s1037"/>
    <customShpInfo spid="_x0000_s1042"/>
    <customShpInfo spid="_x0000_s1036"/>
    <customShpInfo spid="_x0000_s1035"/>
    <customShpInfo spid="_x0000_s1034"/>
    <customShpInfo spid="_x0000_s1033"/>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1715</Words>
  <Characters>1716</Characters>
  <Lines>57</Lines>
  <Paragraphs>15</Paragraphs>
  <TotalTime>15</TotalTime>
  <ScaleCrop>false</ScaleCrop>
  <LinksUpToDate>false</LinksUpToDate>
  <CharactersWithSpaces>3416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半月云边</cp:lastModifiedBy>
  <cp:lastPrinted>2020-04-28T01:59:00Z</cp:lastPrinted>
  <dcterms:modified xsi:type="dcterms:W3CDTF">2020-11-26T11:52:22Z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