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40" w:lineRule="exact"/>
        <w:ind w:left="1928" w:hanging="1928" w:hangingChars="600"/>
        <w:jc w:val="center"/>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以板书设计为载体提升低段儿童思维品质</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outlineLvl w:val="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——以部编版一年级语文上下册为例</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outlineLvl w:val="0"/>
        <w:rPr>
          <w:rFonts w:hint="eastAsia" w:ascii="宋体" w:hAnsi="宋体" w:eastAsia="宋体" w:cs="宋体"/>
          <w:b/>
          <w:bCs/>
          <w:sz w:val="24"/>
          <w:szCs w:val="24"/>
          <w:lang w:val="en-US" w:eastAsia="zh-CN"/>
        </w:rPr>
      </w:pPr>
      <w:r>
        <w:rPr>
          <w:rFonts w:hint="eastAsia" w:ascii="宋体" w:hAnsi="宋体" w:eastAsia="宋体" w:cs="宋体"/>
          <w:b w:val="0"/>
          <w:bCs w:val="0"/>
          <w:sz w:val="24"/>
          <w:szCs w:val="24"/>
          <w:lang w:val="en-US" w:eastAsia="zh-CN"/>
        </w:rPr>
        <w:t>常州市怀德苑小学 武晓飞</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摘要：</w:t>
      </w:r>
      <w:r>
        <w:rPr>
          <w:rFonts w:hint="eastAsia" w:ascii="宋体" w:hAnsi="宋体" w:eastAsia="宋体" w:cs="宋体"/>
          <w:b w:val="0"/>
          <w:bCs w:val="0"/>
          <w:sz w:val="24"/>
          <w:szCs w:val="24"/>
          <w:lang w:val="en-US" w:eastAsia="zh-CN"/>
        </w:rPr>
        <w:t>用量身设计板书冲破过度使用电子屏幕的篱栅，以初入学儿童的身心发展为基点设计板书，以思维</w:t>
      </w:r>
      <w:r>
        <w:rPr>
          <w:rFonts w:hint="eastAsia" w:ascii="宋体" w:hAnsi="宋体" w:cs="宋体"/>
          <w:b w:val="0"/>
          <w:bCs w:val="0"/>
          <w:sz w:val="24"/>
          <w:szCs w:val="24"/>
          <w:lang w:val="en-US" w:eastAsia="zh-CN"/>
        </w:rPr>
        <w:t>品质提升</w:t>
      </w:r>
      <w:r>
        <w:rPr>
          <w:rFonts w:hint="eastAsia" w:ascii="宋体" w:hAnsi="宋体" w:eastAsia="宋体" w:cs="宋体"/>
          <w:b w:val="0"/>
          <w:bCs w:val="0"/>
          <w:sz w:val="24"/>
          <w:szCs w:val="24"/>
          <w:lang w:val="en-US" w:eastAsia="zh-CN"/>
        </w:rPr>
        <w:t>为要点来延展儿童的语文学习能力，是积极探索牵系初入学儿童思维</w:t>
      </w:r>
      <w:r>
        <w:rPr>
          <w:rFonts w:hint="eastAsia" w:ascii="宋体" w:hAnsi="宋体" w:cs="宋体"/>
          <w:b w:val="0"/>
          <w:bCs w:val="0"/>
          <w:sz w:val="24"/>
          <w:szCs w:val="24"/>
          <w:lang w:val="en-US" w:eastAsia="zh-CN"/>
        </w:rPr>
        <w:t>品质提升</w:t>
      </w:r>
      <w:r>
        <w:rPr>
          <w:rFonts w:hint="eastAsia" w:ascii="宋体" w:hAnsi="宋体" w:eastAsia="宋体" w:cs="宋体"/>
          <w:b w:val="0"/>
          <w:bCs w:val="0"/>
          <w:sz w:val="24"/>
          <w:szCs w:val="24"/>
          <w:lang w:val="en-US" w:eastAsia="zh-CN"/>
        </w:rPr>
        <w:t>的板书设计</w:t>
      </w:r>
      <w:r>
        <w:rPr>
          <w:rFonts w:hint="eastAsia" w:ascii="宋体" w:hAnsi="宋体" w:cs="宋体"/>
          <w:b w:val="0"/>
          <w:bCs w:val="0"/>
          <w:sz w:val="24"/>
          <w:szCs w:val="24"/>
          <w:lang w:val="en-US" w:eastAsia="zh-CN"/>
        </w:rPr>
        <w:t>之</w:t>
      </w:r>
      <w:r>
        <w:rPr>
          <w:rFonts w:hint="eastAsia" w:ascii="宋体" w:hAnsi="宋体" w:eastAsia="宋体" w:cs="宋体"/>
          <w:b w:val="0"/>
          <w:bCs w:val="0"/>
          <w:sz w:val="24"/>
          <w:szCs w:val="24"/>
          <w:lang w:val="en-US" w:eastAsia="zh-CN"/>
        </w:rPr>
        <w:t>意义所在。初入学儿童知识水平以形象思维为主，语文教师</w:t>
      </w:r>
      <w:r>
        <w:rPr>
          <w:rFonts w:hint="eastAsia" w:ascii="宋体" w:hAnsi="宋体" w:cs="宋体"/>
          <w:b w:val="0"/>
          <w:bCs w:val="0"/>
          <w:sz w:val="24"/>
          <w:szCs w:val="24"/>
          <w:lang w:val="en-US" w:eastAsia="zh-CN"/>
        </w:rPr>
        <w:t>在语文课堂教学中</w:t>
      </w:r>
      <w:r>
        <w:rPr>
          <w:rFonts w:hint="eastAsia" w:ascii="宋体" w:hAnsi="宋体" w:eastAsia="宋体" w:cs="宋体"/>
          <w:b w:val="0"/>
          <w:bCs w:val="0"/>
          <w:sz w:val="24"/>
          <w:szCs w:val="24"/>
          <w:lang w:val="en-US" w:eastAsia="zh-CN"/>
        </w:rPr>
        <w:t>努力追寻他们容易接受的方式，“量体裁衣”设计板书，助推他们的思维向深处发展</w:t>
      </w:r>
      <w:r>
        <w:rPr>
          <w:rFonts w:hint="eastAsia" w:ascii="宋体" w:hAnsi="宋体" w:cs="宋体"/>
          <w:b w:val="0"/>
          <w:bCs w:val="0"/>
          <w:sz w:val="24"/>
          <w:szCs w:val="24"/>
          <w:lang w:val="en-US" w:eastAsia="zh-CN"/>
        </w:rPr>
        <w:t>，从而提升低段儿童的思维品质。</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both"/>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关键词：</w:t>
      </w:r>
      <w:r>
        <w:rPr>
          <w:rFonts w:hint="eastAsia" w:ascii="宋体" w:hAnsi="宋体" w:eastAsia="宋体" w:cs="宋体"/>
          <w:b w:val="0"/>
          <w:bCs w:val="0"/>
          <w:sz w:val="24"/>
          <w:szCs w:val="24"/>
          <w:lang w:val="en-US" w:eastAsia="zh-CN"/>
        </w:rPr>
        <w:t xml:space="preserve"> 初入学儿童   板书设计   思维</w:t>
      </w:r>
      <w:r>
        <w:rPr>
          <w:rFonts w:hint="eastAsia" w:ascii="宋体" w:hAnsi="宋体" w:cs="宋体"/>
          <w:b w:val="0"/>
          <w:bCs w:val="0"/>
          <w:sz w:val="24"/>
          <w:szCs w:val="24"/>
          <w:lang w:val="en-US" w:eastAsia="zh-CN"/>
        </w:rPr>
        <w:t>品质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小学语文课堂教学中，教师善于使用儿童喜闻乐见的视频创设情境，借助多种信息手段解决重难点。</w:t>
      </w:r>
      <w:r>
        <w:rPr>
          <w:rFonts w:hint="eastAsia" w:ascii="宋体" w:hAnsi="宋体" w:eastAsia="宋体" w:cs="宋体"/>
          <w:sz w:val="24"/>
          <w:szCs w:val="24"/>
          <w:shd w:val="clear" w:fill="FFFFFF"/>
          <w:lang w:val="en-US" w:eastAsia="zh-CN"/>
        </w:rPr>
        <w:t>过度使用电子屏幕是课堂教学的常态，对儿童的视力影响较大。</w:t>
      </w:r>
      <w:r>
        <w:rPr>
          <w:rFonts w:hint="eastAsia" w:ascii="宋体" w:hAnsi="宋体" w:eastAsia="宋体" w:cs="宋体"/>
          <w:sz w:val="24"/>
          <w:szCs w:val="24"/>
          <w:lang w:val="en-US" w:eastAsia="zh-CN"/>
        </w:rPr>
        <w:t>儿童用眼过度，家长为此担忧，特别是初入学儿童的家长堪忧。电子屏幕的呈现确实可以解决一些问题，但是长期使用电子屏幕，知识在儿童脑中的留痕到底有多少值得我们深思。减少电子屏幕使用，充分发挥板书的使用价值，是否可以成为</w:t>
      </w:r>
      <w:r>
        <w:rPr>
          <w:rFonts w:hint="eastAsia" w:ascii="宋体" w:hAnsi="宋体" w:cs="宋体"/>
          <w:sz w:val="24"/>
          <w:szCs w:val="24"/>
          <w:lang w:val="en-US" w:eastAsia="zh-CN"/>
        </w:rPr>
        <w:t>提升</w:t>
      </w:r>
      <w:r>
        <w:rPr>
          <w:rFonts w:hint="eastAsia" w:ascii="宋体" w:hAnsi="宋体" w:eastAsia="宋体" w:cs="宋体"/>
          <w:sz w:val="24"/>
          <w:szCs w:val="24"/>
          <w:lang w:val="en-US" w:eastAsia="zh-CN"/>
        </w:rPr>
        <w:t>儿童思维</w:t>
      </w:r>
      <w:r>
        <w:rPr>
          <w:rFonts w:hint="eastAsia" w:ascii="宋体" w:hAnsi="宋体" w:cs="宋体"/>
          <w:sz w:val="24"/>
          <w:szCs w:val="24"/>
          <w:lang w:val="en-US" w:eastAsia="zh-CN"/>
        </w:rPr>
        <w:t>品质同时</w:t>
      </w:r>
      <w:r>
        <w:rPr>
          <w:rFonts w:hint="eastAsia" w:ascii="宋体" w:hAnsi="宋体" w:eastAsia="宋体" w:cs="宋体"/>
          <w:sz w:val="24"/>
          <w:szCs w:val="24"/>
          <w:lang w:val="en-US" w:eastAsia="zh-CN"/>
        </w:rPr>
        <w:t>又保护儿童眼睛的教学样态。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笔者查阅相关文献了解到，研究者普遍认为板书的作用很大：能科学且形象地反映教材内容和教学的核心，能直观且具体地反映知识与知识之间的逻辑关系，能给人以巨大的美感享受，</w:t>
      </w:r>
      <w:r>
        <w:rPr>
          <w:rFonts w:hint="eastAsia" w:ascii="宋体" w:hAnsi="宋体" w:eastAsia="宋体" w:cs="宋体"/>
          <w:sz w:val="24"/>
          <w:szCs w:val="24"/>
          <w:shd w:val="clear" w:fill="FFFFFF"/>
          <w:lang w:val="en-US" w:eastAsia="zh-CN"/>
        </w:rPr>
        <w:t>能对课堂进行总结，能增加学生对文本整体理解。</w:t>
      </w:r>
      <w:r>
        <w:rPr>
          <w:rFonts w:hint="eastAsia" w:ascii="宋体" w:hAnsi="宋体" w:cs="宋体"/>
          <w:sz w:val="24"/>
          <w:szCs w:val="24"/>
          <w:lang w:val="en-US" w:eastAsia="zh-CN"/>
        </w:rPr>
        <w:t>笔者</w:t>
      </w:r>
      <w:r>
        <w:rPr>
          <w:rFonts w:hint="eastAsia" w:ascii="宋体" w:hAnsi="宋体" w:eastAsia="宋体" w:cs="宋体"/>
          <w:sz w:val="24"/>
          <w:szCs w:val="24"/>
          <w:lang w:val="en-US" w:eastAsia="zh-CN"/>
        </w:rPr>
        <w:t>从初入学儿童身心发展出发，量身设计契合的板书，启动</w:t>
      </w:r>
      <w:r>
        <w:rPr>
          <w:rFonts w:hint="eastAsia" w:ascii="宋体" w:hAnsi="宋体" w:cs="宋体"/>
          <w:sz w:val="24"/>
          <w:szCs w:val="24"/>
          <w:lang w:val="en-US" w:eastAsia="zh-CN"/>
        </w:rPr>
        <w:t>儿童</w:t>
      </w:r>
      <w:r>
        <w:rPr>
          <w:rFonts w:hint="eastAsia" w:ascii="宋体" w:hAnsi="宋体" w:eastAsia="宋体" w:cs="宋体"/>
          <w:sz w:val="24"/>
          <w:szCs w:val="24"/>
          <w:lang w:val="en-US" w:eastAsia="zh-CN"/>
        </w:rPr>
        <w:t>多元思维，提升语文素养。</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textAlignment w:val="auto"/>
        <w:outlineLvl w:val="0"/>
        <w:rPr>
          <w:rFonts w:hint="eastAsia" w:ascii="宋体" w:hAnsi="宋体" w:eastAsia="宋体" w:cs="宋体"/>
          <w:b/>
          <w:bCs/>
          <w:sz w:val="24"/>
          <w:szCs w:val="24"/>
          <w:lang w:val="en-US" w:eastAsia="zh-CN"/>
        </w:rPr>
      </w:pPr>
      <w:r>
        <w:rPr>
          <w:rFonts w:hint="eastAsia" w:ascii="宋体" w:hAnsi="宋体" w:cs="宋体"/>
          <w:b/>
          <w:bCs/>
          <w:sz w:val="24"/>
          <w:szCs w:val="24"/>
          <w:lang w:val="en-US" w:eastAsia="zh-CN"/>
        </w:rPr>
        <w:t>基于观察交流，寻求板书与儿童身心的内在联系</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1"/>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（一）初入学儿童心理所引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shd w:val="clear" w:fill="FFFFFF"/>
          <w:lang w:val="en-US" w:eastAsia="zh-CN"/>
        </w:rPr>
        <w:t>初入学儿童的心理活动具有直观性和体验性。</w:t>
      </w:r>
      <w:r>
        <w:rPr>
          <w:rFonts w:hint="eastAsia" w:ascii="宋体" w:hAnsi="宋体" w:eastAsia="宋体" w:cs="宋体"/>
          <w:sz w:val="24"/>
          <w:szCs w:val="24"/>
          <w:lang w:val="en-US" w:eastAsia="zh-CN"/>
        </w:rPr>
        <w:t>图画可以吸引眼球，可以提升表达。他们更喜欢也更易于</w:t>
      </w:r>
      <w:r>
        <w:rPr>
          <w:rFonts w:hint="eastAsia" w:ascii="宋体" w:hAnsi="宋体" w:eastAsia="宋体" w:cs="宋体"/>
          <w:sz w:val="24"/>
          <w:szCs w:val="24"/>
          <w:highlight w:val="none"/>
          <w:lang w:val="en-US" w:eastAsia="zh-CN"/>
        </w:rPr>
        <w:t>接受</w:t>
      </w:r>
      <w:r>
        <w:rPr>
          <w:rFonts w:hint="eastAsia" w:ascii="宋体" w:hAnsi="宋体" w:eastAsia="宋体" w:cs="宋体"/>
          <w:sz w:val="24"/>
          <w:szCs w:val="24"/>
          <w:lang w:val="en-US" w:eastAsia="zh-CN"/>
        </w:rPr>
        <w:t>图画式的板书。贴图画，画简笔画对教学内容进行呈现，直观形象，生动且简明，能够满足初入学儿童的心理需要，能激发出学生的学习兴趣。如果能让儿童也去黑板上勾画几笔，板书中融入儿童自己独特表达，他们对文本的理解和思维的发展会有所提升。</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outlineLvl w:val="1"/>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（二）初入学儿童身体所趋</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2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初入学儿童一般为6周岁，进入小学后，不再像学龄前儿童一样没有学习压力，他们的学习负担开始加重，用眼过多，视力负荷也会随之加重。</w:t>
      </w:r>
      <w:r>
        <w:rPr>
          <w:rFonts w:hint="eastAsia" w:ascii="宋体" w:hAnsi="宋体" w:eastAsia="宋体" w:cs="宋体"/>
          <w:sz w:val="24"/>
          <w:szCs w:val="24"/>
          <w:lang w:eastAsia="zh-CN"/>
        </w:rPr>
        <w:t>面对现在学生的用眼时间过长，接触电子产品时间过长，近视低龄化，近视率逐渐升高，网红的信息化手段也在引起社会和家长的质疑。课堂上，教师合理高效地使用板书，减少电脑屏幕的使用时间，减少视力负荷可以有效预防眼病，保护视力。</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1"/>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（三）初入学儿童认知所导</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初入学儿童以形象思维为主，知识能力水平处于认知的初级阶段，缺少丰富的空间想象力。</w:t>
      </w:r>
      <w:r>
        <w:rPr>
          <w:rFonts w:hint="eastAsia" w:ascii="宋体" w:hAnsi="宋体" w:eastAsia="宋体" w:cs="宋体"/>
          <w:sz w:val="24"/>
          <w:szCs w:val="24"/>
          <w:shd w:val="clear" w:fill="FFFFFF"/>
          <w:lang w:val="en-US" w:eastAsia="zh-CN"/>
        </w:rPr>
        <w:t>他们的观察属于没有层次，没有中心，没有目的和没有方法的。教师引导儿童有目的，有层次，有方法的观察显得尤为重要。</w:t>
      </w:r>
      <w:r>
        <w:rPr>
          <w:rFonts w:hint="eastAsia" w:ascii="宋体" w:hAnsi="宋体" w:eastAsia="宋体" w:cs="宋体"/>
          <w:sz w:val="24"/>
          <w:szCs w:val="24"/>
          <w:lang w:val="en-US" w:eastAsia="zh-CN"/>
        </w:rPr>
        <w:t>比如组织识字教学时，教师通过引导学生对生</w:t>
      </w:r>
      <w:r>
        <w:rPr>
          <w:rFonts w:hint="eastAsia" w:ascii="宋体" w:hAnsi="宋体" w:eastAsia="宋体" w:cs="宋体"/>
          <w:sz w:val="24"/>
          <w:szCs w:val="24"/>
          <w:highlight w:val="none"/>
          <w:lang w:val="en-US" w:eastAsia="zh-CN"/>
        </w:rPr>
        <w:t>字字</w:t>
      </w:r>
      <w:r>
        <w:rPr>
          <w:rFonts w:hint="eastAsia" w:ascii="宋体" w:hAnsi="宋体" w:eastAsia="宋体" w:cs="宋体"/>
          <w:sz w:val="24"/>
          <w:szCs w:val="24"/>
          <w:lang w:val="en-US" w:eastAsia="zh-CN"/>
        </w:rPr>
        <w:t>形的有意观察，启动形象思维，让生字重复出现在儿童眼前，用鲜艳的颜色突出重点部件或笔画，进行范写，学生看着板书进行书空。</w:t>
      </w:r>
      <w:r>
        <w:rPr>
          <w:rFonts w:hint="eastAsia" w:ascii="宋体" w:hAnsi="宋体" w:eastAsia="宋体" w:cs="宋体"/>
          <w:sz w:val="24"/>
          <w:szCs w:val="24"/>
          <w:shd w:val="clear" w:fill="FFFFFF"/>
          <w:lang w:val="en-US" w:eastAsia="zh-CN"/>
        </w:rPr>
        <w:t>这样的观察和行动相结合促进儿童思考，利于儿童的思维发展。</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outlineLvl w:val="1"/>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（四）初入学儿童兴趣所致</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shd w:val="clear" w:fill="FFFFFF"/>
          <w:lang w:eastAsia="zh-CN"/>
        </w:rPr>
        <w:t>初入学儿童好动天真，兴趣广泛，对无趣且单一的活动很容易产生反感。他们的感知活动更多受兴趣控制，不太受明确目的控制。</w:t>
      </w:r>
      <w:r>
        <w:rPr>
          <w:rFonts w:hint="eastAsia" w:ascii="宋体" w:hAnsi="宋体" w:eastAsia="宋体" w:cs="宋体"/>
          <w:sz w:val="24"/>
          <w:szCs w:val="24"/>
          <w:lang w:eastAsia="zh-CN"/>
        </w:rPr>
        <w:t>也就是说，他们感知事物喜欢跟着自己兴趣走，不按照老师要求去做。教师就要从他们兴趣出发，量体裁衣，设计切合他们的兴趣的板书，在脑海里形成的印象也会深刻。</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textAlignment w:val="auto"/>
        <w:outlineLvl w:val="0"/>
        <w:rPr>
          <w:rFonts w:hint="eastAsia" w:ascii="宋体" w:hAnsi="宋体" w:eastAsia="宋体" w:cs="宋体"/>
          <w:b/>
          <w:bCs/>
          <w:sz w:val="24"/>
          <w:szCs w:val="24"/>
          <w:lang w:val="en-US" w:eastAsia="zh-CN"/>
        </w:rPr>
      </w:pPr>
      <w:r>
        <w:rPr>
          <w:rFonts w:hint="eastAsia" w:ascii="宋体" w:hAnsi="宋体" w:cs="宋体"/>
          <w:b/>
          <w:bCs/>
          <w:sz w:val="24"/>
          <w:szCs w:val="24"/>
          <w:lang w:val="en-US" w:eastAsia="zh-CN"/>
        </w:rPr>
        <w:t>基于对比辨析，探索板书与儿童思维的间接关系</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1"/>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（一）借助图文，启动形象思维</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outlineLvl w:val="2"/>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1.诵古诗，以图促忆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古诗</w:t>
      </w:r>
      <w:r>
        <w:rPr>
          <w:rFonts w:hint="eastAsia" w:ascii="宋体" w:hAnsi="宋体" w:eastAsia="宋体" w:cs="宋体"/>
          <w:sz w:val="24"/>
          <w:szCs w:val="24"/>
          <w:lang w:eastAsia="zh-CN"/>
        </w:rPr>
        <w:t>学习时，诗文不容易理解，背诵有些拗口，容易张冠李戴。教师运用形象生动的图文结合式</w:t>
      </w:r>
      <w:r>
        <w:rPr>
          <w:rFonts w:hint="eastAsia" w:ascii="宋体" w:hAnsi="宋体" w:eastAsia="宋体" w:cs="宋体"/>
          <w:sz w:val="24"/>
          <w:szCs w:val="24"/>
        </w:rPr>
        <w:t>板书</w:t>
      </w:r>
      <w:r>
        <w:rPr>
          <w:rFonts w:hint="eastAsia" w:ascii="宋体" w:hAnsi="宋体" w:eastAsia="宋体" w:cs="宋体"/>
          <w:sz w:val="24"/>
          <w:szCs w:val="24"/>
          <w:lang w:eastAsia="zh-CN"/>
        </w:rPr>
        <w:t>进行教学，整首古诗和诗意会长期停留在儿童脑海中。中央电视台著名主持人</w:t>
      </w:r>
      <w:r>
        <w:rPr>
          <w:rFonts w:hint="eastAsia" w:ascii="宋体" w:hAnsi="宋体" w:eastAsia="宋体" w:cs="宋体"/>
          <w:sz w:val="24"/>
          <w:szCs w:val="24"/>
        </w:rPr>
        <w:t>张泉灵说过，背书有诀窍，</w:t>
      </w:r>
      <w:r>
        <w:rPr>
          <w:rFonts w:hint="eastAsia" w:ascii="宋体" w:hAnsi="宋体" w:eastAsia="宋体" w:cs="宋体"/>
          <w:sz w:val="24"/>
          <w:szCs w:val="24"/>
          <w:lang w:eastAsia="zh-CN"/>
        </w:rPr>
        <w:t>就是</w:t>
      </w:r>
      <w:r>
        <w:rPr>
          <w:rFonts w:hint="eastAsia" w:ascii="宋体" w:hAnsi="宋体" w:eastAsia="宋体" w:cs="宋体"/>
          <w:sz w:val="24"/>
          <w:szCs w:val="24"/>
        </w:rPr>
        <w:t>每背一句话，脑中记住一个物，把这句话用物来代替，也就是用物当做符号，这样记得轻松，又不容易忘记。</w:t>
      </w:r>
      <w:r>
        <w:rPr>
          <w:rFonts w:hint="eastAsia" w:ascii="宋体" w:hAnsi="宋体" w:eastAsia="宋体" w:cs="宋体"/>
          <w:sz w:val="24"/>
          <w:szCs w:val="24"/>
          <w:lang w:eastAsia="zh-CN"/>
        </w:rPr>
        <w:t>如教学杜甫的《</w:t>
      </w:r>
      <w:r>
        <w:rPr>
          <w:rFonts w:hint="eastAsia" w:ascii="宋体" w:hAnsi="宋体" w:eastAsia="宋体" w:cs="宋体"/>
          <w:sz w:val="24"/>
          <w:szCs w:val="24"/>
        </w:rPr>
        <w:t>绝句</w:t>
      </w:r>
      <w:r>
        <w:rPr>
          <w:rFonts w:hint="eastAsia" w:ascii="宋体" w:hAnsi="宋体" w:eastAsia="宋体" w:cs="宋体"/>
          <w:sz w:val="24"/>
          <w:szCs w:val="24"/>
          <w:lang w:eastAsia="zh-CN"/>
        </w:rPr>
        <w:t>》</w:t>
      </w:r>
      <w:r>
        <w:rPr>
          <w:rFonts w:hint="eastAsia" w:ascii="宋体" w:hAnsi="宋体" w:eastAsia="宋体" w:cs="宋体"/>
          <w:sz w:val="24"/>
          <w:szCs w:val="24"/>
        </w:rPr>
        <w:t>这首诗</w:t>
      </w:r>
      <w:r>
        <w:rPr>
          <w:rFonts w:hint="eastAsia" w:ascii="宋体" w:hAnsi="宋体" w:eastAsia="宋体" w:cs="宋体"/>
          <w:sz w:val="24"/>
          <w:szCs w:val="24"/>
          <w:lang w:eastAsia="zh-CN"/>
        </w:rPr>
        <w:t>时</w:t>
      </w:r>
      <w:r>
        <w:rPr>
          <w:rFonts w:hint="eastAsia" w:ascii="宋体" w:hAnsi="宋体" w:eastAsia="宋体" w:cs="宋体"/>
          <w:sz w:val="24"/>
          <w:szCs w:val="24"/>
        </w:rPr>
        <w:t>，教师的板书呈现的四句话</w:t>
      </w:r>
      <w:r>
        <w:rPr>
          <w:rFonts w:hint="eastAsia" w:ascii="宋体" w:hAnsi="宋体" w:eastAsia="宋体" w:cs="宋体"/>
          <w:sz w:val="24"/>
          <w:szCs w:val="24"/>
          <w:lang w:eastAsia="zh-CN"/>
        </w:rPr>
        <w:t>可以是</w:t>
      </w:r>
      <w:r>
        <w:rPr>
          <w:rFonts w:hint="eastAsia" w:ascii="宋体" w:hAnsi="宋体" w:eastAsia="宋体" w:cs="宋体"/>
          <w:sz w:val="24"/>
          <w:szCs w:val="24"/>
        </w:rPr>
        <w:t>简单的四个景物，</w:t>
      </w:r>
      <w:r>
        <w:rPr>
          <w:rFonts w:hint="eastAsia" w:ascii="宋体" w:hAnsi="宋体" w:eastAsia="宋体" w:cs="宋体"/>
          <w:sz w:val="24"/>
          <w:szCs w:val="24"/>
          <w:shd w:val="clear" w:fill="FFFFFF"/>
        </w:rPr>
        <w:t>引导学生记景物</w:t>
      </w:r>
      <w:r>
        <w:rPr>
          <w:rFonts w:hint="eastAsia" w:ascii="宋体" w:hAnsi="宋体" w:eastAsia="宋体" w:cs="宋体"/>
          <w:sz w:val="24"/>
          <w:szCs w:val="24"/>
          <w:shd w:val="clear" w:fill="FFFFFF"/>
          <w:lang w:eastAsia="zh-CN"/>
        </w:rPr>
        <w:t>，</w:t>
      </w:r>
      <w:r>
        <w:rPr>
          <w:rFonts w:hint="eastAsia" w:ascii="宋体" w:hAnsi="宋体" w:eastAsia="宋体" w:cs="宋体"/>
          <w:sz w:val="24"/>
          <w:szCs w:val="24"/>
          <w:shd w:val="clear" w:fill="FFFFFF"/>
        </w:rPr>
        <w:t>背古诗，</w:t>
      </w:r>
      <w:r>
        <w:rPr>
          <w:rFonts w:hint="eastAsia" w:ascii="宋体" w:hAnsi="宋体" w:eastAsia="宋体" w:cs="宋体"/>
          <w:sz w:val="24"/>
          <w:szCs w:val="24"/>
          <w:shd w:val="clear" w:fill="FFFFFF"/>
          <w:lang w:eastAsia="zh-CN"/>
        </w:rPr>
        <w:t>儿童容易进入古诗</w:t>
      </w:r>
      <w:r>
        <w:rPr>
          <w:rFonts w:hint="eastAsia" w:ascii="宋体" w:hAnsi="宋体" w:eastAsia="宋体" w:cs="宋体"/>
          <w:sz w:val="24"/>
          <w:szCs w:val="24"/>
          <w:highlight w:val="none"/>
          <w:shd w:val="clear" w:fill="FFFFFF"/>
          <w:lang w:eastAsia="zh-CN"/>
        </w:rPr>
        <w:t>情景</w:t>
      </w:r>
      <w:r>
        <w:rPr>
          <w:rFonts w:hint="eastAsia" w:ascii="宋体" w:hAnsi="宋体" w:eastAsia="宋体" w:cs="宋体"/>
          <w:sz w:val="24"/>
          <w:szCs w:val="24"/>
          <w:shd w:val="clear" w:fill="FFFFFF"/>
          <w:lang w:eastAsia="zh-CN"/>
        </w:rPr>
        <w:t>中，</w:t>
      </w:r>
      <w:r>
        <w:rPr>
          <w:rFonts w:hint="eastAsia" w:ascii="宋体" w:hAnsi="宋体" w:eastAsia="宋体" w:cs="宋体"/>
          <w:sz w:val="24"/>
          <w:szCs w:val="24"/>
          <w:lang w:eastAsia="zh-CN"/>
        </w:rPr>
        <w:t>加深对古诗的理解和印象。板书在课堂上长久地呈现，不断刺激学生的视神经</w:t>
      </w:r>
      <w:r>
        <w:rPr>
          <w:rFonts w:hint="eastAsia" w:ascii="宋体" w:hAnsi="宋体" w:eastAsia="宋体" w:cs="宋体"/>
          <w:sz w:val="24"/>
          <w:szCs w:val="24"/>
        </w:rPr>
        <w:t>。</w:t>
      </w:r>
      <w:r>
        <w:rPr>
          <w:rFonts w:hint="eastAsia" w:ascii="宋体" w:hAnsi="宋体" w:eastAsia="宋体" w:cs="宋体"/>
          <w:sz w:val="24"/>
          <w:szCs w:val="24"/>
          <w:lang w:eastAsia="zh-CN"/>
        </w:rPr>
        <w:t>这样</w:t>
      </w:r>
      <w:r>
        <w:rPr>
          <w:rFonts w:hint="eastAsia" w:ascii="宋体" w:hAnsi="宋体" w:eastAsia="宋体" w:cs="宋体"/>
          <w:sz w:val="24"/>
          <w:szCs w:val="24"/>
        </w:rPr>
        <w:t>看</w:t>
      </w:r>
      <w:r>
        <w:rPr>
          <w:rFonts w:hint="eastAsia" w:ascii="宋体" w:hAnsi="宋体" w:eastAsia="宋体" w:cs="宋体"/>
          <w:sz w:val="24"/>
          <w:szCs w:val="24"/>
          <w:lang w:eastAsia="zh-CN"/>
        </w:rPr>
        <w:t>图画</w:t>
      </w:r>
      <w:r>
        <w:rPr>
          <w:rFonts w:hint="eastAsia" w:ascii="宋体" w:hAnsi="宋体" w:eastAsia="宋体" w:cs="宋体"/>
          <w:sz w:val="24"/>
          <w:szCs w:val="24"/>
        </w:rPr>
        <w:t>，想</w:t>
      </w:r>
      <w:r>
        <w:rPr>
          <w:rFonts w:hint="eastAsia" w:ascii="宋体" w:hAnsi="宋体" w:eastAsia="宋体" w:cs="宋体"/>
          <w:sz w:val="24"/>
          <w:szCs w:val="24"/>
          <w:lang w:eastAsia="zh-CN"/>
        </w:rPr>
        <w:t>象</w:t>
      </w:r>
      <w:r>
        <w:rPr>
          <w:rFonts w:hint="eastAsia" w:ascii="宋体" w:hAnsi="宋体" w:eastAsia="宋体" w:cs="宋体"/>
          <w:sz w:val="24"/>
          <w:szCs w:val="24"/>
        </w:rPr>
        <w:t>画面</w:t>
      </w:r>
      <w:r>
        <w:rPr>
          <w:rFonts w:hint="eastAsia" w:ascii="宋体" w:hAnsi="宋体" w:eastAsia="宋体" w:cs="宋体"/>
          <w:sz w:val="24"/>
          <w:szCs w:val="24"/>
          <w:lang w:eastAsia="zh-CN"/>
        </w:rPr>
        <w:t>的背诵方式也是语文学习的重点。</w:t>
      </w:r>
      <w:r>
        <w:rPr>
          <w:rFonts w:hint="eastAsia" w:ascii="宋体" w:hAnsi="宋体" w:eastAsia="宋体" w:cs="宋体"/>
          <w:sz w:val="24"/>
          <w:szCs w:val="24"/>
        </w:rPr>
        <w:t>如</w:t>
      </w:r>
      <w:r>
        <w:rPr>
          <w:rFonts w:hint="eastAsia" w:ascii="宋体" w:hAnsi="宋体" w:eastAsia="宋体" w:cs="宋体"/>
          <w:sz w:val="24"/>
          <w:szCs w:val="24"/>
          <w:lang w:eastAsia="zh-CN"/>
        </w:rPr>
        <w:t>教学《</w:t>
      </w:r>
      <w:r>
        <w:rPr>
          <w:rFonts w:hint="eastAsia" w:ascii="宋体" w:hAnsi="宋体" w:eastAsia="宋体" w:cs="宋体"/>
          <w:sz w:val="24"/>
          <w:szCs w:val="24"/>
        </w:rPr>
        <w:t>早春</w:t>
      </w:r>
      <w:r>
        <w:rPr>
          <w:rFonts w:hint="eastAsia" w:ascii="宋体" w:hAnsi="宋体" w:eastAsia="宋体" w:cs="宋体"/>
          <w:sz w:val="24"/>
          <w:szCs w:val="24"/>
          <w:lang w:eastAsia="zh-CN"/>
        </w:rPr>
        <w:t>》</w:t>
      </w:r>
      <w:r>
        <w:rPr>
          <w:rFonts w:hint="eastAsia" w:ascii="宋体" w:hAnsi="宋体" w:eastAsia="宋体" w:cs="宋体"/>
          <w:sz w:val="24"/>
          <w:szCs w:val="24"/>
        </w:rPr>
        <w:t>这首诗，抓住莺飞</w:t>
      </w:r>
      <w:r>
        <w:rPr>
          <w:rFonts w:hint="eastAsia" w:ascii="宋体" w:hAnsi="宋体" w:eastAsia="宋体" w:cs="宋体"/>
          <w:sz w:val="24"/>
          <w:szCs w:val="24"/>
          <w:lang w:eastAsia="zh-CN"/>
        </w:rPr>
        <w:t>、</w:t>
      </w:r>
      <w:r>
        <w:rPr>
          <w:rFonts w:hint="eastAsia" w:ascii="宋体" w:hAnsi="宋体" w:eastAsia="宋体" w:cs="宋体"/>
          <w:sz w:val="24"/>
          <w:szCs w:val="24"/>
        </w:rPr>
        <w:t>杨柳</w:t>
      </w:r>
      <w:r>
        <w:rPr>
          <w:rFonts w:hint="eastAsia" w:ascii="宋体" w:hAnsi="宋体" w:eastAsia="宋体" w:cs="宋体"/>
          <w:sz w:val="24"/>
          <w:szCs w:val="24"/>
          <w:lang w:eastAsia="zh-CN"/>
        </w:rPr>
        <w:t>、</w:t>
      </w:r>
      <w:r>
        <w:rPr>
          <w:rFonts w:hint="eastAsia" w:ascii="宋体" w:hAnsi="宋体" w:eastAsia="宋体" w:cs="宋体"/>
          <w:sz w:val="24"/>
          <w:szCs w:val="24"/>
        </w:rPr>
        <w:t>儿童</w:t>
      </w:r>
      <w:r>
        <w:rPr>
          <w:rFonts w:hint="eastAsia" w:ascii="宋体" w:hAnsi="宋体" w:eastAsia="宋体" w:cs="宋体"/>
          <w:sz w:val="24"/>
          <w:szCs w:val="24"/>
          <w:lang w:eastAsia="zh-CN"/>
        </w:rPr>
        <w:t>、</w:t>
      </w:r>
      <w:r>
        <w:rPr>
          <w:rFonts w:hint="eastAsia" w:ascii="宋体" w:hAnsi="宋体" w:eastAsia="宋体" w:cs="宋体"/>
          <w:sz w:val="24"/>
          <w:szCs w:val="24"/>
        </w:rPr>
        <w:t>纸鸢四幅图画，记忆故事，了解春天，</w:t>
      </w:r>
      <w:r>
        <w:rPr>
          <w:rFonts w:hint="eastAsia" w:ascii="宋体" w:hAnsi="宋体" w:eastAsia="宋体" w:cs="宋体"/>
          <w:sz w:val="24"/>
          <w:szCs w:val="24"/>
          <w:lang w:eastAsia="zh-CN"/>
        </w:rPr>
        <w:t>可以</w:t>
      </w:r>
      <w:r>
        <w:rPr>
          <w:rFonts w:hint="eastAsia" w:ascii="宋体" w:hAnsi="宋体" w:eastAsia="宋体" w:cs="宋体"/>
          <w:sz w:val="24"/>
          <w:szCs w:val="24"/>
        </w:rPr>
        <w:t>深化理解古诗。</w:t>
      </w: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firstLine="482" w:firstLineChars="200"/>
        <w:textAlignment w:val="auto"/>
        <w:outlineLvl w:val="2"/>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找异同，以图促悟</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一年级的教科书中插图随处可见。</w:t>
      </w:r>
      <w:r>
        <w:rPr>
          <w:rFonts w:hint="eastAsia" w:ascii="宋体" w:hAnsi="宋体" w:eastAsia="宋体" w:cs="宋体"/>
          <w:sz w:val="24"/>
          <w:szCs w:val="24"/>
          <w:shd w:val="clear" w:fill="FFFFFF"/>
          <w:lang w:val="en-US" w:eastAsia="zh-CN"/>
        </w:rPr>
        <w:t>利用这些图画，找出图中事物的异同点，加深对文章的理解。</w:t>
      </w:r>
      <w:r>
        <w:rPr>
          <w:rFonts w:hint="eastAsia" w:ascii="宋体" w:hAnsi="宋体" w:eastAsia="宋体" w:cs="宋体"/>
          <w:sz w:val="24"/>
          <w:szCs w:val="24"/>
          <w:lang w:val="en-US" w:eastAsia="zh-CN"/>
        </w:rPr>
        <w:t>这就需要我们教师把握教材的编写用意和学生的特点，提取关键信息，用</w:t>
      </w:r>
      <w:r>
        <w:rPr>
          <w:rFonts w:hint="eastAsia" w:ascii="宋体" w:hAnsi="宋体" w:eastAsia="宋体" w:cs="宋体"/>
          <w:sz w:val="24"/>
          <w:szCs w:val="24"/>
          <w:highlight w:val="none"/>
          <w:lang w:val="en-US" w:eastAsia="zh-CN"/>
        </w:rPr>
        <w:t>板书的呈现</w:t>
      </w:r>
      <w:r>
        <w:rPr>
          <w:rFonts w:hint="eastAsia" w:ascii="宋体" w:hAnsi="宋体" w:eastAsia="宋体" w:cs="宋体"/>
          <w:sz w:val="24"/>
          <w:szCs w:val="24"/>
          <w:lang w:val="en-US" w:eastAsia="zh-CN"/>
        </w:rPr>
        <w:t>拉近文本与学生的距离。</w:t>
      </w:r>
      <w:r>
        <w:rPr>
          <w:rFonts w:hint="eastAsia" w:ascii="宋体" w:hAnsi="宋体" w:eastAsia="宋体" w:cs="宋体"/>
          <w:sz w:val="24"/>
          <w:szCs w:val="24"/>
          <w:shd w:val="clear" w:fill="FFFFFF"/>
          <w:lang w:val="en-US" w:eastAsia="zh-CN"/>
        </w:rPr>
        <w:t>如《雪地里的小画家》中第二、三、四句运用</w:t>
      </w:r>
      <w:r>
        <w:rPr>
          <w:rFonts w:hint="eastAsia" w:ascii="宋体" w:hAnsi="宋体" w:eastAsia="宋体" w:cs="宋体"/>
          <w:sz w:val="24"/>
          <w:szCs w:val="24"/>
          <w:highlight w:val="none"/>
          <w:shd w:val="clear" w:fill="FFFFFF"/>
          <w:lang w:val="en-US" w:eastAsia="zh-CN"/>
        </w:rPr>
        <w:t>形象的比喻</w:t>
      </w:r>
      <w:r>
        <w:rPr>
          <w:rFonts w:hint="eastAsia" w:ascii="宋体" w:hAnsi="宋体" w:eastAsia="宋体" w:cs="宋体"/>
          <w:sz w:val="24"/>
          <w:szCs w:val="24"/>
          <w:shd w:val="clear" w:fill="FFFFFF"/>
          <w:lang w:val="en-US" w:eastAsia="zh-CN"/>
        </w:rPr>
        <w:t>，采用了拟人手法，精确有趣味地描绘了四种小动物的足迹印在雪地里的不同形状。教师引导学生找一找文中描写了哪些动物和景物，用圈画方法，把小动物的足迹和雪地上的景物联系起来，</w:t>
      </w:r>
      <w:r>
        <w:rPr>
          <w:rFonts w:hint="eastAsia" w:ascii="宋体" w:hAnsi="宋体" w:eastAsia="宋体" w:cs="宋体"/>
          <w:sz w:val="24"/>
          <w:szCs w:val="24"/>
          <w:lang w:val="en-US" w:eastAsia="zh-CN"/>
        </w:rPr>
        <w:t>再将动物、脚印、景物在板书上一一对应呈现，从而启发学生与生活实际相结合，增强学生对小动物的样貌、习性的了解，以此加深对课文的理解。</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outlineLvl w:val="1"/>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（二）依托文脉，助推逻辑思维</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outlineLvl w:val="2"/>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1.抓关键，整体感知</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小学低段学生识字量较少，文章也由原来的儿歌逐渐变成长故事。理清文章讲了哪些人做了什么事，就需要教师带着学生用板书的形式呈现出来，引导儿童理清文脉，培养对文章整体理解的逻辑思维。</w:t>
      </w:r>
      <w:r>
        <w:rPr>
          <w:rFonts w:hint="eastAsia" w:ascii="宋体" w:hAnsi="宋体" w:eastAsia="宋体" w:cs="宋体"/>
          <w:sz w:val="24"/>
          <w:szCs w:val="24"/>
          <w:shd w:val="clear" w:fill="FFFFFF"/>
          <w:lang w:eastAsia="zh-CN"/>
        </w:rPr>
        <w:t>板书字数过多，让学生眼花缭乱，造成儿童脑容量超载。</w:t>
      </w:r>
      <w:r>
        <w:rPr>
          <w:rFonts w:hint="eastAsia" w:ascii="宋体" w:hAnsi="宋体" w:eastAsia="宋体" w:cs="宋体"/>
          <w:sz w:val="24"/>
          <w:szCs w:val="24"/>
          <w:lang w:eastAsia="zh-CN"/>
        </w:rPr>
        <w:t>相反，以关键文字和图标箭头等方式进行思维引领，理脉，归纳中心，在短时间内也能给学生留下深刻印象。 如《乌鸦喝水》主角是乌鸦，他经过了“找水喝”“喝不着”“想办法”“喝着水”的四个阶段， 这样的关键词呈现，学生从板书中立刻知道这个长故事以“乌鸦喝水”为线索，围绕这一系列变化过程，</w:t>
      </w:r>
      <w:r>
        <w:rPr>
          <w:rFonts w:hint="eastAsia" w:ascii="宋体" w:hAnsi="宋体" w:eastAsia="宋体" w:cs="宋体"/>
          <w:sz w:val="24"/>
          <w:szCs w:val="24"/>
          <w:shd w:val="clear" w:fill="FFFFFF"/>
          <w:lang w:eastAsia="zh-CN"/>
        </w:rPr>
        <w:t>描写了一只遇到困难会思考、能观察、爱想办法的乌鸦，告诉读者做任何困难，只有动脑筋想办法，</w:t>
      </w:r>
      <w:r>
        <w:rPr>
          <w:rFonts w:hint="eastAsia" w:ascii="宋体" w:hAnsi="宋体" w:eastAsia="宋体" w:cs="宋体"/>
          <w:sz w:val="24"/>
          <w:szCs w:val="24"/>
          <w:lang w:eastAsia="zh-CN"/>
        </w:rPr>
        <w:t>才能解决困难。</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outlineLvl w:val="2"/>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2.找信息，简单推断</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shd w:val="clear" w:fill="FFFFFF"/>
        </w:rPr>
        <w:t>根据课文信息做简单推断是一下语文学习重点。</w:t>
      </w:r>
      <w:r>
        <w:rPr>
          <w:rFonts w:hint="eastAsia" w:ascii="宋体" w:hAnsi="宋体" w:eastAsia="宋体" w:cs="宋体"/>
          <w:sz w:val="24"/>
          <w:szCs w:val="24"/>
        </w:rPr>
        <w:t>如何循序渐进教学</w:t>
      </w:r>
      <w:r>
        <w:rPr>
          <w:rFonts w:hint="eastAsia" w:ascii="宋体" w:hAnsi="宋体" w:eastAsia="宋体" w:cs="宋体"/>
          <w:sz w:val="24"/>
          <w:szCs w:val="24"/>
          <w:lang w:eastAsia="zh-CN"/>
        </w:rPr>
        <w:t>，</w:t>
      </w:r>
      <w:r>
        <w:rPr>
          <w:rFonts w:hint="eastAsia" w:ascii="宋体" w:hAnsi="宋体" w:eastAsia="宋体" w:cs="宋体"/>
          <w:sz w:val="24"/>
          <w:szCs w:val="24"/>
        </w:rPr>
        <w:t>体现学习的层次性。</w:t>
      </w:r>
      <w:r>
        <w:rPr>
          <w:rFonts w:hint="eastAsia" w:ascii="宋体" w:hAnsi="宋体" w:eastAsia="宋体" w:cs="宋体"/>
          <w:sz w:val="24"/>
          <w:szCs w:val="24"/>
          <w:shd w:val="clear" w:fill="FFFFFF"/>
          <w:lang w:eastAsia="zh-CN"/>
        </w:rPr>
        <w:t>《</w:t>
      </w:r>
      <w:r>
        <w:rPr>
          <w:rFonts w:hint="eastAsia" w:ascii="宋体" w:hAnsi="宋体" w:eastAsia="宋体" w:cs="宋体"/>
          <w:sz w:val="24"/>
          <w:szCs w:val="24"/>
          <w:shd w:val="clear" w:fill="FFFFFF"/>
        </w:rPr>
        <w:t>小猴子</w:t>
      </w:r>
      <w:r>
        <w:rPr>
          <w:rFonts w:hint="eastAsia" w:ascii="宋体" w:hAnsi="宋体" w:eastAsia="宋体" w:cs="宋体"/>
          <w:sz w:val="24"/>
          <w:szCs w:val="24"/>
          <w:shd w:val="clear" w:fill="FFFFFF"/>
          <w:lang w:eastAsia="zh-CN"/>
        </w:rPr>
        <w:t>下</w:t>
      </w:r>
      <w:r>
        <w:rPr>
          <w:rFonts w:hint="eastAsia" w:ascii="宋体" w:hAnsi="宋体" w:eastAsia="宋体" w:cs="宋体"/>
          <w:sz w:val="24"/>
          <w:szCs w:val="24"/>
          <w:shd w:val="clear" w:fill="FFFFFF"/>
        </w:rPr>
        <w:t>山</w:t>
      </w:r>
      <w:r>
        <w:rPr>
          <w:rFonts w:hint="eastAsia" w:ascii="宋体" w:hAnsi="宋体" w:eastAsia="宋体" w:cs="宋体"/>
          <w:sz w:val="24"/>
          <w:szCs w:val="24"/>
          <w:shd w:val="clear" w:fill="FFFFFF"/>
          <w:lang w:eastAsia="zh-CN"/>
        </w:rPr>
        <w:t>》所处的</w:t>
      </w:r>
      <w:r>
        <w:rPr>
          <w:rFonts w:hint="eastAsia" w:ascii="宋体" w:hAnsi="宋体" w:eastAsia="宋体" w:cs="宋体"/>
          <w:sz w:val="24"/>
          <w:szCs w:val="24"/>
          <w:shd w:val="clear" w:fill="FFFFFF"/>
        </w:rPr>
        <w:t>第七单元</w:t>
      </w:r>
      <w:r>
        <w:rPr>
          <w:rFonts w:hint="eastAsia" w:ascii="宋体" w:hAnsi="宋体" w:eastAsia="宋体" w:cs="宋体"/>
          <w:sz w:val="24"/>
          <w:szCs w:val="24"/>
          <w:shd w:val="clear" w:fill="FFFFFF"/>
          <w:lang w:eastAsia="zh-CN"/>
        </w:rPr>
        <w:t>语文要素</w:t>
      </w:r>
      <w:r>
        <w:rPr>
          <w:rFonts w:hint="eastAsia" w:ascii="宋体" w:hAnsi="宋体" w:eastAsia="宋体" w:cs="宋体"/>
          <w:sz w:val="24"/>
          <w:szCs w:val="24"/>
          <w:shd w:val="clear" w:fill="FFFFFF"/>
        </w:rPr>
        <w:t>就是根据课文信息做简单推断</w:t>
      </w:r>
      <w:r>
        <w:rPr>
          <w:rFonts w:hint="eastAsia" w:ascii="宋体" w:hAnsi="宋体" w:eastAsia="宋体" w:cs="宋体"/>
          <w:sz w:val="24"/>
          <w:szCs w:val="24"/>
          <w:shd w:val="clear" w:fill="FFFFFF"/>
          <w:lang w:eastAsia="zh-CN"/>
        </w:rPr>
        <w:t>。依托文脉，</w:t>
      </w:r>
      <w:r>
        <w:rPr>
          <w:rFonts w:hint="eastAsia" w:ascii="宋体" w:hAnsi="宋体" w:eastAsia="宋体" w:cs="宋体"/>
          <w:sz w:val="24"/>
          <w:szCs w:val="24"/>
          <w:shd w:val="clear" w:fill="FFFFFF"/>
        </w:rPr>
        <w:t>对</w:t>
      </w:r>
      <w:r>
        <w:rPr>
          <w:rFonts w:hint="eastAsia" w:ascii="宋体" w:hAnsi="宋体" w:eastAsia="宋体" w:cs="宋体"/>
          <w:sz w:val="24"/>
          <w:szCs w:val="24"/>
          <w:shd w:val="clear" w:fill="FFFFFF"/>
          <w:lang w:eastAsia="zh-CN"/>
        </w:rPr>
        <w:t>“</w:t>
      </w:r>
      <w:r>
        <w:rPr>
          <w:rFonts w:hint="eastAsia" w:ascii="宋体" w:hAnsi="宋体" w:eastAsia="宋体" w:cs="宋体"/>
          <w:sz w:val="24"/>
          <w:szCs w:val="24"/>
          <w:shd w:val="clear" w:fill="FFFFFF"/>
        </w:rPr>
        <w:t>小猴子最后为什么空着手回家去</w:t>
      </w:r>
      <w:r>
        <w:rPr>
          <w:rFonts w:hint="eastAsia" w:ascii="宋体" w:hAnsi="宋体" w:eastAsia="宋体" w:cs="宋体"/>
          <w:sz w:val="24"/>
          <w:szCs w:val="24"/>
          <w:shd w:val="clear" w:fill="FFFFFF"/>
          <w:lang w:eastAsia="zh-CN"/>
        </w:rPr>
        <w:t>”</w:t>
      </w:r>
      <w:r>
        <w:rPr>
          <w:rFonts w:hint="eastAsia" w:ascii="宋体" w:hAnsi="宋体" w:eastAsia="宋体" w:cs="宋体"/>
          <w:sz w:val="24"/>
          <w:szCs w:val="24"/>
          <w:highlight w:val="none"/>
          <w:shd w:val="clear" w:fill="FFFFFF"/>
        </w:rPr>
        <w:t>作出</w:t>
      </w:r>
      <w:r>
        <w:rPr>
          <w:rFonts w:hint="eastAsia" w:ascii="宋体" w:hAnsi="宋体" w:eastAsia="宋体" w:cs="宋体"/>
          <w:sz w:val="24"/>
          <w:szCs w:val="24"/>
          <w:shd w:val="clear" w:fill="FFFFFF"/>
        </w:rPr>
        <w:t>推断</w:t>
      </w:r>
      <w:r>
        <w:rPr>
          <w:rFonts w:hint="eastAsia" w:ascii="宋体" w:hAnsi="宋体" w:eastAsia="宋体" w:cs="宋体"/>
          <w:sz w:val="24"/>
          <w:szCs w:val="24"/>
          <w:shd w:val="clear" w:fill="FFFFFF"/>
          <w:lang w:eastAsia="zh-CN"/>
        </w:rPr>
        <w:t>，根据结构反复的特点，借助板书表格整理提取以下信息小猴子“看到了什么”“做了什么”“结果怎么样”，</w:t>
      </w:r>
      <w:r>
        <w:rPr>
          <w:rFonts w:hint="eastAsia" w:ascii="宋体" w:hAnsi="宋体" w:eastAsia="宋体" w:cs="宋体"/>
          <w:sz w:val="24"/>
          <w:szCs w:val="24"/>
        </w:rPr>
        <w:t>进行逻辑思维训练，整合信息，建立信息完整意识，</w:t>
      </w:r>
      <w:r>
        <w:rPr>
          <w:rFonts w:hint="eastAsia" w:ascii="宋体" w:hAnsi="宋体" w:eastAsia="宋体" w:cs="宋体"/>
          <w:sz w:val="24"/>
          <w:szCs w:val="24"/>
          <w:lang w:eastAsia="zh-CN"/>
        </w:rPr>
        <w:t>帮助学生读懂故事。</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outlineLvl w:val="1"/>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（三）类比内容，发展比较思维</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outlineLvl w:val="2"/>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1.纠错因，突显差异</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最近</w:t>
      </w:r>
      <w:r>
        <w:rPr>
          <w:rFonts w:hint="eastAsia" w:ascii="宋体" w:hAnsi="宋体" w:eastAsia="宋体" w:cs="宋体"/>
          <w:sz w:val="24"/>
          <w:szCs w:val="24"/>
          <w:lang w:eastAsia="zh-CN"/>
        </w:rPr>
        <w:t>受</w:t>
      </w:r>
      <w:r>
        <w:rPr>
          <w:rFonts w:hint="eastAsia" w:ascii="宋体" w:hAnsi="宋体" w:eastAsia="宋体" w:cs="宋体"/>
          <w:sz w:val="24"/>
          <w:szCs w:val="24"/>
        </w:rPr>
        <w:t>疫情影响，学生在家预习已经</w:t>
      </w:r>
      <w:r>
        <w:rPr>
          <w:rFonts w:hint="eastAsia" w:ascii="宋体" w:hAnsi="宋体" w:eastAsia="宋体" w:cs="宋体"/>
          <w:sz w:val="24"/>
          <w:szCs w:val="24"/>
          <w:lang w:eastAsia="zh-CN"/>
        </w:rPr>
        <w:t>两</w:t>
      </w:r>
      <w:r>
        <w:rPr>
          <w:rFonts w:hint="eastAsia" w:ascii="宋体" w:hAnsi="宋体" w:eastAsia="宋体" w:cs="宋体"/>
          <w:sz w:val="24"/>
          <w:szCs w:val="24"/>
          <w:shd w:val="clear" w:fill="FFFFFF"/>
          <w:lang w:val="en-US" w:eastAsia="zh-CN"/>
        </w:rPr>
        <w:t>月有余</w:t>
      </w:r>
      <w:r>
        <w:rPr>
          <w:rFonts w:hint="eastAsia" w:ascii="宋体" w:hAnsi="宋体" w:eastAsia="宋体" w:cs="宋体"/>
          <w:sz w:val="24"/>
          <w:szCs w:val="24"/>
          <w:shd w:val="clear" w:fill="FFFFFF"/>
          <w:lang w:val="en-US"/>
        </w:rPr>
        <w:t>，通过看视频预习，可以学习到很多知识，但也缺少了教室里老师的一块黑板</w:t>
      </w:r>
      <w:r>
        <w:rPr>
          <w:rFonts w:hint="eastAsia" w:ascii="宋体" w:hAnsi="宋体" w:eastAsia="宋体" w:cs="宋体"/>
          <w:sz w:val="24"/>
          <w:szCs w:val="24"/>
          <w:shd w:val="clear" w:fill="FFFFFF"/>
          <w:lang w:val="en-US" w:eastAsia="zh-CN"/>
        </w:rPr>
        <w:t>、</w:t>
      </w:r>
      <w:r>
        <w:rPr>
          <w:rFonts w:hint="eastAsia" w:ascii="宋体" w:hAnsi="宋体" w:eastAsia="宋体" w:cs="宋体"/>
          <w:sz w:val="24"/>
          <w:szCs w:val="24"/>
          <w:shd w:val="clear" w:fill="FFFFFF"/>
          <w:lang w:val="en-US"/>
        </w:rPr>
        <w:t>一本书</w:t>
      </w:r>
      <w:r>
        <w:rPr>
          <w:rFonts w:hint="eastAsia" w:ascii="宋体" w:hAnsi="宋体" w:eastAsia="宋体" w:cs="宋体"/>
          <w:sz w:val="24"/>
          <w:szCs w:val="24"/>
          <w:shd w:val="clear" w:fill="FFFFFF"/>
          <w:lang w:val="en-US" w:eastAsia="zh-CN"/>
        </w:rPr>
        <w:t>、</w:t>
      </w:r>
      <w:r>
        <w:rPr>
          <w:rFonts w:hint="eastAsia" w:ascii="宋体" w:hAnsi="宋体" w:eastAsia="宋体" w:cs="宋体"/>
          <w:sz w:val="24"/>
          <w:szCs w:val="24"/>
          <w:shd w:val="clear" w:fill="FFFFFF"/>
          <w:lang w:val="en-US"/>
        </w:rPr>
        <w:t>一</w:t>
      </w:r>
      <w:r>
        <w:rPr>
          <w:rFonts w:hint="eastAsia" w:ascii="宋体" w:hAnsi="宋体" w:eastAsia="宋体" w:cs="宋体"/>
          <w:sz w:val="24"/>
          <w:szCs w:val="24"/>
          <w:shd w:val="clear" w:fill="FFFFFF"/>
          <w:lang w:val="en-US" w:eastAsia="zh-CN"/>
        </w:rPr>
        <w:t>支</w:t>
      </w:r>
      <w:r>
        <w:rPr>
          <w:rFonts w:hint="eastAsia" w:ascii="宋体" w:hAnsi="宋体" w:eastAsia="宋体" w:cs="宋体"/>
          <w:sz w:val="24"/>
          <w:szCs w:val="24"/>
          <w:shd w:val="clear" w:fill="FFFFFF"/>
          <w:lang w:val="en-US"/>
        </w:rPr>
        <w:t>粉笔</w:t>
      </w:r>
      <w:r>
        <w:rPr>
          <w:rFonts w:hint="eastAsia" w:ascii="宋体" w:hAnsi="宋体" w:eastAsia="宋体" w:cs="宋体"/>
          <w:sz w:val="24"/>
          <w:szCs w:val="24"/>
          <w:shd w:val="clear" w:fill="FFFFFF"/>
          <w:lang w:val="en-US" w:eastAsia="zh-CN"/>
        </w:rPr>
        <w:t>的</w:t>
      </w:r>
      <w:r>
        <w:rPr>
          <w:rFonts w:hint="eastAsia" w:ascii="宋体" w:hAnsi="宋体" w:eastAsia="宋体" w:cs="宋体"/>
          <w:sz w:val="24"/>
          <w:szCs w:val="24"/>
          <w:shd w:val="clear" w:fill="FFFFFF"/>
          <w:lang w:val="en-US"/>
        </w:rPr>
        <w:t>面对</w:t>
      </w:r>
      <w:r>
        <w:rPr>
          <w:rFonts w:hint="eastAsia" w:ascii="宋体" w:hAnsi="宋体" w:eastAsia="宋体" w:cs="宋体"/>
          <w:sz w:val="24"/>
          <w:szCs w:val="24"/>
          <w:shd w:val="clear" w:fill="FFFFFF"/>
        </w:rPr>
        <w:t>面交流。</w:t>
      </w:r>
      <w:r>
        <w:rPr>
          <w:rFonts w:hint="eastAsia" w:ascii="宋体" w:hAnsi="宋体" w:eastAsia="宋体" w:cs="宋体"/>
          <w:sz w:val="24"/>
          <w:szCs w:val="24"/>
        </w:rPr>
        <w:t>批阅小朋友成果的时候，发现生字可以的</w:t>
      </w:r>
      <w:r>
        <w:rPr>
          <w:rFonts w:hint="eastAsia" w:ascii="宋体" w:hAnsi="宋体" w:eastAsia="宋体" w:cs="宋体"/>
          <w:sz w:val="24"/>
          <w:szCs w:val="24"/>
          <w:lang w:eastAsia="zh-CN"/>
        </w:rPr>
        <w:t>“</w:t>
      </w:r>
      <w:r>
        <w:rPr>
          <w:rFonts w:hint="eastAsia" w:ascii="宋体" w:hAnsi="宋体" w:eastAsia="宋体" w:cs="宋体"/>
          <w:sz w:val="24"/>
          <w:szCs w:val="24"/>
        </w:rPr>
        <w:t>以</w:t>
      </w:r>
      <w:r>
        <w:rPr>
          <w:rFonts w:hint="eastAsia" w:ascii="宋体" w:hAnsi="宋体" w:eastAsia="宋体" w:cs="宋体"/>
          <w:sz w:val="24"/>
          <w:szCs w:val="24"/>
          <w:lang w:eastAsia="zh-CN"/>
        </w:rPr>
        <w:t>”</w:t>
      </w:r>
      <w:r>
        <w:rPr>
          <w:rFonts w:hint="eastAsia" w:ascii="宋体" w:hAnsi="宋体" w:eastAsia="宋体" w:cs="宋体"/>
          <w:sz w:val="24"/>
          <w:szCs w:val="24"/>
        </w:rPr>
        <w:t>最后一笔错误率很高</w:t>
      </w:r>
      <w:r>
        <w:rPr>
          <w:rFonts w:hint="eastAsia" w:ascii="宋体" w:hAnsi="宋体" w:eastAsia="宋体" w:cs="宋体"/>
          <w:sz w:val="24"/>
          <w:szCs w:val="24"/>
          <w:lang w:eastAsia="zh-CN"/>
        </w:rPr>
        <w:t>。如果教师</w:t>
      </w:r>
      <w:r>
        <w:rPr>
          <w:rFonts w:hint="eastAsia" w:ascii="宋体" w:hAnsi="宋体" w:eastAsia="宋体" w:cs="宋体"/>
          <w:sz w:val="24"/>
          <w:szCs w:val="24"/>
        </w:rPr>
        <w:t>用板书呈现，用红色笔强化最后一笔点画，反复以</w:t>
      </w:r>
      <w:r>
        <w:rPr>
          <w:rFonts w:hint="eastAsia" w:ascii="宋体" w:hAnsi="宋体" w:eastAsia="宋体" w:cs="宋体"/>
          <w:sz w:val="24"/>
          <w:szCs w:val="24"/>
          <w:lang w:eastAsia="zh-CN"/>
        </w:rPr>
        <w:t>突出颜色</w:t>
      </w:r>
      <w:r>
        <w:rPr>
          <w:rFonts w:hint="eastAsia" w:ascii="宋体" w:hAnsi="宋体" w:eastAsia="宋体" w:cs="宋体"/>
          <w:sz w:val="24"/>
          <w:szCs w:val="24"/>
        </w:rPr>
        <w:t>的形式出现在学生眼前，出错率也会大大减少。</w:t>
      </w:r>
      <w:r>
        <w:rPr>
          <w:rFonts w:hint="eastAsia" w:ascii="宋体" w:hAnsi="宋体" w:eastAsia="宋体" w:cs="宋体"/>
          <w:sz w:val="24"/>
          <w:szCs w:val="24"/>
          <w:shd w:val="clear" w:fill="FFFFFF"/>
          <w:lang w:eastAsia="zh-CN"/>
        </w:rPr>
        <w:t>“吃”</w:t>
      </w:r>
      <w:r>
        <w:rPr>
          <w:rFonts w:hint="eastAsia" w:ascii="宋体" w:hAnsi="宋体" w:eastAsia="宋体" w:cs="宋体"/>
          <w:sz w:val="24"/>
          <w:szCs w:val="24"/>
          <w:shd w:val="clear" w:fill="FFFFFF"/>
        </w:rPr>
        <w:t>这个字的横折弯钩笔画，也是个难点，很多孩子写的时候对横折弯钩的折度和弯度，</w:t>
      </w:r>
      <w:r>
        <w:rPr>
          <w:rFonts w:hint="eastAsia" w:ascii="宋体" w:hAnsi="宋体" w:eastAsia="宋体" w:cs="宋体"/>
          <w:sz w:val="24"/>
          <w:szCs w:val="24"/>
        </w:rPr>
        <w:t>以及位置的把控明显有难度，在板书上用红笔强调，</w:t>
      </w:r>
      <w:r>
        <w:rPr>
          <w:rFonts w:hint="eastAsia" w:ascii="宋体" w:hAnsi="宋体" w:eastAsia="宋体" w:cs="宋体"/>
          <w:sz w:val="24"/>
          <w:szCs w:val="24"/>
          <w:lang w:eastAsia="zh-CN"/>
        </w:rPr>
        <w:t>并把学生</w:t>
      </w:r>
      <w:r>
        <w:rPr>
          <w:rFonts w:hint="eastAsia" w:ascii="宋体" w:hAnsi="宋体" w:eastAsia="宋体" w:cs="宋体"/>
          <w:sz w:val="24"/>
          <w:szCs w:val="24"/>
          <w:highlight w:val="none"/>
          <w:lang w:eastAsia="zh-CN"/>
        </w:rPr>
        <w:t>写得不</w:t>
      </w:r>
      <w:r>
        <w:rPr>
          <w:rFonts w:hint="eastAsia" w:ascii="宋体" w:hAnsi="宋体" w:eastAsia="宋体" w:cs="宋体"/>
          <w:sz w:val="24"/>
          <w:szCs w:val="24"/>
          <w:lang w:eastAsia="zh-CN"/>
        </w:rPr>
        <w:t>规范的横折弯钩写出来用红笔进行纠正，</w:t>
      </w:r>
      <w:r>
        <w:rPr>
          <w:rFonts w:hint="eastAsia" w:ascii="宋体" w:hAnsi="宋体" w:eastAsia="宋体" w:cs="宋体"/>
          <w:sz w:val="24"/>
          <w:szCs w:val="24"/>
          <w:shd w:val="clear" w:fill="FFFFFF"/>
        </w:rPr>
        <w:t>学生们会</w:t>
      </w:r>
      <w:r>
        <w:rPr>
          <w:rFonts w:hint="eastAsia" w:ascii="宋体" w:hAnsi="宋体" w:eastAsia="宋体" w:cs="宋体"/>
          <w:sz w:val="24"/>
          <w:szCs w:val="24"/>
          <w:shd w:val="clear" w:fill="FFFFFF"/>
          <w:lang w:eastAsia="zh-CN"/>
        </w:rPr>
        <w:t>对正确汉字书写方式</w:t>
      </w:r>
      <w:r>
        <w:rPr>
          <w:rFonts w:hint="eastAsia" w:ascii="宋体" w:hAnsi="宋体" w:eastAsia="宋体" w:cs="宋体"/>
          <w:sz w:val="24"/>
          <w:szCs w:val="24"/>
          <w:shd w:val="clear" w:fill="FFFFFF"/>
        </w:rPr>
        <w:t>一目了然，减少错误笔画在学生印象中呈现的次数。</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outlineLvl w:val="2"/>
        <w:rPr>
          <w:rFonts w:hint="eastAsia" w:ascii="宋体" w:hAnsi="宋体" w:eastAsia="宋体" w:cs="宋体"/>
          <w:b/>
          <w:bCs/>
          <w:sz w:val="24"/>
          <w:szCs w:val="24"/>
        </w:rPr>
      </w:pPr>
      <w:r>
        <w:rPr>
          <w:rFonts w:hint="eastAsia" w:ascii="宋体" w:hAnsi="宋体" w:eastAsia="宋体" w:cs="宋体"/>
          <w:b/>
          <w:bCs/>
          <w:sz w:val="24"/>
          <w:szCs w:val="24"/>
        </w:rPr>
        <w:t>2.</w:t>
      </w:r>
      <w:r>
        <w:rPr>
          <w:rFonts w:hint="eastAsia" w:ascii="宋体" w:hAnsi="宋体" w:eastAsia="宋体" w:cs="宋体"/>
          <w:b/>
          <w:bCs/>
          <w:sz w:val="24"/>
          <w:szCs w:val="24"/>
          <w:lang w:eastAsia="zh-CN"/>
        </w:rPr>
        <w:t>圈</w:t>
      </w:r>
      <w:r>
        <w:rPr>
          <w:rFonts w:hint="eastAsia" w:ascii="宋体" w:hAnsi="宋体" w:eastAsia="宋体" w:cs="宋体"/>
          <w:b/>
          <w:bCs/>
          <w:sz w:val="24"/>
          <w:szCs w:val="24"/>
        </w:rPr>
        <w:t>同</w:t>
      </w:r>
      <w:r>
        <w:rPr>
          <w:rFonts w:hint="eastAsia" w:ascii="宋体" w:hAnsi="宋体" w:eastAsia="宋体" w:cs="宋体"/>
          <w:b/>
          <w:bCs/>
          <w:sz w:val="24"/>
          <w:szCs w:val="24"/>
          <w:lang w:eastAsia="zh-CN"/>
        </w:rPr>
        <w:t>类，</w:t>
      </w:r>
      <w:r>
        <w:rPr>
          <w:rFonts w:hint="eastAsia" w:ascii="宋体" w:hAnsi="宋体" w:eastAsia="宋体" w:cs="宋体"/>
          <w:b/>
          <w:bCs/>
          <w:sz w:val="24"/>
          <w:szCs w:val="24"/>
        </w:rPr>
        <w:t>呈现规律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shd w:val="clear" w:fill="FFFFFF"/>
        </w:rPr>
        <w:t>动宾短语，偏正短语，数量词短语这些知识点都是低年级重点。</w:t>
      </w:r>
      <w:r>
        <w:rPr>
          <w:rFonts w:hint="eastAsia" w:ascii="宋体" w:hAnsi="宋体" w:eastAsia="宋体" w:cs="宋体"/>
          <w:sz w:val="24"/>
          <w:szCs w:val="24"/>
        </w:rPr>
        <w:t>我们指导一年级学习动宾短语时，不能跟孩子们直接讲动宾，要通过结合生活说出这些短语</w:t>
      </w:r>
      <w:r>
        <w:rPr>
          <w:rFonts w:hint="eastAsia" w:ascii="宋体" w:hAnsi="宋体" w:eastAsia="宋体" w:cs="宋体"/>
          <w:sz w:val="24"/>
          <w:szCs w:val="24"/>
          <w:lang w:eastAsia="zh-CN"/>
        </w:rPr>
        <w:t>，并把这些词语排列整齐地写在黑板上</w:t>
      </w:r>
      <w:r>
        <w:rPr>
          <w:rFonts w:hint="eastAsia" w:ascii="宋体" w:hAnsi="宋体" w:eastAsia="宋体" w:cs="宋体"/>
          <w:sz w:val="24"/>
          <w:szCs w:val="24"/>
        </w:rPr>
        <w:t>，如折纸船，画图画，听音乐，拼乐高，同时把其中的同类动词</w:t>
      </w:r>
      <w:r>
        <w:rPr>
          <w:rFonts w:hint="eastAsia" w:ascii="宋体" w:hAnsi="宋体" w:eastAsia="宋体" w:cs="宋体"/>
          <w:sz w:val="24"/>
          <w:szCs w:val="24"/>
          <w:lang w:eastAsia="zh-CN"/>
        </w:rPr>
        <w:t>“折”“画”“听”“拼”</w:t>
      </w:r>
      <w:r>
        <w:rPr>
          <w:rFonts w:hint="eastAsia" w:ascii="宋体" w:hAnsi="宋体" w:eastAsia="宋体" w:cs="宋体"/>
          <w:sz w:val="24"/>
          <w:szCs w:val="24"/>
        </w:rPr>
        <w:t>用鲜艳颜色或相同图标志</w:t>
      </w:r>
      <w:r>
        <w:rPr>
          <w:rFonts w:hint="eastAsia" w:ascii="宋体" w:hAnsi="宋体" w:eastAsia="宋体" w:cs="宋体"/>
          <w:sz w:val="24"/>
          <w:szCs w:val="24"/>
          <w:lang w:eastAsia="zh-CN"/>
        </w:rPr>
        <w:t>圈划</w:t>
      </w:r>
      <w:r>
        <w:rPr>
          <w:rFonts w:hint="eastAsia" w:ascii="宋体" w:hAnsi="宋体" w:eastAsia="宋体" w:cs="宋体"/>
          <w:sz w:val="24"/>
          <w:szCs w:val="24"/>
        </w:rPr>
        <w:t>出来，这样</w:t>
      </w:r>
      <w:r>
        <w:rPr>
          <w:rFonts w:hint="eastAsia" w:ascii="宋体" w:hAnsi="宋体" w:eastAsia="宋体" w:cs="宋体"/>
          <w:sz w:val="24"/>
          <w:szCs w:val="24"/>
          <w:lang w:eastAsia="zh-CN"/>
        </w:rPr>
        <w:t>同类的动词</w:t>
      </w:r>
      <w:r>
        <w:rPr>
          <w:rFonts w:hint="eastAsia" w:ascii="宋体" w:hAnsi="宋体" w:eastAsia="宋体" w:cs="宋体"/>
          <w:sz w:val="24"/>
          <w:szCs w:val="24"/>
        </w:rPr>
        <w:t>同一</w:t>
      </w:r>
      <w:r>
        <w:rPr>
          <w:rFonts w:hint="eastAsia" w:ascii="宋体" w:hAnsi="宋体" w:eastAsia="宋体" w:cs="宋体"/>
          <w:sz w:val="24"/>
          <w:szCs w:val="24"/>
          <w:lang w:eastAsia="zh-CN"/>
        </w:rPr>
        <w:t>方式</w:t>
      </w:r>
      <w:r>
        <w:rPr>
          <w:rFonts w:hint="eastAsia" w:ascii="宋体" w:hAnsi="宋体" w:eastAsia="宋体" w:cs="宋体"/>
          <w:sz w:val="24"/>
          <w:szCs w:val="24"/>
        </w:rPr>
        <w:t>呈现在</w:t>
      </w:r>
      <w:r>
        <w:rPr>
          <w:rFonts w:hint="eastAsia" w:ascii="宋体" w:hAnsi="宋体" w:eastAsia="宋体" w:cs="宋体"/>
          <w:sz w:val="24"/>
          <w:szCs w:val="24"/>
          <w:lang w:eastAsia="zh-CN"/>
        </w:rPr>
        <w:t>初入学儿童</w:t>
      </w:r>
      <w:r>
        <w:rPr>
          <w:rFonts w:hint="eastAsia" w:ascii="宋体" w:hAnsi="宋体" w:eastAsia="宋体" w:cs="宋体"/>
          <w:sz w:val="24"/>
          <w:szCs w:val="24"/>
        </w:rPr>
        <w:t>面前，他们就以组块的形式呈现在小朋友眼中，再引导</w:t>
      </w:r>
      <w:r>
        <w:rPr>
          <w:rFonts w:hint="eastAsia" w:ascii="宋体" w:hAnsi="宋体" w:eastAsia="宋体" w:cs="宋体"/>
          <w:sz w:val="24"/>
          <w:szCs w:val="24"/>
          <w:lang w:eastAsia="zh-CN"/>
        </w:rPr>
        <w:t>儿童</w:t>
      </w:r>
      <w:r>
        <w:rPr>
          <w:rFonts w:hint="eastAsia" w:ascii="宋体" w:hAnsi="宋体" w:eastAsia="宋体" w:cs="宋体"/>
          <w:sz w:val="24"/>
          <w:szCs w:val="24"/>
        </w:rPr>
        <w:t>来说，并总结规律</w:t>
      </w:r>
      <w:r>
        <w:rPr>
          <w:rFonts w:hint="eastAsia" w:ascii="宋体" w:hAnsi="宋体" w:eastAsia="宋体" w:cs="宋体"/>
          <w:sz w:val="24"/>
          <w:szCs w:val="24"/>
          <w:lang w:eastAsia="zh-CN"/>
        </w:rPr>
        <w:t>。</w:t>
      </w:r>
      <w:r>
        <w:rPr>
          <w:rFonts w:hint="eastAsia" w:ascii="宋体" w:hAnsi="宋体" w:eastAsia="宋体" w:cs="宋体"/>
          <w:sz w:val="24"/>
          <w:szCs w:val="24"/>
        </w:rPr>
        <w:t>讲古诗韵脚的时候把相同韵脚的字圈出来，并把他们押在相同的韵写出来，学生很容易找到规律，同时也能就此渗透古诗的韵味。</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1"/>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（四）模仿表达，提升语用思维</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outlineLvl w:val="2"/>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1.重输入，强化规范</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highlight w:val="none"/>
          <w:shd w:val="clear" w:fill="FFFFFF"/>
          <w:lang w:val="en-US"/>
        </w:rPr>
        <w:t>低段</w:t>
      </w:r>
      <w:r>
        <w:rPr>
          <w:rFonts w:hint="eastAsia" w:ascii="宋体" w:hAnsi="宋体" w:eastAsia="宋体" w:cs="宋体"/>
          <w:sz w:val="24"/>
          <w:szCs w:val="24"/>
          <w:shd w:val="clear" w:fill="FFFFFF"/>
          <w:lang w:val="en-US"/>
        </w:rPr>
        <w:t>教材选文基本以故事类为主，熟练朗读原文</w:t>
      </w:r>
      <w:r>
        <w:rPr>
          <w:rFonts w:hint="eastAsia" w:ascii="宋体" w:hAnsi="宋体" w:eastAsia="宋体" w:cs="宋体"/>
          <w:sz w:val="24"/>
          <w:szCs w:val="24"/>
          <w:shd w:val="clear" w:fill="FFFFFF"/>
          <w:lang w:val="en-US" w:eastAsia="zh-CN"/>
        </w:rPr>
        <w:t>、</w:t>
      </w:r>
      <w:r>
        <w:rPr>
          <w:rFonts w:hint="eastAsia" w:ascii="宋体" w:hAnsi="宋体" w:eastAsia="宋体" w:cs="宋体"/>
          <w:sz w:val="24"/>
          <w:szCs w:val="24"/>
          <w:shd w:val="clear" w:fill="FFFFFF"/>
          <w:lang w:val="en-US"/>
        </w:rPr>
        <w:t>背诵</w:t>
      </w:r>
      <w:r>
        <w:rPr>
          <w:rFonts w:hint="eastAsia" w:ascii="宋体" w:hAnsi="宋体" w:eastAsia="宋体" w:cs="宋体"/>
          <w:sz w:val="24"/>
          <w:szCs w:val="24"/>
          <w:shd w:val="clear" w:fill="FFFFFF"/>
          <w:lang w:val="en-US" w:eastAsia="zh-CN"/>
        </w:rPr>
        <w:t>并</w:t>
      </w:r>
      <w:r>
        <w:rPr>
          <w:rFonts w:hint="eastAsia" w:ascii="宋体" w:hAnsi="宋体" w:eastAsia="宋体" w:cs="宋体"/>
          <w:sz w:val="24"/>
          <w:szCs w:val="24"/>
          <w:shd w:val="clear" w:fill="FFFFFF"/>
          <w:lang w:val="en-US"/>
        </w:rPr>
        <w:t>模仿，</w:t>
      </w:r>
      <w:r>
        <w:rPr>
          <w:rFonts w:hint="eastAsia" w:ascii="宋体" w:hAnsi="宋体" w:eastAsia="宋体" w:cs="宋体"/>
          <w:sz w:val="24"/>
          <w:szCs w:val="24"/>
          <w:shd w:val="clear" w:fill="FFFFFF"/>
          <w:lang w:val="en-US" w:eastAsia="zh-CN"/>
        </w:rPr>
        <w:t>再</w:t>
      </w:r>
      <w:r>
        <w:rPr>
          <w:rFonts w:hint="eastAsia" w:ascii="宋体" w:hAnsi="宋体" w:eastAsia="宋体" w:cs="宋体"/>
          <w:sz w:val="24"/>
          <w:szCs w:val="24"/>
          <w:shd w:val="clear" w:fill="FFFFFF"/>
          <w:lang w:val="en-US"/>
        </w:rPr>
        <w:t>内化</w:t>
      </w:r>
      <w:r>
        <w:rPr>
          <w:rFonts w:hint="eastAsia" w:ascii="宋体" w:hAnsi="宋体" w:eastAsia="宋体" w:cs="宋体"/>
          <w:sz w:val="24"/>
          <w:szCs w:val="24"/>
          <w:shd w:val="clear" w:fill="FFFFFF"/>
          <w:lang w:val="en-US" w:eastAsia="zh-CN"/>
        </w:rPr>
        <w:t>原文表达。最契合的方式是用</w:t>
      </w:r>
      <w:r>
        <w:rPr>
          <w:rFonts w:hint="eastAsia" w:ascii="宋体" w:hAnsi="宋体" w:eastAsia="宋体" w:cs="宋体"/>
          <w:sz w:val="24"/>
          <w:szCs w:val="24"/>
          <w:shd w:val="clear" w:fill="FFFFFF"/>
          <w:lang w:val="en-US"/>
        </w:rPr>
        <w:t>典范语言</w:t>
      </w:r>
      <w:r>
        <w:rPr>
          <w:rFonts w:hint="eastAsia" w:ascii="宋体" w:hAnsi="宋体" w:eastAsia="宋体" w:cs="宋体"/>
          <w:sz w:val="24"/>
          <w:szCs w:val="24"/>
          <w:shd w:val="clear" w:fill="FFFFFF"/>
          <w:lang w:val="en-US" w:eastAsia="zh-CN"/>
        </w:rPr>
        <w:t>讲</w:t>
      </w:r>
      <w:r>
        <w:rPr>
          <w:rFonts w:hint="eastAsia" w:ascii="宋体" w:hAnsi="宋体" w:eastAsia="宋体" w:cs="宋体"/>
          <w:sz w:val="24"/>
          <w:szCs w:val="24"/>
          <w:shd w:val="clear" w:fill="FFFFFF"/>
          <w:lang w:val="en-US"/>
        </w:rPr>
        <w:t>故事。这就需要教师引领学生一步一步读</w:t>
      </w:r>
      <w:r>
        <w:rPr>
          <w:rFonts w:hint="eastAsia" w:ascii="宋体" w:hAnsi="宋体" w:eastAsia="宋体" w:cs="宋体"/>
          <w:sz w:val="24"/>
          <w:szCs w:val="24"/>
          <w:shd w:val="clear" w:fill="FFFFFF"/>
          <w:lang w:val="en-US" w:eastAsia="zh-CN"/>
        </w:rPr>
        <w:t>和</w:t>
      </w:r>
      <w:r>
        <w:rPr>
          <w:rFonts w:hint="eastAsia" w:ascii="宋体" w:hAnsi="宋体" w:eastAsia="宋体" w:cs="宋体"/>
          <w:sz w:val="24"/>
          <w:szCs w:val="24"/>
          <w:shd w:val="clear" w:fill="FFFFFF"/>
          <w:lang w:val="en-US"/>
        </w:rPr>
        <w:t>记忆</w:t>
      </w:r>
      <w:r>
        <w:rPr>
          <w:rFonts w:hint="eastAsia" w:ascii="宋体" w:hAnsi="宋体" w:eastAsia="宋体" w:cs="宋体"/>
          <w:sz w:val="24"/>
          <w:szCs w:val="24"/>
          <w:shd w:val="clear" w:fill="FFFFFF"/>
          <w:lang w:val="en-US" w:eastAsia="zh-CN"/>
        </w:rPr>
        <w:t>，并感受</w:t>
      </w:r>
      <w:r>
        <w:rPr>
          <w:rFonts w:hint="eastAsia" w:ascii="宋体" w:hAnsi="宋体" w:eastAsia="宋体" w:cs="宋体"/>
          <w:sz w:val="24"/>
          <w:szCs w:val="24"/>
          <w:shd w:val="clear" w:fill="FFFFFF"/>
          <w:lang w:val="en-US"/>
        </w:rPr>
        <w:t>体验</w:t>
      </w:r>
      <w:r>
        <w:rPr>
          <w:rFonts w:hint="eastAsia" w:ascii="宋体" w:hAnsi="宋体" w:eastAsia="宋体" w:cs="宋体"/>
          <w:sz w:val="24"/>
          <w:szCs w:val="24"/>
          <w:shd w:val="clear" w:fill="FFFFFF"/>
          <w:lang w:val="en-US" w:eastAsia="zh-CN"/>
        </w:rPr>
        <w:t>。由</w:t>
      </w:r>
      <w:r>
        <w:rPr>
          <w:rFonts w:hint="eastAsia" w:ascii="宋体" w:hAnsi="宋体" w:eastAsia="宋体" w:cs="宋体"/>
          <w:sz w:val="24"/>
          <w:szCs w:val="24"/>
          <w:shd w:val="clear" w:fill="FFFFFF"/>
          <w:lang w:val="en-US"/>
        </w:rPr>
        <w:t>词</w:t>
      </w:r>
      <w:r>
        <w:rPr>
          <w:rFonts w:hint="eastAsia" w:ascii="宋体" w:hAnsi="宋体" w:eastAsia="宋体" w:cs="宋体"/>
          <w:sz w:val="24"/>
          <w:szCs w:val="24"/>
          <w:shd w:val="clear" w:fill="FFFFFF"/>
          <w:lang w:val="en-US" w:eastAsia="zh-CN"/>
        </w:rPr>
        <w:t>到</w:t>
      </w:r>
      <w:r>
        <w:rPr>
          <w:rFonts w:hint="eastAsia" w:ascii="宋体" w:hAnsi="宋体" w:eastAsia="宋体" w:cs="宋体"/>
          <w:sz w:val="24"/>
          <w:szCs w:val="24"/>
          <w:shd w:val="clear" w:fill="FFFFFF"/>
          <w:lang w:val="en-US"/>
        </w:rPr>
        <w:t>句</w:t>
      </w:r>
      <w:r>
        <w:rPr>
          <w:rFonts w:hint="eastAsia" w:ascii="宋体" w:hAnsi="宋体" w:eastAsia="宋体" w:cs="宋体"/>
          <w:sz w:val="24"/>
          <w:szCs w:val="24"/>
          <w:shd w:val="clear" w:fill="FFFFFF"/>
          <w:lang w:val="en-US" w:eastAsia="zh-CN"/>
        </w:rPr>
        <w:t>再到</w:t>
      </w:r>
      <w:r>
        <w:rPr>
          <w:rFonts w:hint="eastAsia" w:ascii="宋体" w:hAnsi="宋体" w:eastAsia="宋体" w:cs="宋体"/>
          <w:sz w:val="24"/>
          <w:szCs w:val="24"/>
          <w:shd w:val="clear" w:fill="FFFFFF"/>
          <w:lang w:val="en-US"/>
        </w:rPr>
        <w:t>段的过程。</w:t>
      </w:r>
      <w:r>
        <w:rPr>
          <w:rFonts w:hint="eastAsia" w:ascii="宋体" w:hAnsi="宋体" w:eastAsia="宋体" w:cs="宋体"/>
          <w:sz w:val="24"/>
          <w:szCs w:val="24"/>
          <w:shd w:val="clear" w:fill="FFFFFF"/>
          <w:lang w:val="en-US" w:eastAsia="zh-CN"/>
        </w:rPr>
        <w:t>教师在</w:t>
      </w:r>
      <w:r>
        <w:rPr>
          <w:rFonts w:hint="eastAsia" w:ascii="宋体" w:hAnsi="宋体" w:eastAsia="宋体" w:cs="宋体"/>
          <w:sz w:val="24"/>
          <w:szCs w:val="24"/>
          <w:shd w:val="clear" w:fill="FFFFFF"/>
          <w:lang w:val="en-US"/>
        </w:rPr>
        <w:t>板书上</w:t>
      </w:r>
      <w:r>
        <w:rPr>
          <w:rFonts w:hint="eastAsia" w:ascii="宋体" w:hAnsi="宋体" w:eastAsia="宋体" w:cs="宋体"/>
          <w:sz w:val="24"/>
          <w:szCs w:val="24"/>
          <w:shd w:val="clear" w:fill="FFFFFF"/>
          <w:lang w:val="en-US" w:eastAsia="zh-CN"/>
        </w:rPr>
        <w:t>有规律地呈现</w:t>
      </w:r>
      <w:r>
        <w:rPr>
          <w:rFonts w:hint="eastAsia" w:ascii="宋体" w:hAnsi="宋体" w:eastAsia="宋体" w:cs="宋体"/>
          <w:sz w:val="24"/>
          <w:szCs w:val="24"/>
          <w:shd w:val="clear" w:fill="FFFFFF"/>
          <w:lang w:val="en-US"/>
        </w:rPr>
        <w:t>有关键词</w:t>
      </w:r>
      <w:r>
        <w:rPr>
          <w:rFonts w:hint="eastAsia" w:ascii="宋体" w:hAnsi="宋体" w:eastAsia="宋体" w:cs="宋体"/>
          <w:sz w:val="24"/>
          <w:szCs w:val="24"/>
          <w:shd w:val="clear" w:fill="FFFFFF"/>
          <w:lang w:val="en-US" w:eastAsia="zh-CN"/>
        </w:rPr>
        <w:t>、</w:t>
      </w:r>
      <w:r>
        <w:rPr>
          <w:rFonts w:hint="eastAsia" w:ascii="宋体" w:hAnsi="宋体" w:eastAsia="宋体" w:cs="宋体"/>
          <w:sz w:val="24"/>
          <w:szCs w:val="24"/>
          <w:shd w:val="clear" w:fill="FFFFFF"/>
          <w:lang w:val="en-US"/>
        </w:rPr>
        <w:t>图画和标记</w:t>
      </w:r>
      <w:r>
        <w:rPr>
          <w:rFonts w:hint="eastAsia" w:ascii="宋体" w:hAnsi="宋体" w:eastAsia="宋体" w:cs="宋体"/>
          <w:sz w:val="24"/>
          <w:szCs w:val="24"/>
          <w:shd w:val="clear" w:fill="FFFFFF"/>
          <w:lang w:val="en-US" w:eastAsia="zh-CN"/>
        </w:rPr>
        <w:t>，</w:t>
      </w:r>
      <w:r>
        <w:rPr>
          <w:rFonts w:hint="eastAsia" w:ascii="宋体" w:hAnsi="宋体" w:eastAsia="宋体" w:cs="宋体"/>
          <w:sz w:val="24"/>
          <w:szCs w:val="24"/>
          <w:shd w:val="clear" w:fill="FFFFFF"/>
          <w:lang w:val="en-US"/>
        </w:rPr>
        <w:t>带着学生运用充足的时间进行语言学习练习，</w:t>
      </w:r>
      <w:r>
        <w:rPr>
          <w:rFonts w:hint="eastAsia" w:ascii="宋体" w:hAnsi="宋体" w:eastAsia="宋体" w:cs="宋体"/>
          <w:sz w:val="24"/>
          <w:szCs w:val="24"/>
          <w:shd w:val="clear" w:fill="FFFFFF"/>
          <w:lang w:val="en-US" w:eastAsia="zh-CN"/>
        </w:rPr>
        <w:t>多次</w:t>
      </w:r>
      <w:r>
        <w:rPr>
          <w:rFonts w:hint="eastAsia" w:ascii="宋体" w:hAnsi="宋体" w:eastAsia="宋体" w:cs="宋体"/>
          <w:sz w:val="24"/>
          <w:szCs w:val="24"/>
          <w:shd w:val="clear" w:fill="FFFFFF"/>
          <w:lang w:val="en-US"/>
        </w:rPr>
        <w:t>反复典范语言。</w:t>
      </w:r>
      <w:r>
        <w:rPr>
          <w:rFonts w:hint="eastAsia" w:ascii="宋体" w:hAnsi="宋体" w:eastAsia="宋体" w:cs="宋体"/>
          <w:sz w:val="24"/>
          <w:szCs w:val="24"/>
          <w:lang w:val="en-US"/>
        </w:rPr>
        <w:t>语言是取其精华输入的过程。</w:t>
      </w:r>
      <w:r>
        <w:rPr>
          <w:rFonts w:hint="eastAsia" w:ascii="宋体" w:hAnsi="宋体" w:eastAsia="宋体" w:cs="宋体"/>
          <w:sz w:val="24"/>
          <w:szCs w:val="24"/>
          <w:shd w:val="clear" w:fill="FFFFFF"/>
          <w:lang w:val="en-US" w:eastAsia="zh-CN"/>
        </w:rPr>
        <w:t>一年级的课文中经常采用反复的结构，也正是渗透学生学习模仿书中规范的语言。如《彩虹》的作者用生动的语言介绍彩虹像一座桥，然后思维一路发散。6个规范的问句虽然很长，值得学生去模仿。</w:t>
      </w:r>
      <w:r>
        <w:rPr>
          <w:rFonts w:hint="eastAsia" w:ascii="宋体" w:hAnsi="宋体" w:eastAsia="宋体" w:cs="宋体"/>
          <w:sz w:val="24"/>
          <w:szCs w:val="24"/>
          <w:lang w:val="en-US" w:eastAsia="zh-CN"/>
        </w:rPr>
        <w:t>以“爸爸，你那把浇花用的水壶呢？</w:t>
      </w:r>
      <w:r>
        <w:rPr>
          <w:rFonts w:hint="eastAsia" w:ascii="宋体" w:hAnsi="宋体" w:eastAsia="宋体" w:cs="宋体"/>
          <w:sz w:val="24"/>
          <w:szCs w:val="24"/>
          <w:shd w:val="clear" w:fill="FFFFFF"/>
          <w:lang w:val="en-US" w:eastAsia="zh-CN"/>
        </w:rPr>
        <w:t>”教师可以在板书上先后呈现“水壶”——“浇花用的水壶”——“那把浇花用的水壶”——“你那把浇花用的水壶”，</w:t>
      </w:r>
      <w:r>
        <w:rPr>
          <w:rFonts w:hint="eastAsia" w:ascii="宋体" w:hAnsi="宋体" w:eastAsia="宋体" w:cs="宋体"/>
          <w:sz w:val="24"/>
          <w:szCs w:val="24"/>
          <w:lang w:val="en-US" w:eastAsia="zh-CN"/>
        </w:rPr>
        <w:t>让学生明白“我”想要的是爸爸那把浇花用的水壶。用“小步子”的方法解决长句子的朗读和理解上的难点，并学会模仿说长句，并说完整清楚。</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outlineLvl w:val="2"/>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2.夯输出，转换表达</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rPr>
        <w:t>语言也是输出的过程。</w:t>
      </w:r>
      <w:r>
        <w:rPr>
          <w:rFonts w:hint="eastAsia" w:ascii="宋体" w:hAnsi="宋体" w:eastAsia="宋体" w:cs="宋体"/>
          <w:sz w:val="24"/>
          <w:szCs w:val="24"/>
          <w:shd w:val="clear" w:fill="FFFFFF"/>
          <w:lang w:val="en-US" w:eastAsia="zh-CN"/>
        </w:rPr>
        <w:t>输出</w:t>
      </w:r>
      <w:r>
        <w:rPr>
          <w:rFonts w:hint="eastAsia" w:ascii="宋体" w:hAnsi="宋体" w:eastAsia="宋体" w:cs="宋体"/>
          <w:sz w:val="24"/>
          <w:szCs w:val="24"/>
          <w:shd w:val="clear" w:fill="FFFFFF"/>
          <w:lang w:val="en-US"/>
        </w:rPr>
        <w:t>过程中，</w:t>
      </w:r>
      <w:r>
        <w:rPr>
          <w:rFonts w:hint="eastAsia" w:ascii="宋体" w:hAnsi="宋体" w:eastAsia="宋体" w:cs="宋体"/>
          <w:sz w:val="24"/>
          <w:szCs w:val="24"/>
          <w:shd w:val="clear" w:fill="FFFFFF"/>
          <w:lang w:val="en-US" w:eastAsia="zh-CN"/>
        </w:rPr>
        <w:t>要想</w:t>
      </w:r>
      <w:r>
        <w:rPr>
          <w:rFonts w:hint="eastAsia" w:ascii="宋体" w:hAnsi="宋体" w:eastAsia="宋体" w:cs="宋体"/>
          <w:sz w:val="24"/>
          <w:szCs w:val="24"/>
          <w:shd w:val="clear" w:fill="FFFFFF"/>
          <w:lang w:val="en-US"/>
        </w:rPr>
        <w:t>实现语用思维的培养</w:t>
      </w:r>
      <w:r>
        <w:rPr>
          <w:rFonts w:hint="eastAsia" w:ascii="宋体" w:hAnsi="宋体" w:eastAsia="宋体" w:cs="宋体"/>
          <w:sz w:val="24"/>
          <w:szCs w:val="24"/>
          <w:shd w:val="clear" w:fill="FFFFFF"/>
          <w:lang w:val="en-US" w:eastAsia="zh-CN"/>
        </w:rPr>
        <w:t>，</w:t>
      </w:r>
      <w:r>
        <w:rPr>
          <w:rFonts w:hint="eastAsia" w:ascii="宋体" w:hAnsi="宋体" w:eastAsia="宋体" w:cs="宋体"/>
          <w:sz w:val="24"/>
          <w:szCs w:val="24"/>
          <w:shd w:val="clear" w:fill="FFFFFF"/>
          <w:lang w:val="en-US"/>
        </w:rPr>
        <w:t>学生</w:t>
      </w:r>
      <w:r>
        <w:rPr>
          <w:rFonts w:hint="eastAsia" w:ascii="宋体" w:hAnsi="宋体" w:eastAsia="宋体" w:cs="宋体"/>
          <w:sz w:val="24"/>
          <w:szCs w:val="24"/>
          <w:shd w:val="clear" w:fill="FFFFFF"/>
          <w:lang w:val="en-US" w:eastAsia="zh-CN"/>
        </w:rPr>
        <w:t>要</w:t>
      </w:r>
      <w:r>
        <w:rPr>
          <w:rFonts w:hint="eastAsia" w:ascii="宋体" w:hAnsi="宋体" w:eastAsia="宋体" w:cs="宋体"/>
          <w:sz w:val="24"/>
          <w:szCs w:val="24"/>
          <w:shd w:val="clear" w:fill="FFFFFF"/>
          <w:lang w:val="en-US"/>
        </w:rPr>
        <w:t>完成由阅读到表达的转换，教师带着孩子</w:t>
      </w:r>
      <w:r>
        <w:rPr>
          <w:rFonts w:hint="eastAsia" w:ascii="宋体" w:hAnsi="宋体" w:eastAsia="宋体" w:cs="宋体"/>
          <w:sz w:val="24"/>
          <w:szCs w:val="24"/>
          <w:shd w:val="clear" w:fill="FFFFFF"/>
          <w:lang w:val="en-US" w:eastAsia="zh-CN"/>
        </w:rPr>
        <w:t>有效</w:t>
      </w:r>
      <w:r>
        <w:rPr>
          <w:rFonts w:hint="eastAsia" w:ascii="宋体" w:hAnsi="宋体" w:eastAsia="宋体" w:cs="宋体"/>
          <w:sz w:val="24"/>
          <w:szCs w:val="24"/>
          <w:shd w:val="clear" w:fill="FFFFFF"/>
          <w:lang w:val="en-US"/>
        </w:rPr>
        <w:t>反复地输入，也正是更好地输出。</w:t>
      </w:r>
      <w:r>
        <w:rPr>
          <w:rFonts w:hint="eastAsia" w:ascii="宋体" w:hAnsi="宋体" w:eastAsia="宋体" w:cs="宋体"/>
          <w:sz w:val="24"/>
          <w:szCs w:val="24"/>
          <w:lang w:val="en-US"/>
        </w:rPr>
        <w:t>往往输入的过程相对输出较简单。</w:t>
      </w:r>
      <w:r>
        <w:rPr>
          <w:rFonts w:hint="eastAsia" w:ascii="宋体" w:hAnsi="宋体" w:eastAsia="宋体" w:cs="宋体"/>
          <w:sz w:val="24"/>
          <w:szCs w:val="24"/>
          <w:shd w:val="clear" w:fill="FFFFFF"/>
          <w:lang w:val="en-US" w:eastAsia="zh-CN"/>
        </w:rPr>
        <w:t>如《荷叶圆圆》第2-5自然段句式相同，结构相似，都是先通过小动物的话语说的比喻句呈现荷叶下生动逼真的画面和有特点的语言表达。</w:t>
      </w:r>
      <w:r>
        <w:rPr>
          <w:rFonts w:hint="eastAsia" w:ascii="宋体" w:hAnsi="宋体" w:eastAsia="宋体" w:cs="宋体"/>
          <w:sz w:val="24"/>
          <w:szCs w:val="24"/>
          <w:lang w:val="en-US" w:eastAsia="zh-CN"/>
        </w:rPr>
        <w:t>教师带着学生走进文本，把原文中人物和值得输入的有价值的语言写在板书上，目的是积累原文语言，规范表达，提高语言思维能力，再借助板书复述课文，用课文中的语言说出自己的话。 留在学生脑海里的不只是一个只可意会不可言传的散文诗，学生能成为一个随时都可以表达的“小诗人”。</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textAlignment w:val="auto"/>
        <w:outlineLvl w:val="0"/>
        <w:rPr>
          <w:rFonts w:hint="eastAsia" w:ascii="宋体" w:hAnsi="宋体" w:eastAsia="宋体" w:cs="宋体"/>
          <w:b/>
          <w:bCs/>
          <w:sz w:val="24"/>
          <w:szCs w:val="24"/>
          <w:lang w:val="en-US" w:eastAsia="zh-CN"/>
        </w:rPr>
      </w:pPr>
      <w:r>
        <w:rPr>
          <w:rFonts w:hint="eastAsia" w:ascii="宋体" w:hAnsi="宋体" w:cs="宋体"/>
          <w:b/>
          <w:bCs/>
          <w:sz w:val="24"/>
          <w:szCs w:val="24"/>
          <w:lang w:val="en-US" w:eastAsia="zh-CN"/>
        </w:rPr>
        <w:t>基于课堂实践，提炼适宜儿童思维品质提升的板书类型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drawing>
          <wp:anchor distT="0" distB="0" distL="114300" distR="114300" simplePos="0" relativeHeight="251658240" behindDoc="1" locked="0" layoutInCell="1" allowOverlap="1">
            <wp:simplePos x="0" y="0"/>
            <wp:positionH relativeFrom="column">
              <wp:posOffset>3028950</wp:posOffset>
            </wp:positionH>
            <wp:positionV relativeFrom="paragraph">
              <wp:posOffset>552450</wp:posOffset>
            </wp:positionV>
            <wp:extent cx="2540635" cy="1856105"/>
            <wp:effectExtent l="0" t="0" r="0" b="0"/>
            <wp:wrapTight wrapText="bothSides">
              <wp:wrapPolygon>
                <wp:start x="21592" y="-2"/>
                <wp:lineTo x="0" y="0"/>
                <wp:lineTo x="0" y="21600"/>
                <wp:lineTo x="21592" y="21602"/>
                <wp:lineTo x="8" y="21602"/>
                <wp:lineTo x="21600" y="21600"/>
                <wp:lineTo x="21600" y="0"/>
                <wp:lineTo x="8" y="-2"/>
                <wp:lineTo x="21592" y="-2"/>
              </wp:wrapPolygon>
            </wp:wrapTight>
            <wp:docPr id="1" name="图片 4" descr="大还是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大还是小"/>
                    <pic:cNvPicPr>
                      <a:picLocks noChangeAspect="1"/>
                    </pic:cNvPicPr>
                  </pic:nvPicPr>
                  <pic:blipFill>
                    <a:blip r:embed="rId5"/>
                    <a:stretch>
                      <a:fillRect/>
                    </a:stretch>
                  </pic:blipFill>
                  <pic:spPr>
                    <a:xfrm>
                      <a:off x="0" y="0"/>
                      <a:ext cx="2540635" cy="1856105"/>
                    </a:xfrm>
                    <a:prstGeom prst="rect">
                      <a:avLst/>
                    </a:prstGeom>
                    <a:noFill/>
                    <a:ln>
                      <a:noFill/>
                    </a:ln>
                  </pic:spPr>
                </pic:pic>
              </a:graphicData>
            </a:graphic>
          </wp:anchor>
        </w:drawing>
      </w:r>
      <w:r>
        <w:rPr>
          <w:rFonts w:hint="eastAsia" w:ascii="宋体" w:hAnsi="宋体" w:eastAsia="宋体" w:cs="宋体"/>
          <w:sz w:val="24"/>
          <w:szCs w:val="24"/>
          <w:lang w:val="en-US" w:eastAsia="zh-CN"/>
        </w:rPr>
        <w:t xml:space="preserve">   经过平时课堂的多次实践和反复推敲打磨，笔者归纳了适合初入学儿童学习语文</w:t>
      </w:r>
      <w:r>
        <w:rPr>
          <w:rFonts w:hint="eastAsia" w:ascii="宋体" w:hAnsi="宋体" w:eastAsia="宋体" w:cs="宋体"/>
          <w:sz w:val="24"/>
          <w:szCs w:val="24"/>
          <w:highlight w:val="none"/>
          <w:lang w:val="en-US" w:eastAsia="zh-CN"/>
        </w:rPr>
        <w:t>的</w:t>
      </w:r>
      <w:r>
        <w:rPr>
          <w:rFonts w:hint="eastAsia" w:ascii="宋体" w:hAnsi="宋体" w:eastAsia="宋体" w:cs="宋体"/>
          <w:sz w:val="24"/>
          <w:szCs w:val="24"/>
          <w:lang w:val="en-US" w:eastAsia="zh-CN"/>
        </w:rPr>
        <w:t>一般板书类型。</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1"/>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（一）图文结合型</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2"/>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1.以图带文，揭示中心</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2"/>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w:t>
      </w:r>
      <w:r>
        <w:rPr>
          <w:rFonts w:hint="eastAsia" w:ascii="宋体" w:hAnsi="宋体" w:eastAsia="宋体" w:cs="宋体"/>
          <w:b/>
          <w:bCs/>
          <w:sz w:val="24"/>
          <w:szCs w:val="24"/>
          <w:shd w:val="clear" w:fill="FFFFFF"/>
          <w:lang w:val="en-US" w:eastAsia="zh-CN"/>
        </w:rPr>
        <w:t>图例1】</w:t>
      </w:r>
      <w:r>
        <w:rPr>
          <w:rFonts w:hint="eastAsia" w:ascii="宋体" w:hAnsi="宋体" w:eastAsia="宋体" w:cs="宋体"/>
          <w:i/>
          <w:iCs/>
          <w:sz w:val="24"/>
          <w:szCs w:val="24"/>
          <w:shd w:val="clear" w:fill="FFFFFF"/>
          <w:lang w:val="en-US" w:eastAsia="zh-CN"/>
        </w:rPr>
        <w:t>《大还是小》</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outlineLvl w:val="2"/>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drawing>
          <wp:anchor distT="0" distB="0" distL="114300" distR="114300" simplePos="0" relativeHeight="251659264" behindDoc="1" locked="0" layoutInCell="1" allowOverlap="1">
            <wp:simplePos x="0" y="0"/>
            <wp:positionH relativeFrom="column">
              <wp:posOffset>2657475</wp:posOffset>
            </wp:positionH>
            <wp:positionV relativeFrom="paragraph">
              <wp:posOffset>2324735</wp:posOffset>
            </wp:positionV>
            <wp:extent cx="2729230" cy="2841625"/>
            <wp:effectExtent l="0" t="0" r="0" b="0"/>
            <wp:wrapTight wrapText="bothSides">
              <wp:wrapPolygon>
                <wp:start x="21592" y="-2"/>
                <wp:lineTo x="0" y="0"/>
                <wp:lineTo x="0" y="21600"/>
                <wp:lineTo x="21592" y="21602"/>
                <wp:lineTo x="8" y="21602"/>
                <wp:lineTo x="21600" y="21600"/>
                <wp:lineTo x="21600" y="0"/>
                <wp:lineTo x="8" y="-2"/>
                <wp:lineTo x="21592" y="-2"/>
              </wp:wrapPolygon>
            </wp:wrapTight>
            <wp:docPr id="2" name="图片 5" descr="雪地里的小画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descr="雪地里的小画家"/>
                    <pic:cNvPicPr>
                      <a:picLocks noChangeAspect="1"/>
                    </pic:cNvPicPr>
                  </pic:nvPicPr>
                  <pic:blipFill>
                    <a:blip r:embed="rId6"/>
                    <a:stretch>
                      <a:fillRect/>
                    </a:stretch>
                  </pic:blipFill>
                  <pic:spPr>
                    <a:xfrm>
                      <a:off x="0" y="0"/>
                      <a:ext cx="2729230" cy="2841625"/>
                    </a:xfrm>
                    <a:prstGeom prst="rect">
                      <a:avLst/>
                    </a:prstGeom>
                    <a:noFill/>
                    <a:ln>
                      <a:noFill/>
                    </a:ln>
                  </pic:spPr>
                </pic:pic>
              </a:graphicData>
            </a:graphic>
          </wp:anchor>
        </w:drawing>
      </w:r>
      <w:r>
        <w:rPr>
          <w:rFonts w:hint="eastAsia" w:ascii="宋体" w:hAnsi="宋体" w:eastAsia="宋体" w:cs="宋体"/>
          <w:sz w:val="24"/>
          <w:szCs w:val="24"/>
          <w:lang w:val="en-US" w:eastAsia="zh-CN"/>
        </w:rPr>
        <w:t>《大还是小》这篇文章有六个自然段，课文多处运用对比的方式来展现儿童的内心矛盾的世界。孩子们既希望自己快快长大，成为独立的人，同时又离不开父母的呵护，充满了趣味。教师通过出示课文中提到自己穿衣服、自己系鞋带、够不到按钮、听到雷声喊妈妈这几件事的图片带着初入学儿童学习生字词语，</w:t>
      </w:r>
      <w:r>
        <w:rPr>
          <w:rFonts w:hint="eastAsia" w:ascii="宋体" w:hAnsi="宋体" w:eastAsia="宋体" w:cs="宋体"/>
          <w:sz w:val="24"/>
          <w:szCs w:val="24"/>
          <w:shd w:val="clear" w:fill="FFFFFF"/>
          <w:lang w:val="en-US" w:eastAsia="zh-CN"/>
        </w:rPr>
        <w:t>同时感受“大”和“小”的行为，唤起共鸣，结合已有经验，体会内心的自相矛盾世界。</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2"/>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2.图文对照，加深理解</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2"/>
        <w:rPr>
          <w:rFonts w:hint="eastAsia" w:ascii="宋体" w:hAnsi="宋体" w:eastAsia="宋体" w:cs="宋体"/>
          <w:i/>
          <w:iCs/>
          <w:sz w:val="24"/>
          <w:szCs w:val="24"/>
          <w:lang w:val="en-US" w:eastAsia="zh-CN"/>
        </w:rPr>
      </w:pPr>
      <w:r>
        <w:rPr>
          <w:rFonts w:hint="eastAsia" w:ascii="宋体" w:hAnsi="宋体" w:eastAsia="宋体" w:cs="宋体"/>
          <w:b/>
          <w:bCs/>
          <w:sz w:val="24"/>
          <w:szCs w:val="24"/>
          <w:lang w:val="en-US" w:eastAsia="zh-CN"/>
        </w:rPr>
        <w:t>【</w:t>
      </w:r>
      <w:r>
        <w:rPr>
          <w:rFonts w:hint="eastAsia" w:ascii="宋体" w:hAnsi="宋体" w:eastAsia="宋体" w:cs="宋体"/>
          <w:b/>
          <w:bCs/>
          <w:sz w:val="24"/>
          <w:szCs w:val="24"/>
          <w:shd w:val="clear" w:fill="FFFFFF"/>
          <w:lang w:val="en-US" w:eastAsia="zh-CN"/>
        </w:rPr>
        <w:t>图例2】</w:t>
      </w:r>
      <w:r>
        <w:rPr>
          <w:rFonts w:hint="eastAsia" w:ascii="宋体" w:hAnsi="宋体" w:eastAsia="宋体" w:cs="宋体"/>
          <w:i/>
          <w:iCs/>
          <w:sz w:val="24"/>
          <w:szCs w:val="24"/>
          <w:shd w:val="clear" w:fill="FFFFFF"/>
          <w:lang w:val="en-US" w:eastAsia="zh-CN"/>
        </w:rPr>
        <w:t>《雪地里的小画家》</w:t>
      </w:r>
      <w:r>
        <w:rPr>
          <w:rFonts w:hint="eastAsia" w:ascii="宋体" w:hAnsi="宋体" w:eastAsia="宋体" w:cs="宋体"/>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outlineLvl w:val="2"/>
        <w:rPr>
          <w:rFonts w:hint="eastAsia" w:ascii="宋体" w:hAnsi="宋体" w:eastAsia="宋体" w:cs="宋体"/>
          <w:b/>
          <w:bCs/>
          <w:sz w:val="24"/>
          <w:szCs w:val="24"/>
          <w:lang w:val="en-US" w:eastAsia="zh-CN"/>
        </w:rPr>
      </w:pPr>
      <w:r>
        <w:rPr>
          <w:rFonts w:hint="eastAsia" w:ascii="宋体" w:hAnsi="宋体" w:eastAsia="宋体" w:cs="宋体"/>
          <w:sz w:val="24"/>
          <w:szCs w:val="24"/>
          <w:shd w:val="clear" w:fill="FFFFFF"/>
          <w:lang w:val="en-US" w:eastAsia="zh-CN"/>
        </w:rPr>
        <w:t>教师带着学生通过图文对照的方式对比理解四种动物在雪地上的足迹印在雪地里的不同形状，初步感知拟人手法和形象比喻在用词上精确得当和富有情趣。</w:t>
      </w:r>
      <w:r>
        <w:rPr>
          <w:rFonts w:hint="eastAsia" w:ascii="宋体" w:hAnsi="宋体" w:eastAsia="宋体" w:cs="宋体"/>
          <w:sz w:val="24"/>
          <w:szCs w:val="24"/>
          <w:lang w:val="en-US" w:eastAsia="zh-CN"/>
        </w:rPr>
        <w:t>最后水到渠成地提出青蛙冬眠的科学知识，将学生别样的想象空间打开。</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1"/>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（二）思辨</w:t>
      </w:r>
      <w:r>
        <w:rPr>
          <w:rFonts w:hint="eastAsia" w:ascii="宋体" w:hAnsi="宋体" w:eastAsia="宋体" w:cs="宋体"/>
          <w:b/>
          <w:bCs/>
          <w:sz w:val="24"/>
          <w:szCs w:val="24"/>
          <w:highlight w:val="none"/>
          <w:lang w:val="en-US" w:eastAsia="zh-CN"/>
        </w:rPr>
        <w:t>探究型</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2"/>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1.理清脉络，整体感知</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2"/>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w:t>
      </w:r>
      <w:r>
        <w:rPr>
          <w:rFonts w:hint="eastAsia" w:ascii="宋体" w:hAnsi="宋体" w:eastAsia="宋体" w:cs="宋体"/>
          <w:b/>
          <w:bCs/>
          <w:sz w:val="24"/>
          <w:szCs w:val="24"/>
          <w:shd w:val="clear" w:fill="FFFFFF"/>
          <w:lang w:val="en-US" w:eastAsia="zh-CN"/>
        </w:rPr>
        <w:t>图例3】</w:t>
      </w:r>
      <w:r>
        <w:rPr>
          <w:rFonts w:hint="eastAsia" w:ascii="宋体" w:hAnsi="宋体" w:eastAsia="宋体" w:cs="宋体"/>
          <w:i/>
          <w:iCs/>
          <w:sz w:val="24"/>
          <w:szCs w:val="24"/>
          <w:shd w:val="clear" w:fill="FFFFFF"/>
          <w:lang w:val="en-US" w:eastAsia="zh-CN"/>
        </w:rPr>
        <w:t>《小壁虎借尾巴》</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outlineLvl w:val="2"/>
        <w:rPr>
          <w:rFonts w:hint="eastAsia" w:ascii="宋体" w:hAnsi="宋体" w:eastAsia="宋体" w:cs="宋体"/>
          <w:i w:val="0"/>
          <w:iCs w:val="0"/>
          <w:sz w:val="24"/>
          <w:szCs w:val="24"/>
          <w:lang w:val="en-US" w:eastAsia="zh-CN"/>
        </w:rPr>
      </w:pPr>
      <w:r>
        <w:rPr>
          <w:rFonts w:hint="eastAsia" w:ascii="宋体" w:hAnsi="宋体" w:eastAsia="宋体" w:cs="宋体"/>
          <w:i/>
          <w:iCs/>
          <w:sz w:val="24"/>
          <w:szCs w:val="24"/>
          <w:lang w:val="en-US" w:eastAsia="zh-CN"/>
        </w:rPr>
        <w:t xml:space="preserve">    </w:t>
      </w:r>
      <w:r>
        <w:rPr>
          <w:rFonts w:hint="eastAsia" w:ascii="宋体" w:hAnsi="宋体" w:eastAsia="宋体" w:cs="宋体"/>
          <w:i w:val="0"/>
          <w:iCs w:val="0"/>
          <w:sz w:val="24"/>
          <w:szCs w:val="24"/>
          <w:shd w:val="clear" w:fill="FFFFFF"/>
          <w:lang w:val="en-US" w:eastAsia="zh-CN"/>
        </w:rPr>
        <w:t>《小壁虎借尾巴》是一年级两册书中中仅有三篇没有全文注音的课文之一，但是结构清晰，情节反复。</w:t>
      </w:r>
      <w:r>
        <w:rPr>
          <w:rFonts w:hint="eastAsia" w:ascii="宋体" w:hAnsi="宋体" w:eastAsia="宋体" w:cs="宋体"/>
          <w:i w:val="0"/>
          <w:iCs w:val="0"/>
          <w:sz w:val="24"/>
          <w:szCs w:val="24"/>
          <w:lang w:val="en-US" w:eastAsia="zh-CN"/>
        </w:rPr>
        <w:t>教师需要引导学生带着课后问题“小壁虎都谁借过尾</w:t>
      </w:r>
      <w:r>
        <w:rPr>
          <w:rFonts w:hint="eastAsia" w:ascii="宋体" w:hAnsi="宋体" w:eastAsia="宋体" w:cs="宋体"/>
          <w:sz w:val="24"/>
          <w:szCs w:val="24"/>
          <w:lang w:val="en-US" w:eastAsia="zh-CN"/>
        </w:rPr>
        <w:drawing>
          <wp:anchor distT="0" distB="0" distL="114300" distR="114300" simplePos="0" relativeHeight="251660288" behindDoc="1" locked="0" layoutInCell="1" allowOverlap="1">
            <wp:simplePos x="0" y="0"/>
            <wp:positionH relativeFrom="page">
              <wp:posOffset>3811270</wp:posOffset>
            </wp:positionH>
            <wp:positionV relativeFrom="page">
              <wp:posOffset>929640</wp:posOffset>
            </wp:positionV>
            <wp:extent cx="2773045" cy="2046605"/>
            <wp:effectExtent l="0" t="0" r="0" b="0"/>
            <wp:wrapTight wrapText="bothSides">
              <wp:wrapPolygon>
                <wp:start x="21592" y="-2"/>
                <wp:lineTo x="0" y="0"/>
                <wp:lineTo x="0" y="21600"/>
                <wp:lineTo x="21592" y="21602"/>
                <wp:lineTo x="8" y="21602"/>
                <wp:lineTo x="21600" y="21600"/>
                <wp:lineTo x="21600" y="0"/>
                <wp:lineTo x="8" y="-2"/>
                <wp:lineTo x="21592" y="-2"/>
              </wp:wrapPolygon>
            </wp:wrapTight>
            <wp:docPr id="3" name="图片 6" descr="小壁虎借尾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6" descr="小壁虎借尾巴"/>
                    <pic:cNvPicPr>
                      <a:picLocks noChangeAspect="1"/>
                    </pic:cNvPicPr>
                  </pic:nvPicPr>
                  <pic:blipFill>
                    <a:blip r:embed="rId7"/>
                    <a:stretch>
                      <a:fillRect/>
                    </a:stretch>
                  </pic:blipFill>
                  <pic:spPr>
                    <a:xfrm>
                      <a:off x="0" y="0"/>
                      <a:ext cx="2773045" cy="2046605"/>
                    </a:xfrm>
                    <a:prstGeom prst="rect">
                      <a:avLst/>
                    </a:prstGeom>
                    <a:noFill/>
                    <a:ln>
                      <a:noFill/>
                    </a:ln>
                  </pic:spPr>
                </pic:pic>
              </a:graphicData>
            </a:graphic>
          </wp:anchor>
        </w:drawing>
      </w:r>
      <w:r>
        <w:rPr>
          <w:rFonts w:hint="eastAsia" w:ascii="宋体" w:hAnsi="宋体" w:eastAsia="宋体" w:cs="宋体"/>
          <w:i w:val="0"/>
          <w:iCs w:val="0"/>
          <w:sz w:val="24"/>
          <w:szCs w:val="24"/>
          <w:lang w:val="en-US" w:eastAsia="zh-CN"/>
        </w:rPr>
        <w:t>巴，借过怎么样”理出故事情节并用由下至上的箭头来标注，</w:t>
      </w:r>
      <w:r>
        <w:rPr>
          <w:rFonts w:hint="eastAsia" w:ascii="宋体" w:hAnsi="宋体" w:eastAsia="宋体" w:cs="宋体"/>
          <w:i w:val="0"/>
          <w:iCs w:val="0"/>
          <w:sz w:val="24"/>
          <w:szCs w:val="24"/>
          <w:shd w:val="clear" w:fill="FFFFFF"/>
          <w:lang w:val="en-US" w:eastAsia="zh-CN"/>
        </w:rPr>
        <w:t>引导学生关注小壁虎分别爬到了哪里，找谁借尾巴，揭示出其他动物的尾巴各有什么用处，感知动物尾巴的作用和小壁虎尾巴的特别之处。这样的板书出示让学生对本篇童话的脉络清晰了解，同时再读类似的童话故事也有章可循。</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2"/>
        <w:rPr>
          <w:rFonts w:hint="eastAsia" w:ascii="宋体" w:hAnsi="宋体" w:eastAsia="宋体" w:cs="宋体"/>
          <w:b/>
          <w:bCs/>
          <w:sz w:val="24"/>
          <w:szCs w:val="24"/>
          <w:lang w:val="en-US" w:eastAsia="zh-CN"/>
        </w:rPr>
      </w:pPr>
      <w:r>
        <w:rPr>
          <w:rFonts w:hint="eastAsia" w:ascii="宋体" w:hAnsi="宋体" w:eastAsia="宋体" w:cs="宋体"/>
          <w:b/>
          <w:bCs/>
          <w:sz w:val="24"/>
          <w:szCs w:val="24"/>
          <w:shd w:val="clear" w:fill="FFFFFF"/>
          <w:lang w:val="en-US" w:eastAsia="zh-CN"/>
        </w:rPr>
        <w:drawing>
          <wp:anchor distT="0" distB="0" distL="114300" distR="114300" simplePos="0" relativeHeight="251661312" behindDoc="1" locked="0" layoutInCell="1" allowOverlap="1">
            <wp:simplePos x="0" y="0"/>
            <wp:positionH relativeFrom="page">
              <wp:posOffset>3719195</wp:posOffset>
            </wp:positionH>
            <wp:positionV relativeFrom="page">
              <wp:posOffset>3592195</wp:posOffset>
            </wp:positionV>
            <wp:extent cx="2609850" cy="2134235"/>
            <wp:effectExtent l="0" t="0" r="0" b="0"/>
            <wp:wrapTight wrapText="bothSides">
              <wp:wrapPolygon>
                <wp:start x="21592" y="-2"/>
                <wp:lineTo x="0" y="0"/>
                <wp:lineTo x="0" y="21600"/>
                <wp:lineTo x="21592" y="21602"/>
                <wp:lineTo x="8" y="21602"/>
                <wp:lineTo x="21600" y="21600"/>
                <wp:lineTo x="21600" y="0"/>
                <wp:lineTo x="8" y="-2"/>
                <wp:lineTo x="21592" y="-2"/>
              </wp:wrapPolygon>
            </wp:wrapTight>
            <wp:docPr id="4" name="图片 7" descr="比尾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7" descr="比尾巴"/>
                    <pic:cNvPicPr>
                      <a:picLocks noChangeAspect="1"/>
                    </pic:cNvPicPr>
                  </pic:nvPicPr>
                  <pic:blipFill>
                    <a:blip r:embed="rId8"/>
                    <a:stretch>
                      <a:fillRect/>
                    </a:stretch>
                  </pic:blipFill>
                  <pic:spPr>
                    <a:xfrm>
                      <a:off x="0" y="0"/>
                      <a:ext cx="2609850" cy="2134235"/>
                    </a:xfrm>
                    <a:prstGeom prst="rect">
                      <a:avLst/>
                    </a:prstGeom>
                    <a:noFill/>
                    <a:ln>
                      <a:noFill/>
                    </a:ln>
                  </pic:spPr>
                </pic:pic>
              </a:graphicData>
            </a:graphic>
          </wp:anchor>
        </w:drawing>
      </w:r>
      <w:r>
        <w:rPr>
          <w:rFonts w:hint="eastAsia" w:ascii="宋体" w:hAnsi="宋体" w:eastAsia="宋体" w:cs="宋体"/>
          <w:b/>
          <w:bCs/>
          <w:sz w:val="24"/>
          <w:szCs w:val="24"/>
          <w:lang w:val="en-US" w:eastAsia="zh-CN"/>
        </w:rPr>
        <w:t>2.抓住重点，发散思维</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2"/>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w:t>
      </w:r>
      <w:r>
        <w:rPr>
          <w:rFonts w:hint="eastAsia" w:ascii="宋体" w:hAnsi="宋体" w:eastAsia="宋体" w:cs="宋体"/>
          <w:b/>
          <w:bCs/>
          <w:sz w:val="24"/>
          <w:szCs w:val="24"/>
          <w:shd w:val="clear" w:fill="FFFFFF"/>
          <w:lang w:val="en-US" w:eastAsia="zh-CN"/>
        </w:rPr>
        <w:t>图例4】</w:t>
      </w:r>
      <w:r>
        <w:rPr>
          <w:rFonts w:hint="eastAsia" w:ascii="宋体" w:hAnsi="宋体" w:eastAsia="宋体" w:cs="宋体"/>
          <w:i/>
          <w:iCs/>
          <w:sz w:val="24"/>
          <w:szCs w:val="24"/>
          <w:shd w:val="clear" w:fill="FFFFFF"/>
          <w:lang w:val="en-US" w:eastAsia="zh-CN"/>
        </w:rPr>
        <w:t>《比尾巴》</w:t>
      </w:r>
      <w:r>
        <w:rPr>
          <w:rFonts w:hint="eastAsia" w:ascii="宋体" w:hAnsi="宋体" w:eastAsia="宋体" w:cs="宋体"/>
          <w:b/>
          <w:bCs/>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宋体" w:hAnsi="宋体" w:eastAsia="宋体" w:cs="宋体"/>
          <w:b/>
          <w:bCs/>
          <w:sz w:val="24"/>
          <w:szCs w:val="24"/>
          <w:lang w:val="en-US" w:eastAsia="zh-CN"/>
        </w:rPr>
      </w:pPr>
      <w:r>
        <w:rPr>
          <w:rFonts w:hint="eastAsia" w:ascii="宋体" w:hAnsi="宋体" w:eastAsia="宋体" w:cs="宋体"/>
          <w:i/>
          <w:iCs/>
          <w:sz w:val="24"/>
          <w:szCs w:val="24"/>
          <w:lang w:val="en-US" w:eastAsia="zh-CN"/>
        </w:rPr>
        <w:t xml:space="preserve">    </w:t>
      </w:r>
      <w:r>
        <w:rPr>
          <w:rFonts w:hint="eastAsia" w:ascii="宋体" w:hAnsi="宋体" w:eastAsia="宋体" w:cs="宋体"/>
          <w:i w:val="0"/>
          <w:iCs w:val="0"/>
          <w:sz w:val="24"/>
          <w:szCs w:val="24"/>
          <w:shd w:val="clear" w:fill="FFFFFF"/>
          <w:lang w:val="en-US" w:eastAsia="zh-CN"/>
        </w:rPr>
        <w:t>教师通过板书帮助学生一起梳理尾巴的形状，让学生感受动物的尾巴形态各异，</w:t>
      </w:r>
      <w:r>
        <w:rPr>
          <w:rFonts w:hint="eastAsia" w:ascii="宋体" w:hAnsi="宋体" w:eastAsia="宋体" w:cs="宋体"/>
          <w:i w:val="0"/>
          <w:iCs w:val="0"/>
          <w:sz w:val="24"/>
          <w:szCs w:val="24"/>
          <w:lang w:val="en-US" w:eastAsia="zh-CN"/>
        </w:rPr>
        <w:t>打开他们的思路，直观感受动物尾巴的各自特点，从而想象还有哪些动物？他们有尾巴吗？他们的尾巴是的独特样子？这样由一点进行发散的方式在学生头脑中形成结构。 学生可以思考同类事物的异同点，也会深入研究，如动物的嘴巴形状等，学生的观察力、想象力、好奇心等都会一一打开。</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1"/>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drawing>
          <wp:anchor distT="0" distB="0" distL="114300" distR="114300" simplePos="0" relativeHeight="251662336" behindDoc="1" locked="0" layoutInCell="1" allowOverlap="1">
            <wp:simplePos x="0" y="0"/>
            <wp:positionH relativeFrom="column">
              <wp:posOffset>2544445</wp:posOffset>
            </wp:positionH>
            <wp:positionV relativeFrom="paragraph">
              <wp:posOffset>37465</wp:posOffset>
            </wp:positionV>
            <wp:extent cx="2717800" cy="2279650"/>
            <wp:effectExtent l="0" t="0" r="0" b="0"/>
            <wp:wrapTight wrapText="bothSides">
              <wp:wrapPolygon>
                <wp:start x="21592" y="-2"/>
                <wp:lineTo x="0" y="0"/>
                <wp:lineTo x="0" y="21600"/>
                <wp:lineTo x="21592" y="21602"/>
                <wp:lineTo x="8" y="21602"/>
                <wp:lineTo x="21600" y="21600"/>
                <wp:lineTo x="21600" y="0"/>
                <wp:lineTo x="8" y="-2"/>
                <wp:lineTo x="21592" y="-2"/>
              </wp:wrapPolygon>
            </wp:wrapTight>
            <wp:docPr id="5" name="图片 8" descr="荷叶圆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8" descr="荷叶圆圆"/>
                    <pic:cNvPicPr>
                      <a:picLocks noChangeAspect="1"/>
                    </pic:cNvPicPr>
                  </pic:nvPicPr>
                  <pic:blipFill>
                    <a:blip r:embed="rId9"/>
                    <a:stretch>
                      <a:fillRect/>
                    </a:stretch>
                  </pic:blipFill>
                  <pic:spPr>
                    <a:xfrm>
                      <a:off x="0" y="0"/>
                      <a:ext cx="2717800" cy="2279650"/>
                    </a:xfrm>
                    <a:prstGeom prst="rect">
                      <a:avLst/>
                    </a:prstGeom>
                    <a:noFill/>
                    <a:ln>
                      <a:noFill/>
                    </a:ln>
                  </pic:spPr>
                </pic:pic>
              </a:graphicData>
            </a:graphic>
          </wp:anchor>
        </w:drawing>
      </w:r>
      <w:r>
        <w:rPr>
          <w:rFonts w:hint="eastAsia" w:ascii="宋体" w:hAnsi="宋体" w:eastAsia="宋体" w:cs="宋体"/>
          <w:b/>
          <w:bCs/>
          <w:sz w:val="24"/>
          <w:szCs w:val="24"/>
          <w:lang w:val="en-US" w:eastAsia="zh-CN"/>
        </w:rPr>
        <w:t>（三）类比归纳型</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2"/>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1.对比内容，归纳写法</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宋体" w:hAnsi="宋体" w:eastAsia="宋体" w:cs="宋体"/>
          <w:i/>
          <w:iCs/>
          <w:sz w:val="24"/>
          <w:szCs w:val="24"/>
          <w:lang w:val="en-US" w:eastAsia="zh-CN"/>
        </w:rPr>
      </w:pPr>
      <w:r>
        <w:rPr>
          <w:rFonts w:hint="eastAsia" w:ascii="宋体" w:hAnsi="宋体" w:eastAsia="宋体" w:cs="宋体"/>
          <w:b/>
          <w:bCs/>
          <w:sz w:val="24"/>
          <w:szCs w:val="24"/>
          <w:lang w:val="en-US" w:eastAsia="zh-CN"/>
        </w:rPr>
        <w:t>【</w:t>
      </w:r>
      <w:r>
        <w:rPr>
          <w:rFonts w:hint="eastAsia" w:ascii="宋体" w:hAnsi="宋体" w:eastAsia="宋体" w:cs="宋体"/>
          <w:b/>
          <w:bCs/>
          <w:sz w:val="24"/>
          <w:szCs w:val="24"/>
          <w:shd w:val="clear" w:fill="FFFFFF"/>
          <w:lang w:val="en-US" w:eastAsia="zh-CN"/>
        </w:rPr>
        <w:t>图例5】</w:t>
      </w:r>
      <w:r>
        <w:rPr>
          <w:rFonts w:hint="eastAsia" w:ascii="宋体" w:hAnsi="宋体" w:eastAsia="宋体" w:cs="宋体"/>
          <w:i/>
          <w:iCs/>
          <w:sz w:val="24"/>
          <w:szCs w:val="24"/>
          <w:shd w:val="clear" w:fill="FFFFFF"/>
          <w:lang w:val="en-US" w:eastAsia="zh-CN"/>
        </w:rPr>
        <w:t>《荷叶圆圆》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i w:val="0"/>
          <w:iCs w:val="0"/>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i w:val="0"/>
          <w:iCs w:val="0"/>
          <w:sz w:val="24"/>
          <w:szCs w:val="24"/>
          <w:lang w:val="en-US" w:eastAsia="zh-CN"/>
        </w:rPr>
        <w:t>教师通过板书呈现引导学生感受语言的优美，想象的丰富，表达的特点。</w:t>
      </w:r>
      <w:r>
        <w:rPr>
          <w:rFonts w:hint="eastAsia" w:ascii="宋体" w:hAnsi="宋体" w:eastAsia="宋体" w:cs="宋体"/>
          <w:i w:val="0"/>
          <w:iCs w:val="0"/>
          <w:sz w:val="24"/>
          <w:szCs w:val="24"/>
          <w:shd w:val="clear" w:fill="FFFFFF"/>
          <w:lang w:val="en-US" w:eastAsia="zh-CN"/>
        </w:rPr>
        <w:t>“荷叶圆圆的，绿绿的”这样的表达方式符合初入学儿童的表达习惯，在写法上和学生生活表达方式相吻合，学生非常喜欢用在平时的说话中，</w:t>
      </w:r>
      <w:r>
        <w:rPr>
          <w:rFonts w:hint="eastAsia" w:ascii="宋体" w:hAnsi="宋体" w:eastAsia="宋体" w:cs="宋体"/>
          <w:i w:val="0"/>
          <w:iCs w:val="0"/>
          <w:sz w:val="24"/>
          <w:szCs w:val="24"/>
          <w:lang w:val="en-US" w:eastAsia="zh-CN"/>
        </w:rPr>
        <w:t>值得在板书上呈现，引导对比、练习、模仿。结构相似，句式相同的段落吸引学生的兴趣，教师要引导学生来观察发现这些段落的特点和用词的独到之处，如“躺”“立”“蹲”等动词的妙用。</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2"/>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2.对比人物，归纳特点</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2"/>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w:t>
      </w:r>
      <w:r>
        <w:rPr>
          <w:rFonts w:hint="eastAsia" w:ascii="宋体" w:hAnsi="宋体" w:eastAsia="宋体" w:cs="宋体"/>
          <w:b/>
          <w:bCs/>
          <w:sz w:val="24"/>
          <w:szCs w:val="24"/>
          <w:shd w:val="clear" w:fill="FFFFFF"/>
          <w:lang w:val="en-US" w:eastAsia="zh-CN"/>
        </w:rPr>
        <w:t>图例6】</w:t>
      </w:r>
      <w:r>
        <w:rPr>
          <w:rFonts w:hint="eastAsia" w:ascii="宋体" w:hAnsi="宋体" w:eastAsia="宋体" w:cs="宋体"/>
          <w:i/>
          <w:iCs/>
          <w:sz w:val="24"/>
          <w:szCs w:val="24"/>
          <w:shd w:val="clear" w:fill="FFFFFF"/>
          <w:lang w:val="en-US" w:eastAsia="zh-CN"/>
        </w:rPr>
        <w:t>《要下雨了》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i w:val="0"/>
          <w:iCs w:val="0"/>
          <w:sz w:val="24"/>
          <w:szCs w:val="24"/>
          <w:lang w:val="en-US" w:eastAsia="zh-CN"/>
        </w:rPr>
      </w:pPr>
      <w:r>
        <w:rPr>
          <w:rFonts w:hint="eastAsia" w:ascii="宋体" w:hAnsi="宋体" w:eastAsia="宋体" w:cs="宋体"/>
          <w:b/>
          <w:bCs/>
          <w:sz w:val="24"/>
          <w:szCs w:val="24"/>
          <w:lang w:val="en-US" w:eastAsia="zh-CN"/>
        </w:rPr>
        <w:drawing>
          <wp:anchor distT="0" distB="0" distL="114300" distR="114300" simplePos="0" relativeHeight="251663360" behindDoc="1" locked="0" layoutInCell="1" allowOverlap="1">
            <wp:simplePos x="0" y="0"/>
            <wp:positionH relativeFrom="page">
              <wp:posOffset>3432810</wp:posOffset>
            </wp:positionH>
            <wp:positionV relativeFrom="page">
              <wp:posOffset>1742440</wp:posOffset>
            </wp:positionV>
            <wp:extent cx="3121025" cy="1506855"/>
            <wp:effectExtent l="0" t="0" r="0" b="0"/>
            <wp:wrapTight wrapText="bothSides">
              <wp:wrapPolygon>
                <wp:start x="21592" y="-2"/>
                <wp:lineTo x="0" y="0"/>
                <wp:lineTo x="0" y="21600"/>
                <wp:lineTo x="21592" y="21602"/>
                <wp:lineTo x="8" y="21602"/>
                <wp:lineTo x="21600" y="21600"/>
                <wp:lineTo x="21600" y="0"/>
                <wp:lineTo x="8" y="-2"/>
                <wp:lineTo x="21592" y="-2"/>
              </wp:wrapPolygon>
            </wp:wrapTight>
            <wp:docPr id="6" name="图片 9" descr="要下雨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9" descr="要下雨了"/>
                    <pic:cNvPicPr>
                      <a:picLocks noChangeAspect="1"/>
                    </pic:cNvPicPr>
                  </pic:nvPicPr>
                  <pic:blipFill>
                    <a:blip r:embed="rId10"/>
                    <a:stretch>
                      <a:fillRect/>
                    </a:stretch>
                  </pic:blipFill>
                  <pic:spPr>
                    <a:xfrm>
                      <a:off x="0" y="0"/>
                      <a:ext cx="3121025" cy="1506855"/>
                    </a:xfrm>
                    <a:prstGeom prst="rect">
                      <a:avLst/>
                    </a:prstGeom>
                    <a:noFill/>
                    <a:ln>
                      <a:noFill/>
                    </a:ln>
                  </pic:spPr>
                </pic:pic>
              </a:graphicData>
            </a:graphic>
          </wp:anchor>
        </w:drawing>
      </w:r>
      <w:r>
        <w:rPr>
          <w:rFonts w:hint="eastAsia" w:ascii="宋体" w:hAnsi="宋体" w:eastAsia="宋体" w:cs="宋体"/>
          <w:b/>
          <w:bCs/>
          <w:sz w:val="24"/>
          <w:szCs w:val="24"/>
          <w:lang w:val="en-US" w:eastAsia="zh-CN"/>
        </w:rPr>
        <w:t xml:space="preserve">    </w:t>
      </w:r>
      <w:r>
        <w:rPr>
          <w:rFonts w:hint="eastAsia" w:ascii="宋体" w:hAnsi="宋体" w:eastAsia="宋体" w:cs="宋体"/>
          <w:i w:val="0"/>
          <w:iCs w:val="0"/>
          <w:sz w:val="24"/>
          <w:szCs w:val="24"/>
          <w:lang w:val="en-US" w:eastAsia="zh-CN"/>
        </w:rPr>
        <w:t>教师通过板书呈现雨前不同小动物的活动特点来发现这些现象的原因，总结雨前的天气变化，引导学生学会观察大自然的一些奇妙现象来了解天气变化。</w:t>
      </w: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textAlignment w:val="auto"/>
        <w:outlineLvl w:val="1"/>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随文语用型</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2"/>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1.连词成句，总结全文</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w:t>
      </w:r>
      <w:r>
        <w:rPr>
          <w:rFonts w:hint="eastAsia" w:ascii="宋体" w:hAnsi="宋体" w:eastAsia="宋体" w:cs="宋体"/>
          <w:b/>
          <w:bCs/>
          <w:sz w:val="24"/>
          <w:szCs w:val="24"/>
          <w:shd w:val="clear" w:fill="FFFFFF"/>
          <w:lang w:val="en-US" w:eastAsia="zh-CN"/>
        </w:rPr>
        <w:t>图例7】</w:t>
      </w:r>
      <w:r>
        <w:rPr>
          <w:rFonts w:hint="eastAsia" w:ascii="宋体" w:hAnsi="宋体" w:eastAsia="宋体" w:cs="宋体"/>
          <w:i/>
          <w:iCs/>
          <w:sz w:val="24"/>
          <w:szCs w:val="24"/>
          <w:shd w:val="clear" w:fill="FFFFFF"/>
          <w:lang w:val="en-US" w:eastAsia="zh-CN"/>
        </w:rPr>
        <w:t>《小猴子下山》</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宋体" w:hAnsi="宋体" w:eastAsia="宋体" w:cs="宋体"/>
          <w:i w:val="0"/>
          <w:iCs w:val="0"/>
          <w:sz w:val="24"/>
          <w:szCs w:val="24"/>
          <w:lang w:val="en-US" w:eastAsia="zh-CN"/>
        </w:rPr>
      </w:pPr>
      <w:r>
        <w:rPr>
          <w:rFonts w:hint="eastAsia" w:ascii="宋体" w:hAnsi="宋体" w:eastAsia="宋体" w:cs="宋体"/>
          <w:sz w:val="24"/>
          <w:szCs w:val="24"/>
          <w:lang w:val="en-US" w:eastAsia="zh-CN"/>
        </w:rPr>
        <w:drawing>
          <wp:anchor distT="0" distB="0" distL="114300" distR="114300" simplePos="0" relativeHeight="251664384" behindDoc="1" locked="0" layoutInCell="1" allowOverlap="1">
            <wp:simplePos x="0" y="0"/>
            <wp:positionH relativeFrom="page">
              <wp:posOffset>3150870</wp:posOffset>
            </wp:positionH>
            <wp:positionV relativeFrom="page">
              <wp:posOffset>3717925</wp:posOffset>
            </wp:positionV>
            <wp:extent cx="3803015" cy="2176145"/>
            <wp:effectExtent l="0" t="0" r="0" b="0"/>
            <wp:wrapTight wrapText="bothSides">
              <wp:wrapPolygon>
                <wp:start x="21592" y="-2"/>
                <wp:lineTo x="0" y="0"/>
                <wp:lineTo x="0" y="21600"/>
                <wp:lineTo x="21592" y="21602"/>
                <wp:lineTo x="8" y="21602"/>
                <wp:lineTo x="21600" y="21600"/>
                <wp:lineTo x="21600" y="0"/>
                <wp:lineTo x="8" y="-2"/>
                <wp:lineTo x="21592" y="-2"/>
              </wp:wrapPolygon>
            </wp:wrapTight>
            <wp:docPr id="7" name="图片 10" descr="小猴子下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0" descr="小猴子下山"/>
                    <pic:cNvPicPr>
                      <a:picLocks noChangeAspect="1"/>
                    </pic:cNvPicPr>
                  </pic:nvPicPr>
                  <pic:blipFill>
                    <a:blip r:embed="rId11"/>
                    <a:stretch>
                      <a:fillRect/>
                    </a:stretch>
                  </pic:blipFill>
                  <pic:spPr>
                    <a:xfrm>
                      <a:off x="0" y="0"/>
                      <a:ext cx="3803015" cy="2176145"/>
                    </a:xfrm>
                    <a:prstGeom prst="rect">
                      <a:avLst/>
                    </a:prstGeom>
                    <a:noFill/>
                    <a:ln>
                      <a:noFill/>
                    </a:ln>
                  </pic:spPr>
                </pic:pic>
              </a:graphicData>
            </a:graphic>
          </wp:anchor>
        </w:drawing>
      </w:r>
      <w:r>
        <w:rPr>
          <w:rFonts w:hint="eastAsia" w:ascii="宋体" w:hAnsi="宋体" w:eastAsia="宋体" w:cs="宋体"/>
          <w:i w:val="0"/>
          <w:iCs w:val="0"/>
          <w:sz w:val="24"/>
          <w:szCs w:val="24"/>
          <w:lang w:val="en-US" w:eastAsia="zh-CN"/>
        </w:rPr>
        <w:t xml:space="preserve">    《小猴子下山》是一篇童话。童话故事无外乎谁干上了什么事。这篇文章小猴子干了好几件事，教师引导学生按顺序说出小猴子干了</w:t>
      </w:r>
      <w:r>
        <w:rPr>
          <w:rFonts w:hint="eastAsia" w:ascii="宋体" w:hAnsi="宋体" w:eastAsia="宋体" w:cs="宋体"/>
          <w:i w:val="0"/>
          <w:iCs w:val="0"/>
          <w:sz w:val="24"/>
          <w:szCs w:val="24"/>
          <w:highlight w:val="none"/>
          <w:lang w:val="en-US" w:eastAsia="zh-CN"/>
        </w:rPr>
        <w:t>哪些</w:t>
      </w:r>
      <w:r>
        <w:rPr>
          <w:rFonts w:hint="eastAsia" w:ascii="宋体" w:hAnsi="宋体" w:eastAsia="宋体" w:cs="宋体"/>
          <w:i w:val="0"/>
          <w:iCs w:val="0"/>
          <w:sz w:val="24"/>
          <w:szCs w:val="24"/>
          <w:lang w:val="en-US" w:eastAsia="zh-CN"/>
        </w:rPr>
        <w:t>事，并按照事情发生的顺序在板书上依次呈现，学生看着板书把关键词语连在一起用上连接词说文章的主要内容，这样可以渗透学生说话要有一定的顺序。有了板书的辅助，学生表达也会更有逻辑性。</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outlineLvl w:val="2"/>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drawing>
          <wp:anchor distT="0" distB="0" distL="114300" distR="114300" simplePos="0" relativeHeight="251665408" behindDoc="1" locked="0" layoutInCell="1" allowOverlap="1">
            <wp:simplePos x="0" y="0"/>
            <wp:positionH relativeFrom="page">
              <wp:posOffset>3138805</wp:posOffset>
            </wp:positionH>
            <wp:positionV relativeFrom="page">
              <wp:posOffset>6471920</wp:posOffset>
            </wp:positionV>
            <wp:extent cx="3301365" cy="2200275"/>
            <wp:effectExtent l="0" t="0" r="0" b="0"/>
            <wp:wrapTight wrapText="bothSides">
              <wp:wrapPolygon>
                <wp:start x="21592" y="-2"/>
                <wp:lineTo x="0" y="0"/>
                <wp:lineTo x="0" y="21600"/>
                <wp:lineTo x="21592" y="21602"/>
                <wp:lineTo x="8" y="21602"/>
                <wp:lineTo x="21600" y="21600"/>
                <wp:lineTo x="21600" y="0"/>
                <wp:lineTo x="8" y="-2"/>
                <wp:lineTo x="21592" y="-2"/>
              </wp:wrapPolygon>
            </wp:wrapTight>
            <wp:docPr id="8" name="图片 12" descr="四季"/>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2" descr="四季"/>
                    <pic:cNvPicPr>
                      <a:picLocks noChangeAspect="1"/>
                    </pic:cNvPicPr>
                  </pic:nvPicPr>
                  <pic:blipFill>
                    <a:blip r:embed="rId12"/>
                    <a:stretch>
                      <a:fillRect/>
                    </a:stretch>
                  </pic:blipFill>
                  <pic:spPr>
                    <a:xfrm>
                      <a:off x="0" y="0"/>
                      <a:ext cx="3301365" cy="2200275"/>
                    </a:xfrm>
                    <a:prstGeom prst="rect">
                      <a:avLst/>
                    </a:prstGeom>
                    <a:noFill/>
                    <a:ln>
                      <a:noFill/>
                    </a:ln>
                  </pic:spPr>
                </pic:pic>
              </a:graphicData>
            </a:graphic>
          </wp:anchor>
        </w:drawing>
      </w:r>
      <w:r>
        <w:rPr>
          <w:rFonts w:hint="eastAsia" w:ascii="宋体" w:hAnsi="宋体" w:eastAsia="宋体" w:cs="宋体"/>
          <w:b/>
          <w:bCs/>
          <w:sz w:val="24"/>
          <w:szCs w:val="24"/>
          <w:lang w:val="en-US" w:eastAsia="zh-CN"/>
        </w:rPr>
        <w:t>2.仿说仿写，提升表达</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w:t>
      </w:r>
      <w:r>
        <w:rPr>
          <w:rFonts w:hint="eastAsia" w:ascii="宋体" w:hAnsi="宋体" w:eastAsia="宋体" w:cs="宋体"/>
          <w:b/>
          <w:bCs/>
          <w:sz w:val="24"/>
          <w:szCs w:val="24"/>
          <w:shd w:val="clear" w:fill="FFFFFF"/>
          <w:lang w:val="en-US" w:eastAsia="zh-CN"/>
        </w:rPr>
        <w:t>图例8】</w:t>
      </w:r>
      <w:r>
        <w:rPr>
          <w:rFonts w:hint="eastAsia" w:ascii="宋体" w:hAnsi="宋体" w:eastAsia="宋体" w:cs="宋体"/>
          <w:i/>
          <w:iCs/>
          <w:sz w:val="24"/>
          <w:szCs w:val="24"/>
          <w:shd w:val="clear" w:fill="FFFFFF"/>
          <w:lang w:val="en-US" w:eastAsia="zh-CN"/>
        </w:rPr>
        <w:t>《四季》</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 xml:space="preserve">    </w:t>
      </w:r>
      <w:r>
        <w:rPr>
          <w:rFonts w:hint="eastAsia" w:ascii="宋体" w:hAnsi="宋体" w:eastAsia="宋体" w:cs="宋体"/>
          <w:sz w:val="24"/>
          <w:szCs w:val="24"/>
          <w:lang w:val="en-US" w:eastAsia="zh-CN"/>
        </w:rPr>
        <w:t>富有情趣的语言、叠词的使用、句式的雷同值得学生仿说仿写教师的教学设计和板书设计都不能仅仅停留于文中的一种事物，而是发展学生观察想象能力的媒介，引导用眼睛他们走进四季，用语言来表达对四季的爱，在板书上记录下学生的发现，这样，在他们头脑中有了属于自己的“四季”。</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用量身设计板书冲破过度使用电子屏幕的篱栅，以初入学儿童的身心发展为基点设计板书，以思维</w:t>
      </w:r>
      <w:r>
        <w:rPr>
          <w:rFonts w:hint="eastAsia" w:ascii="宋体" w:hAnsi="宋体" w:cs="宋体"/>
          <w:b w:val="0"/>
          <w:bCs w:val="0"/>
          <w:sz w:val="24"/>
          <w:szCs w:val="24"/>
          <w:lang w:val="en-US" w:eastAsia="zh-CN"/>
        </w:rPr>
        <w:t>品质提升</w:t>
      </w:r>
      <w:r>
        <w:rPr>
          <w:rFonts w:hint="eastAsia" w:ascii="宋体" w:hAnsi="宋体" w:eastAsia="宋体" w:cs="宋体"/>
          <w:b w:val="0"/>
          <w:bCs w:val="0"/>
          <w:sz w:val="24"/>
          <w:szCs w:val="24"/>
          <w:lang w:val="en-US" w:eastAsia="zh-CN"/>
        </w:rPr>
        <w:t>为要点来延展儿童的语文学习能力，助推他们的思维向深处发展</w:t>
      </w:r>
      <w:r>
        <w:rPr>
          <w:rFonts w:hint="eastAsia" w:ascii="宋体" w:hAnsi="宋体" w:cs="宋体"/>
          <w:b w:val="0"/>
          <w:bCs w:val="0"/>
          <w:sz w:val="24"/>
          <w:szCs w:val="24"/>
          <w:lang w:val="en-US" w:eastAsia="zh-CN"/>
        </w:rPr>
        <w:t>，从而提升低段儿童的思维品质。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参考文献：</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[1]张晓云.让板书“动”起来——小学低段和高段板书设计之不同[J].教育教法探究与实践</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lang w:val="en-US" w:eastAsia="zh-CN"/>
        </w:rPr>
        <w:t>2017(1).</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[2]姚彪.浅谈小学语文教学如何进行创新.当代家庭教育[J],2020(9)</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drawing>
          <wp:inline distT="0" distB="0" distL="114300" distR="114300">
            <wp:extent cx="4696460" cy="6497955"/>
            <wp:effectExtent l="0" t="0" r="8890" b="17145"/>
            <wp:docPr id="10" name="图片 10" descr="武晓飞查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武晓飞查重"/>
                    <pic:cNvPicPr>
                      <a:picLocks noChangeAspect="1"/>
                    </pic:cNvPicPr>
                  </pic:nvPicPr>
                  <pic:blipFill>
                    <a:blip r:embed="rId13"/>
                    <a:stretch>
                      <a:fillRect/>
                    </a:stretch>
                  </pic:blipFill>
                  <pic:spPr>
                    <a:xfrm>
                      <a:off x="0" y="0"/>
                      <a:ext cx="4696460" cy="6497955"/>
                    </a:xfrm>
                    <a:prstGeom prst="rect">
                      <a:avLst/>
                    </a:prstGeom>
                  </pic:spPr>
                </pic:pic>
              </a:graphicData>
            </a:graphic>
          </wp:inline>
        </w:drawing>
      </w:r>
      <w:bookmarkStart w:id="0" w:name="_GoBack"/>
      <w:bookmarkEnd w:id="0"/>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C27rnPIAQAAmQMAAA4AAAAAAAAAAQAgAAAAHgEAAGRycy9lMm9Eb2Mu&#10;eG1sUEsFBgAAAAAGAAYAWQEAAFgFAAAAAA==&#10;">
              <v:fill on="f" focussize="0,0"/>
              <v:stroke on="f"/>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06A3C9"/>
    <w:multiLevelType w:val="singleLevel"/>
    <w:tmpl w:val="9706A3C9"/>
    <w:lvl w:ilvl="0" w:tentative="0">
      <w:start w:val="4"/>
      <w:numFmt w:val="chineseCounting"/>
      <w:suff w:val="nothing"/>
      <w:lvlText w:val="（%1）"/>
      <w:lvlJc w:val="left"/>
      <w:rPr>
        <w:rFonts w:hint="eastAsia"/>
      </w:rPr>
    </w:lvl>
  </w:abstractNum>
  <w:abstractNum w:abstractNumId="1">
    <w:nsid w:val="A84DDA2C"/>
    <w:multiLevelType w:val="singleLevel"/>
    <w:tmpl w:val="A84DDA2C"/>
    <w:lvl w:ilvl="0" w:tentative="0">
      <w:start w:val="2"/>
      <w:numFmt w:val="decimal"/>
      <w:suff w:val="space"/>
      <w:lvlText w:val="%1."/>
      <w:lvlJc w:val="left"/>
    </w:lvl>
  </w:abstractNum>
  <w:abstractNum w:abstractNumId="2">
    <w:nsid w:val="F33307E0"/>
    <w:multiLevelType w:val="singleLevel"/>
    <w:tmpl w:val="F33307E0"/>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doNotShadeFormData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72343"/>
    <w:rsid w:val="00634E46"/>
    <w:rsid w:val="0086580D"/>
    <w:rsid w:val="00A27A28"/>
    <w:rsid w:val="00C50775"/>
    <w:rsid w:val="00FC5520"/>
    <w:rsid w:val="015D185B"/>
    <w:rsid w:val="016F5E30"/>
    <w:rsid w:val="018F10EC"/>
    <w:rsid w:val="01BD2A96"/>
    <w:rsid w:val="021F6DCC"/>
    <w:rsid w:val="04A37A69"/>
    <w:rsid w:val="04E04136"/>
    <w:rsid w:val="06EF05CB"/>
    <w:rsid w:val="078F12DB"/>
    <w:rsid w:val="081944AA"/>
    <w:rsid w:val="089F4A3E"/>
    <w:rsid w:val="08B85F86"/>
    <w:rsid w:val="090F4264"/>
    <w:rsid w:val="09592CAB"/>
    <w:rsid w:val="0AB208CA"/>
    <w:rsid w:val="0AC33B1C"/>
    <w:rsid w:val="0AE63F66"/>
    <w:rsid w:val="0B4F109B"/>
    <w:rsid w:val="0BA245AB"/>
    <w:rsid w:val="0BE36EE4"/>
    <w:rsid w:val="0C5803A7"/>
    <w:rsid w:val="0CFE6D14"/>
    <w:rsid w:val="0DC50EEE"/>
    <w:rsid w:val="0DE772F8"/>
    <w:rsid w:val="0E3B677A"/>
    <w:rsid w:val="0EDB2A1D"/>
    <w:rsid w:val="0F085FE0"/>
    <w:rsid w:val="0F2F2139"/>
    <w:rsid w:val="0FAE0626"/>
    <w:rsid w:val="10A43CDD"/>
    <w:rsid w:val="113C7ABB"/>
    <w:rsid w:val="12431531"/>
    <w:rsid w:val="12686A62"/>
    <w:rsid w:val="12F44912"/>
    <w:rsid w:val="13C17217"/>
    <w:rsid w:val="13E844D1"/>
    <w:rsid w:val="149032F5"/>
    <w:rsid w:val="14961CF7"/>
    <w:rsid w:val="15062363"/>
    <w:rsid w:val="15D5527C"/>
    <w:rsid w:val="1602672D"/>
    <w:rsid w:val="16FF1BFE"/>
    <w:rsid w:val="17204A67"/>
    <w:rsid w:val="17616822"/>
    <w:rsid w:val="182E6D9F"/>
    <w:rsid w:val="186319DA"/>
    <w:rsid w:val="187F0E4E"/>
    <w:rsid w:val="18B409B8"/>
    <w:rsid w:val="19447CE1"/>
    <w:rsid w:val="198F3FA8"/>
    <w:rsid w:val="1A3A6A27"/>
    <w:rsid w:val="1ADA34A7"/>
    <w:rsid w:val="1ADF108D"/>
    <w:rsid w:val="1B650127"/>
    <w:rsid w:val="1BBB2886"/>
    <w:rsid w:val="1C490045"/>
    <w:rsid w:val="1C49307C"/>
    <w:rsid w:val="1C4E632E"/>
    <w:rsid w:val="1D104165"/>
    <w:rsid w:val="1D153C28"/>
    <w:rsid w:val="1D63559C"/>
    <w:rsid w:val="1D973A94"/>
    <w:rsid w:val="1EC14BD2"/>
    <w:rsid w:val="1FFE2444"/>
    <w:rsid w:val="20666F5E"/>
    <w:rsid w:val="21063876"/>
    <w:rsid w:val="21867A98"/>
    <w:rsid w:val="21DA3694"/>
    <w:rsid w:val="226A2CA2"/>
    <w:rsid w:val="23560624"/>
    <w:rsid w:val="235631E6"/>
    <w:rsid w:val="23FE4828"/>
    <w:rsid w:val="24214E66"/>
    <w:rsid w:val="2454059A"/>
    <w:rsid w:val="24E00976"/>
    <w:rsid w:val="24FD7DD4"/>
    <w:rsid w:val="25F64040"/>
    <w:rsid w:val="270C0C42"/>
    <w:rsid w:val="27E34FF1"/>
    <w:rsid w:val="289247C5"/>
    <w:rsid w:val="28CB6E10"/>
    <w:rsid w:val="29C92263"/>
    <w:rsid w:val="2C3E022D"/>
    <w:rsid w:val="2D0F6934"/>
    <w:rsid w:val="2D607286"/>
    <w:rsid w:val="2D6321B0"/>
    <w:rsid w:val="2D8A7443"/>
    <w:rsid w:val="2DAA3B5F"/>
    <w:rsid w:val="2ECE7040"/>
    <w:rsid w:val="2F780221"/>
    <w:rsid w:val="2F7B3A53"/>
    <w:rsid w:val="30AB7683"/>
    <w:rsid w:val="30F05FDF"/>
    <w:rsid w:val="31183E53"/>
    <w:rsid w:val="311C639E"/>
    <w:rsid w:val="31247F3F"/>
    <w:rsid w:val="32536A62"/>
    <w:rsid w:val="325B7959"/>
    <w:rsid w:val="32704FB8"/>
    <w:rsid w:val="32764651"/>
    <w:rsid w:val="32994A93"/>
    <w:rsid w:val="32FE76E3"/>
    <w:rsid w:val="3322280E"/>
    <w:rsid w:val="332364A7"/>
    <w:rsid w:val="348C0D63"/>
    <w:rsid w:val="34A41F7D"/>
    <w:rsid w:val="34A92D4B"/>
    <w:rsid w:val="34DC1F47"/>
    <w:rsid w:val="35971425"/>
    <w:rsid w:val="36141D9E"/>
    <w:rsid w:val="3616515C"/>
    <w:rsid w:val="36CB3396"/>
    <w:rsid w:val="37016CB6"/>
    <w:rsid w:val="375A297B"/>
    <w:rsid w:val="375F34F2"/>
    <w:rsid w:val="37624B90"/>
    <w:rsid w:val="37C54D0F"/>
    <w:rsid w:val="384E2316"/>
    <w:rsid w:val="38D80DC9"/>
    <w:rsid w:val="39163279"/>
    <w:rsid w:val="392A2B18"/>
    <w:rsid w:val="3A42008F"/>
    <w:rsid w:val="3B006AE4"/>
    <w:rsid w:val="3BD95935"/>
    <w:rsid w:val="3C4B6EE3"/>
    <w:rsid w:val="3CDD2469"/>
    <w:rsid w:val="3D1F53DB"/>
    <w:rsid w:val="3D394CFE"/>
    <w:rsid w:val="3D5C76BC"/>
    <w:rsid w:val="3D5C7CFD"/>
    <w:rsid w:val="3D5D4C90"/>
    <w:rsid w:val="3E117E20"/>
    <w:rsid w:val="3EAE7DE3"/>
    <w:rsid w:val="3FF610B7"/>
    <w:rsid w:val="40AD1F49"/>
    <w:rsid w:val="40F53EFD"/>
    <w:rsid w:val="413A6EF1"/>
    <w:rsid w:val="41947CFB"/>
    <w:rsid w:val="41A56266"/>
    <w:rsid w:val="42590000"/>
    <w:rsid w:val="433D02FD"/>
    <w:rsid w:val="43AE128C"/>
    <w:rsid w:val="460C0DC2"/>
    <w:rsid w:val="468E511E"/>
    <w:rsid w:val="46C414F4"/>
    <w:rsid w:val="46D46409"/>
    <w:rsid w:val="475A7731"/>
    <w:rsid w:val="47B200FF"/>
    <w:rsid w:val="48762AEA"/>
    <w:rsid w:val="495C41F1"/>
    <w:rsid w:val="49C22D2F"/>
    <w:rsid w:val="4A832965"/>
    <w:rsid w:val="4AEC0FCA"/>
    <w:rsid w:val="4B7B7D2B"/>
    <w:rsid w:val="4B8753EC"/>
    <w:rsid w:val="4B8927A9"/>
    <w:rsid w:val="4BCB1365"/>
    <w:rsid w:val="4E3460D6"/>
    <w:rsid w:val="4E7E6068"/>
    <w:rsid w:val="4F3D6636"/>
    <w:rsid w:val="4F731B5E"/>
    <w:rsid w:val="50904C7A"/>
    <w:rsid w:val="5254513C"/>
    <w:rsid w:val="52982ED8"/>
    <w:rsid w:val="5316490B"/>
    <w:rsid w:val="53375F11"/>
    <w:rsid w:val="55FF2DB3"/>
    <w:rsid w:val="560E4B59"/>
    <w:rsid w:val="57827E5A"/>
    <w:rsid w:val="57BE03E7"/>
    <w:rsid w:val="57D47591"/>
    <w:rsid w:val="5852637C"/>
    <w:rsid w:val="586A2832"/>
    <w:rsid w:val="59305359"/>
    <w:rsid w:val="59CC4F25"/>
    <w:rsid w:val="5AEC7FBB"/>
    <w:rsid w:val="5AF46EF0"/>
    <w:rsid w:val="5B1A0BB7"/>
    <w:rsid w:val="5BDA48E6"/>
    <w:rsid w:val="5C9672AC"/>
    <w:rsid w:val="5D056164"/>
    <w:rsid w:val="5D09220F"/>
    <w:rsid w:val="5D7A0802"/>
    <w:rsid w:val="5D811299"/>
    <w:rsid w:val="5D8D7890"/>
    <w:rsid w:val="5E614048"/>
    <w:rsid w:val="5FF7108B"/>
    <w:rsid w:val="601701CC"/>
    <w:rsid w:val="602C314C"/>
    <w:rsid w:val="602D7202"/>
    <w:rsid w:val="606E431E"/>
    <w:rsid w:val="60EA3202"/>
    <w:rsid w:val="61083797"/>
    <w:rsid w:val="61290AF0"/>
    <w:rsid w:val="615E5DAD"/>
    <w:rsid w:val="62077FFC"/>
    <w:rsid w:val="63A140E3"/>
    <w:rsid w:val="63BC759A"/>
    <w:rsid w:val="64111D5D"/>
    <w:rsid w:val="64680F9A"/>
    <w:rsid w:val="649B4ACE"/>
    <w:rsid w:val="64AD6F5B"/>
    <w:rsid w:val="65271576"/>
    <w:rsid w:val="662A29D8"/>
    <w:rsid w:val="6677590D"/>
    <w:rsid w:val="67A30ED3"/>
    <w:rsid w:val="686225D8"/>
    <w:rsid w:val="68B9329E"/>
    <w:rsid w:val="68F029F8"/>
    <w:rsid w:val="697A3C34"/>
    <w:rsid w:val="6AFA2C5C"/>
    <w:rsid w:val="6AFA7D62"/>
    <w:rsid w:val="6B7115E9"/>
    <w:rsid w:val="6BC25CF7"/>
    <w:rsid w:val="6D0E0281"/>
    <w:rsid w:val="6E66159A"/>
    <w:rsid w:val="6F09148B"/>
    <w:rsid w:val="6FC93995"/>
    <w:rsid w:val="702761A4"/>
    <w:rsid w:val="708C511D"/>
    <w:rsid w:val="71115281"/>
    <w:rsid w:val="71970B4C"/>
    <w:rsid w:val="71AA48BF"/>
    <w:rsid w:val="71FD27C4"/>
    <w:rsid w:val="72840B7B"/>
    <w:rsid w:val="7286752E"/>
    <w:rsid w:val="72A6573D"/>
    <w:rsid w:val="72C11B1F"/>
    <w:rsid w:val="730D7C68"/>
    <w:rsid w:val="734F6C8F"/>
    <w:rsid w:val="736F466E"/>
    <w:rsid w:val="73A944D3"/>
    <w:rsid w:val="747C2927"/>
    <w:rsid w:val="749524B8"/>
    <w:rsid w:val="74BB3845"/>
    <w:rsid w:val="767475E7"/>
    <w:rsid w:val="767E319E"/>
    <w:rsid w:val="76A03CAC"/>
    <w:rsid w:val="76D62BF7"/>
    <w:rsid w:val="76E301B5"/>
    <w:rsid w:val="7702114B"/>
    <w:rsid w:val="773721E7"/>
    <w:rsid w:val="78C971A4"/>
    <w:rsid w:val="78E719BF"/>
    <w:rsid w:val="78F84922"/>
    <w:rsid w:val="78FA579C"/>
    <w:rsid w:val="793A7D5D"/>
    <w:rsid w:val="79491F4F"/>
    <w:rsid w:val="7A3E2380"/>
    <w:rsid w:val="7A592FAA"/>
    <w:rsid w:val="7A9A4BDB"/>
    <w:rsid w:val="7ADB03B6"/>
    <w:rsid w:val="7BBA2188"/>
    <w:rsid w:val="7C024D83"/>
    <w:rsid w:val="7D1A024D"/>
    <w:rsid w:val="7D4028C5"/>
    <w:rsid w:val="7D5D3F05"/>
    <w:rsid w:val="7D7E0576"/>
    <w:rsid w:val="7F862DB3"/>
    <w:rsid w:val="7FE82B2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Arial"/>
      <w:kern w:val="2"/>
      <w:sz w:val="21"/>
      <w:szCs w:val="22"/>
      <w:lang w:val="en-US" w:eastAsia="zh-CN" w:bidi="ar-SA"/>
    </w:rPr>
  </w:style>
  <w:style w:type="paragraph" w:styleId="2">
    <w:name w:val="heading 1"/>
    <w:basedOn w:val="1"/>
    <w:next w:val="1"/>
    <w:qFormat/>
    <w:uiPriority w:val="0"/>
    <w:pPr>
      <w:spacing w:before="100" w:beforeAutospacing="1" w:after="10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uiPriority w:val="0"/>
    <w:rPr>
      <w:rFonts w:ascii="Calibri" w:hAnsi="Calibri" w:eastAsia="宋体" w:cs="Arial"/>
    </w:rPr>
  </w:style>
  <w:style w:type="table" w:default="1" w:styleId="6">
    <w:name w:val="Normal Table"/>
    <w:uiPriority w:val="0"/>
    <w:rPr>
      <w:rFonts w:ascii="Calibri" w:hAnsi="Calibri" w:eastAsia="宋体" w:cs="Arial"/>
    </w:rPr>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rPr>
      <w:sz w:val="24"/>
    </w:rPr>
  </w:style>
  <w:style w:type="character" w:styleId="8">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0</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2020-03-04T12:09:00Z</dcterms:created>
  <dc:creator>LYA-TL00</dc:creator>
  <cp:lastModifiedBy>半月云边</cp:lastModifiedBy>
  <cp:lastPrinted>2020-11-05T04:03:00Z</cp:lastPrinted>
  <dcterms:modified xsi:type="dcterms:W3CDTF">2020-11-26T12:06:39Z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