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B1" w:rsidRDefault="008F09ED" w:rsidP="008F09ED">
      <w:pPr>
        <w:jc w:val="center"/>
      </w:pPr>
      <w:r>
        <w:t>再塑生命的人</w:t>
      </w:r>
    </w:p>
    <w:p w:rsidR="008F09ED" w:rsidRDefault="008F09ED" w:rsidP="008F09ED">
      <w:pPr>
        <w:jc w:val="center"/>
      </w:pPr>
      <w:r>
        <w:rPr>
          <w:rFonts w:hint="eastAsia"/>
        </w:rPr>
        <w:t>海伦</w:t>
      </w:r>
      <w:r>
        <w:rPr>
          <w:rFonts w:asciiTheme="minorEastAsia" w:hAnsiTheme="minorEastAsia" w:hint="eastAsia"/>
        </w:rPr>
        <w:t>•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勒</w:t>
      </w:r>
    </w:p>
    <w:p w:rsidR="007605BA" w:rsidRDefault="007605BA" w:rsidP="008F09ED">
      <w:pPr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bookmarkStart w:id="0" w:name="_GoBack"/>
      <w:bookmarkEnd w:id="0"/>
      <w:r>
        <w:t xml:space="preserve"> </w:t>
      </w:r>
      <w:r>
        <w:rPr>
          <w:rFonts w:hint="eastAsia"/>
        </w:rPr>
        <w:t>常州市教科院附属中学</w:t>
      </w:r>
      <w:r>
        <w:rPr>
          <w:rFonts w:hint="eastAsia"/>
        </w:rPr>
        <w:t xml:space="preserve"> </w:t>
      </w:r>
      <w:r>
        <w:rPr>
          <w:rFonts w:hint="eastAsia"/>
        </w:rPr>
        <w:t>杨蓓丽</w:t>
      </w:r>
    </w:p>
    <w:p w:rsidR="008F09ED" w:rsidRDefault="00DF21D1" w:rsidP="008F09E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</w:t>
      </w:r>
      <w:r w:rsidR="008F09ED">
        <w:rPr>
          <w:rFonts w:hint="eastAsia"/>
        </w:rPr>
        <w:t>学目标</w:t>
      </w:r>
    </w:p>
    <w:p w:rsidR="008F09ED" w:rsidRDefault="002F36ED" w:rsidP="008F09E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默读</w:t>
      </w:r>
      <w:r w:rsidR="008F09ED">
        <w:rPr>
          <w:rFonts w:hint="eastAsia"/>
        </w:rPr>
        <w:t>课文，</w:t>
      </w:r>
      <w:r w:rsidR="007605BA">
        <w:rPr>
          <w:rFonts w:hint="eastAsia"/>
        </w:rPr>
        <w:t>整体感知，</w:t>
      </w:r>
      <w:r>
        <w:rPr>
          <w:rFonts w:hint="eastAsia"/>
        </w:rPr>
        <w:t>解决旁注里的三个问题</w:t>
      </w:r>
      <w:r w:rsidR="008F09ED">
        <w:rPr>
          <w:rFonts w:hint="eastAsia"/>
        </w:rPr>
        <w:t>。</w:t>
      </w:r>
    </w:p>
    <w:p w:rsidR="009A1CCC" w:rsidRDefault="002F36ED" w:rsidP="007605B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质疑旁注，</w:t>
      </w:r>
      <w:r w:rsidR="007605BA">
        <w:rPr>
          <w:rFonts w:hint="eastAsia"/>
        </w:rPr>
        <w:t>通过圈画批注的方式，</w:t>
      </w:r>
      <w:r w:rsidR="007605BA" w:rsidRPr="007605BA">
        <w:rPr>
          <w:rFonts w:hint="eastAsia"/>
        </w:rPr>
        <w:t>感悟莎莉文老师形象，理解作者情感</w:t>
      </w:r>
      <w:r w:rsidR="009A1CCC">
        <w:rPr>
          <w:rFonts w:hint="eastAsia"/>
        </w:rPr>
        <w:t>。</w:t>
      </w:r>
    </w:p>
    <w:p w:rsidR="009A1CCC" w:rsidRDefault="00DF21D1" w:rsidP="009A1CC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</w:t>
      </w:r>
      <w:r w:rsidR="009A1CCC">
        <w:rPr>
          <w:rFonts w:hint="eastAsia"/>
        </w:rPr>
        <w:t>学重难点</w:t>
      </w:r>
    </w:p>
    <w:p w:rsidR="007605BA" w:rsidRDefault="007605BA" w:rsidP="009A1CCC">
      <w:r>
        <w:rPr>
          <w:rFonts w:hint="eastAsia"/>
        </w:rPr>
        <w:t>1.</w:t>
      </w:r>
      <w:r w:rsidRPr="007605BA">
        <w:rPr>
          <w:rFonts w:hint="eastAsia"/>
        </w:rPr>
        <w:t>通过圈画批注的方式，感悟莎莉文老师形象，理解作者情感。</w:t>
      </w:r>
    </w:p>
    <w:p w:rsidR="009A1CCC" w:rsidRDefault="00A46D0D" w:rsidP="009A1CCC">
      <w:r>
        <w:rPr>
          <w:rFonts w:hint="eastAsia"/>
        </w:rPr>
        <w:t>三、</w:t>
      </w:r>
      <w:r w:rsidR="002F36ED">
        <w:rPr>
          <w:rFonts w:hint="eastAsia"/>
        </w:rPr>
        <w:t>自</w:t>
      </w:r>
      <w:r w:rsidR="009A1CCC">
        <w:rPr>
          <w:rFonts w:hint="eastAsia"/>
        </w:rPr>
        <w:t>学过程：</w:t>
      </w:r>
    </w:p>
    <w:p w:rsidR="009A1CCC" w:rsidRDefault="009A1CCC" w:rsidP="009A1CCC">
      <w:r>
        <w:rPr>
          <w:rFonts w:hint="eastAsia"/>
        </w:rPr>
        <w:t>（一）导入</w:t>
      </w:r>
    </w:p>
    <w:p w:rsidR="009A1CCC" w:rsidRDefault="009A1CCC" w:rsidP="0010551E">
      <w:pPr>
        <w:ind w:firstLineChars="200" w:firstLine="420"/>
      </w:pPr>
      <w:r>
        <w:rPr>
          <w:rFonts w:hint="eastAsia"/>
        </w:rPr>
        <w:t>今天，</w:t>
      </w:r>
      <w:r w:rsidR="005E3425">
        <w:rPr>
          <w:rFonts w:hint="eastAsia"/>
        </w:rPr>
        <w:t>我们一起学习</w:t>
      </w:r>
      <w:r w:rsidR="0010551E">
        <w:rPr>
          <w:rFonts w:hint="eastAsia"/>
        </w:rPr>
        <w:t>《再塑生命的人》，</w:t>
      </w:r>
      <w:r w:rsidR="005E3425">
        <w:rPr>
          <w:rFonts w:hint="eastAsia"/>
        </w:rPr>
        <w:t>这是一篇自读课文。</w:t>
      </w:r>
    </w:p>
    <w:p w:rsidR="005E3425" w:rsidRDefault="005E3425" w:rsidP="005E3425">
      <w:pPr>
        <w:ind w:firstLineChars="200" w:firstLine="420"/>
      </w:pPr>
      <w:r>
        <w:t>能不能用简洁的一句话来概括课文主要内容？（关注阅读</w:t>
      </w:r>
      <w:r w:rsidR="007A0C54">
        <w:t>提示：</w:t>
      </w:r>
      <w:r>
        <w:t>标题</w:t>
      </w:r>
      <w:r w:rsidR="007A0C54">
        <w:t>——</w:t>
      </w:r>
      <w:r w:rsidR="007A0C54">
        <w:t>主要内容</w:t>
      </w:r>
      <w:r>
        <w:t>）</w:t>
      </w:r>
    </w:p>
    <w:p w:rsidR="009A1CCC" w:rsidRDefault="009A1CCC" w:rsidP="009A1CCC">
      <w:r>
        <w:rPr>
          <w:rFonts w:hint="eastAsia"/>
        </w:rPr>
        <w:t>（二）</w:t>
      </w:r>
      <w:r w:rsidR="009A31D1">
        <w:rPr>
          <w:rFonts w:hint="eastAsia"/>
        </w:rPr>
        <w:t>学习旁注</w:t>
      </w:r>
    </w:p>
    <w:p w:rsidR="007A0C54" w:rsidRDefault="009A31D1" w:rsidP="009A1CCC">
      <w:r>
        <w:t>自读课文，除了阅读提示外，还有旁注。</w:t>
      </w:r>
      <w:r w:rsidR="00893AB5">
        <w:t>今天的学习，我们从旁注开始。</w:t>
      </w:r>
    </w:p>
    <w:p w:rsidR="00893AB5" w:rsidRDefault="0010551E" w:rsidP="009A1CCC">
      <w:pPr>
        <w:rPr>
          <w:b/>
        </w:rPr>
      </w:pPr>
      <w:r w:rsidRPr="0010551E">
        <w:rPr>
          <w:rFonts w:hint="eastAsia"/>
          <w:b/>
        </w:rPr>
        <w:t>屏显：</w:t>
      </w:r>
    </w:p>
    <w:p w:rsidR="005E3425" w:rsidRDefault="005E3425" w:rsidP="00893AB5">
      <w:pPr>
        <w:ind w:firstLineChars="200" w:firstLine="422"/>
        <w:rPr>
          <w:b/>
        </w:rPr>
      </w:pPr>
      <w:r>
        <w:rPr>
          <w:rFonts w:hint="eastAsia"/>
          <w:b/>
        </w:rPr>
        <w:t>“海港已经临近”，“爱的光明照到了我的身上”，到底这一天有什么不寻常的事要发生？</w:t>
      </w:r>
    </w:p>
    <w:p w:rsidR="00893AB5" w:rsidRDefault="00893AB5" w:rsidP="00893AB5">
      <w:pPr>
        <w:ind w:firstLineChars="200" w:firstLine="422"/>
        <w:rPr>
          <w:b/>
        </w:rPr>
      </w:pPr>
      <w:r>
        <w:rPr>
          <w:b/>
        </w:rPr>
        <w:t>启示真理，给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以爱</w:t>
      </w:r>
      <w:r>
        <w:rPr>
          <w:b/>
        </w:rPr>
        <w:t>——</w:t>
      </w:r>
      <w:r>
        <w:rPr>
          <w:b/>
        </w:rPr>
        <w:t>莎莉文老师再塑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的生命的两个支点。</w:t>
      </w:r>
    </w:p>
    <w:p w:rsidR="00893AB5" w:rsidRDefault="00893AB5" w:rsidP="00893AB5">
      <w:pPr>
        <w:ind w:firstLineChars="200" w:firstLine="422"/>
        <w:rPr>
          <w:b/>
        </w:rPr>
      </w:pPr>
      <w:r>
        <w:rPr>
          <w:b/>
        </w:rPr>
        <w:t>叙事之中穿插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的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感受与认识。画出这样的句子，感受“我”学习中的苦与乐。</w:t>
      </w:r>
    </w:p>
    <w:p w:rsidR="00893AB5" w:rsidRDefault="00893AB5" w:rsidP="00893AB5">
      <w:pPr>
        <w:ind w:firstLineChars="200" w:firstLine="422"/>
        <w:rPr>
          <w:b/>
        </w:rPr>
      </w:pPr>
      <w:r>
        <w:rPr>
          <w:b/>
        </w:rPr>
        <w:t>“</w:t>
      </w:r>
      <w:r>
        <w:rPr>
          <w:b/>
        </w:rPr>
        <w:t>水</w:t>
      </w:r>
      <w:r>
        <w:rPr>
          <w:b/>
        </w:rPr>
        <w:t>”</w:t>
      </w:r>
      <w:r>
        <w:rPr>
          <w:b/>
        </w:rPr>
        <w:t>本身真的有这么大的魔力吗？</w:t>
      </w:r>
    </w:p>
    <w:p w:rsidR="00893AB5" w:rsidRDefault="00893AB5" w:rsidP="00893AB5">
      <w:pPr>
        <w:ind w:firstLineChars="200" w:firstLine="422"/>
        <w:rPr>
          <w:b/>
        </w:rPr>
      </w:pPr>
      <w:r>
        <w:rPr>
          <w:b/>
        </w:rPr>
        <w:t>为什么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此时会悔恨莫及？</w:t>
      </w:r>
    </w:p>
    <w:p w:rsidR="00DC770E" w:rsidRDefault="00DC770E" w:rsidP="007A0C54">
      <w:pPr>
        <w:pStyle w:val="a3"/>
        <w:numPr>
          <w:ilvl w:val="0"/>
          <w:numId w:val="6"/>
        </w:numPr>
        <w:ind w:firstLineChars="0"/>
      </w:pPr>
      <w:r w:rsidRPr="00DC770E">
        <w:rPr>
          <w:rFonts w:hint="eastAsia"/>
        </w:rPr>
        <w:t>解答</w:t>
      </w:r>
      <w:r>
        <w:rPr>
          <w:rFonts w:hint="eastAsia"/>
        </w:rPr>
        <w:t>旁注的三个问题</w:t>
      </w:r>
    </w:p>
    <w:p w:rsidR="007A0C54" w:rsidRPr="007A0C54" w:rsidRDefault="007A0C54" w:rsidP="007A0C54">
      <w:pPr>
        <w:ind w:firstLineChars="200" w:firstLine="422"/>
        <w:rPr>
          <w:b/>
        </w:rPr>
      </w:pPr>
      <w:r w:rsidRPr="007A0C54">
        <w:rPr>
          <w:b/>
        </w:rPr>
        <w:t>屏显：</w:t>
      </w:r>
    </w:p>
    <w:p w:rsidR="007A0C54" w:rsidRDefault="007A0C54" w:rsidP="007A0C54">
      <w:pPr>
        <w:ind w:firstLineChars="200" w:firstLine="422"/>
        <w:rPr>
          <w:b/>
        </w:rPr>
      </w:pPr>
      <w:r>
        <w:rPr>
          <w:rFonts w:hint="eastAsia"/>
          <w:b/>
        </w:rPr>
        <w:t>“海港已经临近”，“爱的光明照到了我的身上”，到底这一天有什么不寻常的事要发生？</w:t>
      </w:r>
    </w:p>
    <w:p w:rsidR="007A0C54" w:rsidRDefault="007A0C54" w:rsidP="007A0C54">
      <w:pPr>
        <w:ind w:firstLineChars="200" w:firstLine="422"/>
        <w:rPr>
          <w:b/>
        </w:rPr>
      </w:pPr>
      <w:r>
        <w:rPr>
          <w:b/>
        </w:rPr>
        <w:t>“</w:t>
      </w:r>
      <w:r>
        <w:rPr>
          <w:b/>
        </w:rPr>
        <w:t>水</w:t>
      </w:r>
      <w:r>
        <w:rPr>
          <w:b/>
        </w:rPr>
        <w:t>”</w:t>
      </w:r>
      <w:r>
        <w:rPr>
          <w:b/>
        </w:rPr>
        <w:t>本身真的有这么大的魔力吗？</w:t>
      </w:r>
    </w:p>
    <w:p w:rsidR="007A0C54" w:rsidRPr="007A0C54" w:rsidRDefault="007A0C54" w:rsidP="007A0C54">
      <w:pPr>
        <w:ind w:firstLineChars="200" w:firstLine="422"/>
        <w:rPr>
          <w:b/>
        </w:rPr>
      </w:pPr>
      <w:r>
        <w:rPr>
          <w:b/>
        </w:rPr>
        <w:t>为什么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此时会悔恨莫及？</w:t>
      </w:r>
    </w:p>
    <w:p w:rsidR="00DC770E" w:rsidRDefault="00DC770E" w:rsidP="00DC770E">
      <w:pPr>
        <w:ind w:firstLineChars="200" w:firstLine="420"/>
      </w:pPr>
      <w:r>
        <w:t>这些旁注有的是关于文章内容的理解，其中有三个问题，</w:t>
      </w:r>
      <w:r w:rsidR="007A0C54">
        <w:t>能否</w:t>
      </w:r>
      <w:r>
        <w:t>解答</w:t>
      </w:r>
      <w:r w:rsidR="00823398">
        <w:t>？</w:t>
      </w:r>
    </w:p>
    <w:p w:rsidR="007A0C54" w:rsidRDefault="00DC770E" w:rsidP="007A0C54">
      <w:pPr>
        <w:rPr>
          <w:b/>
        </w:rPr>
      </w:pPr>
      <w:r>
        <w:rPr>
          <w:rFonts w:hint="eastAsia"/>
        </w:rPr>
        <w:t>2.</w:t>
      </w:r>
      <w:r w:rsidR="007A0C54" w:rsidRPr="007A0C54">
        <w:rPr>
          <w:b/>
        </w:rPr>
        <w:t xml:space="preserve"> </w:t>
      </w:r>
      <w:r w:rsidR="007A0C54">
        <w:rPr>
          <w:b/>
        </w:rPr>
        <w:t>屏显：</w:t>
      </w:r>
    </w:p>
    <w:p w:rsidR="007A0C54" w:rsidRDefault="007A0C54" w:rsidP="007A0C54">
      <w:pPr>
        <w:ind w:firstLineChars="200" w:firstLine="422"/>
        <w:rPr>
          <w:b/>
        </w:rPr>
      </w:pPr>
      <w:r>
        <w:rPr>
          <w:b/>
        </w:rPr>
        <w:t>启示真理，给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以爱</w:t>
      </w:r>
      <w:r>
        <w:rPr>
          <w:b/>
        </w:rPr>
        <w:t>——</w:t>
      </w:r>
      <w:r>
        <w:rPr>
          <w:b/>
        </w:rPr>
        <w:t>莎莉文老师再塑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的生命的两个支点。</w:t>
      </w:r>
    </w:p>
    <w:p w:rsidR="007A0C54" w:rsidRPr="007A0C54" w:rsidRDefault="007A0C54" w:rsidP="007A0C54">
      <w:pPr>
        <w:ind w:firstLineChars="200" w:firstLine="422"/>
        <w:rPr>
          <w:b/>
        </w:rPr>
      </w:pPr>
      <w:r>
        <w:rPr>
          <w:b/>
        </w:rPr>
        <w:t>叙事之中穿插</w:t>
      </w:r>
      <w:r>
        <w:rPr>
          <w:b/>
        </w:rPr>
        <w:t>“</w:t>
      </w:r>
      <w:r>
        <w:rPr>
          <w:b/>
        </w:rPr>
        <w:t>我</w:t>
      </w:r>
      <w:r>
        <w:rPr>
          <w:b/>
        </w:rPr>
        <w:t>”</w:t>
      </w:r>
      <w:r>
        <w:rPr>
          <w:b/>
        </w:rPr>
        <w:t>的</w:t>
      </w:r>
      <w:r>
        <w:rPr>
          <w:rFonts w:hint="eastAsia"/>
          <w:b/>
        </w:rPr>
        <w:t>感受与认识。画出这样的句子，感受“我”学习中的苦与乐。</w:t>
      </w:r>
    </w:p>
    <w:p w:rsidR="00DC770E" w:rsidRDefault="00DC770E" w:rsidP="007A0C54">
      <w:pPr>
        <w:ind w:firstLineChars="100" w:firstLine="210"/>
      </w:pPr>
      <w:r>
        <w:rPr>
          <w:rFonts w:hint="eastAsia"/>
        </w:rPr>
        <w:t>质疑旁注：莎莉文老师如何做到启示真理，给“我”以爱的？</w:t>
      </w:r>
    </w:p>
    <w:p w:rsidR="00DC770E" w:rsidRDefault="00DC770E" w:rsidP="00DC770E">
      <w:r>
        <w:rPr>
          <w:rFonts w:hint="eastAsia"/>
        </w:rPr>
        <w:t xml:space="preserve"> </w:t>
      </w:r>
      <w:r>
        <w:t xml:space="preserve"> </w:t>
      </w:r>
      <w:r>
        <w:t>旁注指导：</w:t>
      </w:r>
      <w:r w:rsidR="00823398">
        <w:t>画出</w:t>
      </w:r>
      <w:r>
        <w:t>描写</w:t>
      </w:r>
      <w:r w:rsidR="00823398">
        <w:t>莎莉文老师的句子。</w:t>
      </w:r>
    </w:p>
    <w:p w:rsidR="00823398" w:rsidRPr="00823398" w:rsidRDefault="00DC770E" w:rsidP="00DC770E">
      <w:r>
        <w:rPr>
          <w:rFonts w:hint="eastAsia"/>
        </w:rPr>
        <w:t xml:space="preserve"> </w:t>
      </w:r>
      <w:r>
        <w:t xml:space="preserve">           </w:t>
      </w:r>
      <w:r w:rsidR="00823398">
        <w:t>画出表达</w:t>
      </w:r>
      <w:r>
        <w:t>“</w:t>
      </w:r>
      <w:r>
        <w:t>我</w:t>
      </w:r>
      <w:r>
        <w:t>”</w:t>
      </w:r>
      <w:r>
        <w:t>的感受与认识</w:t>
      </w:r>
      <w:r w:rsidR="00823398">
        <w:t>的句子</w:t>
      </w:r>
    </w:p>
    <w:p w:rsidR="007A0C54" w:rsidRDefault="007A0C54" w:rsidP="00DC770E">
      <w:r>
        <w:t>（三）关注标题</w:t>
      </w:r>
    </w:p>
    <w:p w:rsidR="003512EA" w:rsidRDefault="003512EA" w:rsidP="00A3684D">
      <w:r>
        <w:rPr>
          <w:rFonts w:hint="eastAsia"/>
        </w:rPr>
        <w:t>文章写的是莎莉文老师，能</w:t>
      </w:r>
      <w:r w:rsidR="00AB564D">
        <w:rPr>
          <w:rFonts w:hint="eastAsia"/>
        </w:rPr>
        <w:t>否将题目改成《我的老师》？</w:t>
      </w:r>
    </w:p>
    <w:p w:rsidR="00AB564D" w:rsidRDefault="00AB564D" w:rsidP="00A3684D">
      <w:pPr>
        <w:rPr>
          <w:b/>
        </w:rPr>
      </w:pPr>
      <w:r>
        <w:rPr>
          <w:rFonts w:hint="eastAsia"/>
          <w:b/>
        </w:rPr>
        <w:t>屏显：海伦•</w:t>
      </w:r>
      <w:proofErr w:type="gramStart"/>
      <w:r>
        <w:rPr>
          <w:rFonts w:hint="eastAsia"/>
          <w:b/>
        </w:rPr>
        <w:t>凯</w:t>
      </w:r>
      <w:proofErr w:type="gramEnd"/>
      <w:r>
        <w:rPr>
          <w:rFonts w:hint="eastAsia"/>
          <w:b/>
        </w:rPr>
        <w:t>勒从小双目失明，又聋又哑，她只能</w:t>
      </w:r>
      <w:r w:rsidRPr="00AB564D">
        <w:rPr>
          <w:rFonts w:hint="eastAsia"/>
          <w:b/>
        </w:rPr>
        <w:t>用手触摸、用嘴尝味、用鼻嗅闻，来熟悉周围黑暗沉寂的世界。</w:t>
      </w:r>
    </w:p>
    <w:p w:rsidR="003512EA" w:rsidRDefault="00AB564D" w:rsidP="003512EA">
      <w:r>
        <w:rPr>
          <w:rFonts w:hint="eastAsia"/>
          <w:b/>
        </w:rPr>
        <w:t>正</w:t>
      </w:r>
      <w:r w:rsidR="003512EA" w:rsidRPr="003512EA">
        <w:rPr>
          <w:rFonts w:hint="eastAsia"/>
        </w:rPr>
        <w:t>是莎莉文老师的陪伴，让“我”重新点燃求知欲，重新收获丰润的情感。</w:t>
      </w:r>
      <w:r>
        <w:rPr>
          <w:rFonts w:hint="eastAsia"/>
        </w:rPr>
        <w:t>是她，再塑了“我”的生命。</w:t>
      </w:r>
    </w:p>
    <w:p w:rsidR="007A0C54" w:rsidRDefault="007A0C54" w:rsidP="003512EA">
      <w:r>
        <w:t>标题</w:t>
      </w:r>
      <w:r>
        <w:t>——</w:t>
      </w:r>
      <w:r>
        <w:t>主旨</w:t>
      </w:r>
      <w:r w:rsidR="00823398">
        <w:t>（表达对老师的感激之情）</w:t>
      </w:r>
    </w:p>
    <w:p w:rsidR="00AB564D" w:rsidRPr="003512EA" w:rsidRDefault="007A0C54" w:rsidP="003512EA">
      <w:r>
        <w:rPr>
          <w:rFonts w:hint="eastAsia"/>
        </w:rPr>
        <w:t>（四）抒发</w:t>
      </w:r>
      <w:r w:rsidR="00AB564D">
        <w:rPr>
          <w:rFonts w:hint="eastAsia"/>
        </w:rPr>
        <w:t>情感</w:t>
      </w:r>
    </w:p>
    <w:p w:rsidR="003512EA" w:rsidRPr="003512EA" w:rsidRDefault="00AB564D" w:rsidP="003512EA">
      <w:pPr>
        <w:rPr>
          <w:b/>
        </w:rPr>
      </w:pPr>
      <w:r>
        <w:rPr>
          <w:rFonts w:hint="eastAsia"/>
          <w:b/>
        </w:rPr>
        <w:t>1.</w:t>
      </w:r>
      <w:proofErr w:type="gramStart"/>
      <w:r w:rsidR="003512EA" w:rsidRPr="003512EA">
        <w:rPr>
          <w:rFonts w:hint="eastAsia"/>
          <w:b/>
        </w:rPr>
        <w:t>齐读第</w:t>
      </w:r>
      <w:r w:rsidR="003512EA" w:rsidRPr="003512EA">
        <w:rPr>
          <w:rFonts w:hint="eastAsia"/>
          <w:b/>
        </w:rPr>
        <w:t>4</w:t>
      </w:r>
      <w:proofErr w:type="gramEnd"/>
      <w:r w:rsidR="003512EA" w:rsidRPr="003512EA">
        <w:rPr>
          <w:rFonts w:hint="eastAsia"/>
          <w:b/>
        </w:rPr>
        <w:t>小节、第</w:t>
      </w:r>
      <w:r w:rsidR="003512EA" w:rsidRPr="003512EA">
        <w:rPr>
          <w:rFonts w:hint="eastAsia"/>
          <w:b/>
        </w:rPr>
        <w:t>13</w:t>
      </w:r>
      <w:r w:rsidR="003512EA" w:rsidRPr="003512EA">
        <w:rPr>
          <w:rFonts w:hint="eastAsia"/>
          <w:b/>
        </w:rPr>
        <w:t>小节</w:t>
      </w:r>
    </w:p>
    <w:p w:rsidR="0046031F" w:rsidRDefault="00AB564D" w:rsidP="00A3684D"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="0046031F">
        <w:rPr>
          <w:rFonts w:hint="eastAsia"/>
        </w:rPr>
        <w:t>文中鲜有对老师直抒胸臆的情感流露，请你为作者的化身，对莎莉文老师说几句真情告</w:t>
      </w:r>
      <w:r w:rsidR="0046031F">
        <w:rPr>
          <w:rFonts w:hint="eastAsia"/>
        </w:rPr>
        <w:lastRenderedPageBreak/>
        <w:t>白。</w:t>
      </w:r>
    </w:p>
    <w:p w:rsidR="00AB564D" w:rsidRDefault="00AB564D" w:rsidP="00AB564D">
      <w:pPr>
        <w:rPr>
          <w:b/>
        </w:rPr>
      </w:pPr>
      <w:r w:rsidRPr="00853D88">
        <w:rPr>
          <w:rFonts w:hint="eastAsia"/>
          <w:b/>
        </w:rPr>
        <w:t>屏显：</w:t>
      </w:r>
    </w:p>
    <w:p w:rsidR="0043598F" w:rsidRPr="0043598F" w:rsidRDefault="0043598F" w:rsidP="0043598F">
      <w:pPr>
        <w:rPr>
          <w:b/>
        </w:rPr>
      </w:pPr>
      <w:r w:rsidRPr="0043598F">
        <w:rPr>
          <w:rFonts w:hint="eastAsia"/>
          <w:b/>
        </w:rPr>
        <w:t>在你没来以前，我仿佛（</w:t>
      </w:r>
      <w:r w:rsidRPr="0043598F">
        <w:rPr>
          <w:rFonts w:hint="eastAsia"/>
          <w:b/>
        </w:rPr>
        <w:t xml:space="preserve">                                  </w:t>
      </w:r>
      <w:r w:rsidRPr="0043598F">
        <w:rPr>
          <w:rFonts w:hint="eastAsia"/>
          <w:b/>
        </w:rPr>
        <w:t>）</w:t>
      </w:r>
    </w:p>
    <w:p w:rsidR="0043598F" w:rsidRPr="0043598F" w:rsidRDefault="0043598F" w:rsidP="0043598F">
      <w:pPr>
        <w:rPr>
          <w:b/>
        </w:rPr>
      </w:pPr>
      <w:r w:rsidRPr="0043598F">
        <w:rPr>
          <w:rFonts w:hint="eastAsia"/>
          <w:b/>
        </w:rPr>
        <w:t>但你一出现，就（</w:t>
      </w:r>
      <w:r w:rsidRPr="0043598F">
        <w:rPr>
          <w:rFonts w:hint="eastAsia"/>
          <w:b/>
        </w:rPr>
        <w:t xml:space="preserve">                               </w:t>
      </w:r>
      <w:r w:rsidRPr="0043598F">
        <w:rPr>
          <w:rFonts w:hint="eastAsia"/>
          <w:b/>
        </w:rPr>
        <w:t>）</w:t>
      </w:r>
    </w:p>
    <w:p w:rsidR="0043598F" w:rsidRPr="0043598F" w:rsidRDefault="0043598F" w:rsidP="0043598F">
      <w:pPr>
        <w:rPr>
          <w:b/>
        </w:rPr>
      </w:pPr>
      <w:r w:rsidRPr="0043598F">
        <w:rPr>
          <w:rFonts w:hint="eastAsia"/>
          <w:b/>
        </w:rPr>
        <w:t>你（</w:t>
      </w:r>
      <w:r w:rsidRPr="0043598F">
        <w:rPr>
          <w:rFonts w:hint="eastAsia"/>
          <w:b/>
        </w:rPr>
        <w:t xml:space="preserve">                   </w:t>
      </w:r>
      <w:r w:rsidRPr="0043598F">
        <w:rPr>
          <w:rFonts w:hint="eastAsia"/>
          <w:b/>
        </w:rPr>
        <w:t>）（</w:t>
      </w:r>
      <w:r w:rsidRPr="0043598F">
        <w:rPr>
          <w:rFonts w:hint="eastAsia"/>
          <w:b/>
        </w:rPr>
        <w:t xml:space="preserve">                 </w:t>
      </w:r>
      <w:r w:rsidRPr="0043598F">
        <w:rPr>
          <w:rFonts w:hint="eastAsia"/>
          <w:b/>
        </w:rPr>
        <w:t>）（</w:t>
      </w:r>
      <w:r w:rsidRPr="0043598F">
        <w:rPr>
          <w:rFonts w:hint="eastAsia"/>
          <w:b/>
        </w:rPr>
        <w:t xml:space="preserve">                       </w:t>
      </w:r>
      <w:r w:rsidRPr="0043598F">
        <w:rPr>
          <w:rFonts w:hint="eastAsia"/>
          <w:b/>
        </w:rPr>
        <w:t>）</w:t>
      </w:r>
    </w:p>
    <w:p w:rsidR="0043598F" w:rsidRDefault="0043598F" w:rsidP="0043598F">
      <w:pPr>
        <w:rPr>
          <w:b/>
        </w:rPr>
      </w:pPr>
      <w:r w:rsidRPr="0043598F">
        <w:rPr>
          <w:rFonts w:hint="eastAsia"/>
          <w:b/>
        </w:rPr>
        <w:t>使我（</w:t>
      </w:r>
      <w:r w:rsidRPr="0043598F">
        <w:rPr>
          <w:rFonts w:hint="eastAsia"/>
          <w:b/>
        </w:rPr>
        <w:t xml:space="preserve">                                               </w:t>
      </w:r>
      <w:r w:rsidRPr="0043598F">
        <w:rPr>
          <w:rFonts w:hint="eastAsia"/>
          <w:b/>
        </w:rPr>
        <w:t>）</w:t>
      </w:r>
    </w:p>
    <w:p w:rsidR="0043598F" w:rsidRPr="0043598F" w:rsidRDefault="0043598F" w:rsidP="0043598F">
      <w:r w:rsidRPr="0043598F">
        <w:rPr>
          <w:rFonts w:hint="eastAsia"/>
        </w:rPr>
        <w:t>是莎莉文老师的爱再塑了我的生命</w:t>
      </w:r>
      <w:r>
        <w:rPr>
          <w:rFonts w:hint="eastAsia"/>
        </w:rPr>
        <w:t>。</w:t>
      </w:r>
    </w:p>
    <w:p w:rsidR="0043598F" w:rsidRPr="0043598F" w:rsidRDefault="0043598F" w:rsidP="0043598F">
      <w:pPr>
        <w:rPr>
          <w:b/>
        </w:rPr>
      </w:pPr>
      <w:r w:rsidRPr="0043598F">
        <w:rPr>
          <w:rFonts w:hint="eastAsia"/>
          <w:b/>
        </w:rPr>
        <w:t>屏显：在安妮·莎莉文老师的帮助下，海伦·</w:t>
      </w:r>
      <w:r w:rsidRPr="0043598F">
        <w:rPr>
          <w:rFonts w:hint="eastAsia"/>
          <w:b/>
        </w:rPr>
        <w:t xml:space="preserve"> </w:t>
      </w:r>
      <w:r w:rsidRPr="0043598F">
        <w:rPr>
          <w:rFonts w:hint="eastAsia"/>
          <w:b/>
        </w:rPr>
        <w:t>凯勒以自强不息的顽强毅力，掌握了英、法、德等五国语言。完成了她的一系列著作，并致力于为残疾人造福，建立慈善机构，被美国《时代周刊》评为美国十大英雄偶像之一。</w:t>
      </w:r>
      <w:r w:rsidRPr="0043598F">
        <w:rPr>
          <w:rFonts w:hint="eastAsia"/>
          <w:b/>
        </w:rPr>
        <w:t xml:space="preserve">      </w:t>
      </w:r>
    </w:p>
    <w:p w:rsidR="0043598F" w:rsidRPr="0043598F" w:rsidRDefault="0043598F" w:rsidP="0043598F">
      <w:pPr>
        <w:ind w:firstLineChars="245" w:firstLine="517"/>
        <w:rPr>
          <w:b/>
        </w:rPr>
      </w:pPr>
      <w:r w:rsidRPr="0043598F">
        <w:rPr>
          <w:rFonts w:hint="eastAsia"/>
          <w:b/>
        </w:rPr>
        <w:t>著名作家马克·吐温曾说：“海伦·凯勒和拿破仑是</w:t>
      </w:r>
      <w:r w:rsidRPr="0043598F">
        <w:rPr>
          <w:rFonts w:hint="eastAsia"/>
          <w:b/>
        </w:rPr>
        <w:t>19</w:t>
      </w:r>
      <w:r w:rsidRPr="0043598F">
        <w:rPr>
          <w:rFonts w:hint="eastAsia"/>
          <w:b/>
        </w:rPr>
        <w:t>世纪两个杰出的人物。拿破仑试图用武力征服世界，他失败了；海伦·凯勒用笔征服世界，她成功了。”</w:t>
      </w:r>
    </w:p>
    <w:p w:rsidR="0043598F" w:rsidRDefault="007A0C54" w:rsidP="0043598F">
      <w:r>
        <w:rPr>
          <w:rFonts w:hint="eastAsia"/>
        </w:rPr>
        <w:t>（五）总结</w:t>
      </w:r>
    </w:p>
    <w:p w:rsidR="007A0C54" w:rsidRPr="00823398" w:rsidRDefault="00823398" w:rsidP="0043598F">
      <w:pPr>
        <w:rPr>
          <w:b/>
        </w:rPr>
      </w:pPr>
      <w:r w:rsidRPr="00823398">
        <w:rPr>
          <w:b/>
        </w:rPr>
        <w:t>屏显：</w:t>
      </w:r>
      <w:r w:rsidR="007A0C54" w:rsidRPr="00823398">
        <w:rPr>
          <w:b/>
        </w:rPr>
        <w:t>自读课文的学习，关注助读材料。能思考会质疑，自学</w:t>
      </w:r>
      <w:r w:rsidRPr="00823398">
        <w:rPr>
          <w:b/>
        </w:rPr>
        <w:t>就能渐入佳境。</w:t>
      </w:r>
    </w:p>
    <w:p w:rsidR="00A46D0D" w:rsidRDefault="00A46D0D" w:rsidP="00A46D0D">
      <w:r>
        <w:rPr>
          <w:rFonts w:hint="eastAsia"/>
        </w:rPr>
        <w:t>四、作业</w:t>
      </w:r>
    </w:p>
    <w:p w:rsidR="0046031F" w:rsidRDefault="00255710" w:rsidP="00A3684D">
      <w:r>
        <w:t>课外阅读</w:t>
      </w:r>
      <w:r>
        <w:rPr>
          <w:rFonts w:hint="eastAsia"/>
        </w:rPr>
        <w:t>《假如给我三天光明》，感受作者在逆境中奋进的精神和意志。</w:t>
      </w:r>
    </w:p>
    <w:p w:rsidR="0043598F" w:rsidRPr="0043598F" w:rsidRDefault="0043598F" w:rsidP="00A3684D"/>
    <w:sectPr w:rsidR="0043598F" w:rsidRPr="00435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45CE"/>
    <w:multiLevelType w:val="hybridMultilevel"/>
    <w:tmpl w:val="2526AB64"/>
    <w:lvl w:ilvl="0" w:tplc="A0600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5EC660">
      <w:start w:val="1"/>
      <w:numFmt w:val="japaneseCounting"/>
      <w:lvlText w:val="第%2天，"/>
      <w:lvlJc w:val="left"/>
      <w:pPr>
        <w:ind w:left="1500" w:hanging="1080"/>
      </w:pPr>
      <w:rPr>
        <w:rFonts w:hint="default"/>
      </w:rPr>
    </w:lvl>
    <w:lvl w:ilvl="2" w:tplc="902C6294">
      <w:start w:val="4"/>
      <w:numFmt w:val="japaneseCounting"/>
      <w:lvlText w:val="%3、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87B0A"/>
    <w:multiLevelType w:val="hybridMultilevel"/>
    <w:tmpl w:val="68DE7640"/>
    <w:lvl w:ilvl="0" w:tplc="AC9A2CA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3D0642"/>
    <w:multiLevelType w:val="hybridMultilevel"/>
    <w:tmpl w:val="3D4CEFB0"/>
    <w:lvl w:ilvl="0" w:tplc="E03270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6123E2"/>
    <w:multiLevelType w:val="hybridMultilevel"/>
    <w:tmpl w:val="4DFE7F36"/>
    <w:lvl w:ilvl="0" w:tplc="C0C2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F26E81"/>
    <w:multiLevelType w:val="hybridMultilevel"/>
    <w:tmpl w:val="B7801DFC"/>
    <w:lvl w:ilvl="0" w:tplc="FE56C08E">
      <w:start w:val="1"/>
      <w:numFmt w:val="japaneseCounting"/>
      <w:lvlText w:val="第%1天，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0B2A2F"/>
    <w:multiLevelType w:val="hybridMultilevel"/>
    <w:tmpl w:val="1E5CF9C0"/>
    <w:lvl w:ilvl="0" w:tplc="D3784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7"/>
    <w:rsid w:val="000B616B"/>
    <w:rsid w:val="0010551E"/>
    <w:rsid w:val="00243265"/>
    <w:rsid w:val="00255710"/>
    <w:rsid w:val="002F36ED"/>
    <w:rsid w:val="002F7244"/>
    <w:rsid w:val="003512EA"/>
    <w:rsid w:val="0043598F"/>
    <w:rsid w:val="0046031F"/>
    <w:rsid w:val="00531DB0"/>
    <w:rsid w:val="005E3425"/>
    <w:rsid w:val="00746417"/>
    <w:rsid w:val="007605BA"/>
    <w:rsid w:val="007A0C54"/>
    <w:rsid w:val="00823398"/>
    <w:rsid w:val="00893AB5"/>
    <w:rsid w:val="008F09ED"/>
    <w:rsid w:val="008F5AB1"/>
    <w:rsid w:val="009A1CCC"/>
    <w:rsid w:val="009A31D1"/>
    <w:rsid w:val="00A3684D"/>
    <w:rsid w:val="00A46D0D"/>
    <w:rsid w:val="00AB564D"/>
    <w:rsid w:val="00B22E22"/>
    <w:rsid w:val="00BD74B1"/>
    <w:rsid w:val="00DC770E"/>
    <w:rsid w:val="00D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5681F-4EB3-4C03-97CC-4932DFE4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sunjun</dc:creator>
  <cp:keywords/>
  <dc:description/>
  <cp:lastModifiedBy>杨蓓丽</cp:lastModifiedBy>
  <cp:revision>14</cp:revision>
  <dcterms:created xsi:type="dcterms:W3CDTF">2018-09-26T11:16:00Z</dcterms:created>
  <dcterms:modified xsi:type="dcterms:W3CDTF">2019-10-20T02:27:00Z</dcterms:modified>
</cp:coreProperties>
</file>