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z w:val="24"/>
          <w:szCs w:val="24"/>
        </w:rPr>
        <w:t>星辰实验曹志科老师获省小学语文评优课特等奖</w:t>
      </w:r>
    </w:p>
    <w:p>
      <w:pPr>
        <w:spacing w:line="48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在11月20日刚刚结束的江苏省第21届青年教师小学语文课堂教学观摩暨优质课评选活动中，星辰实验学校曹志科老师代表常州市参加比赛，荣获特等奖！</w:t>
      </w:r>
    </w:p>
    <w:p>
      <w:pPr>
        <w:spacing w:line="48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曹志科老师执教的部编版五年级下册《手指》一课，获得了满堂热烈的掌声！《手指》是丰子恺大师的代表作，诙谐幽默中蕴藏着生活哲思。学生得其趣容易，知其趣却不易；明其事容易，晓其无痕手法不易，为己所用则更不易。课堂中，曹志科老师表现出了精深的解读教材、解读生活、解读人生的能力，让人看到了灵活自如、恰到好处的点拨功力，更展现出了人与课融为一体的教学艺术之美！ </w:t>
      </w:r>
    </w:p>
    <w:p>
      <w:pPr>
        <w:spacing w:line="48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一个人站到台前，身后往往是一群人的共同努力。在本次比赛前后，常州市教研室、武进区教研室和星辰实验学校对曹志科老师全心栽培、全意呵护，以专业的理念引领，以执着的信念托举，以细致的关怀呵护，激发着曹志科老师铿锵前行。常州市教研室朱洁如老师、武进区教研室裴红霞校长多次组织模拟，多次抽空前来听课指导。陆一平校长更是在百忙之中时刻关注比赛的进程与赛况，及时给予曹志科老师鼓励与指导。金磊副校长全程跟进比赛，尽心尽力打磨每一个项目，将自己的比赛经验和专业知识毫无保留地传授给曹志科老师。就在这样充满期待的目光中，曹志科老师脚踏实地，最终赛出了可喜的成绩。</w:t>
      </w:r>
    </w:p>
    <w:p>
      <w:pPr>
        <w:spacing w:line="48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成绩的取得，是终点也是起点。正如赛后曹志科老师所说，“星辰，出发时你是底气；归来时，你是家！”在星辰浓郁的研究氛围的浸润与感召下，愿我们每一个人都能像曹志科老师一样，在专业上不断探索，不断努力，心有所持，纯粹明亮！</w:t>
      </w:r>
    </w:p>
    <w:p>
      <w:pPr>
        <w:spacing w:line="48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4848225" cy="3636010"/>
            <wp:effectExtent l="0" t="0" r="9525" b="2540"/>
            <wp:docPr id="1" name="图片 1" descr="2020112307435633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1123074356332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4829810" cy="3622675"/>
            <wp:effectExtent l="0" t="0" r="8890" b="15875"/>
            <wp:docPr id="2" name="图片 2" descr="2020112307441974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1123074419740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9810" cy="362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A2E55"/>
    <w:rsid w:val="771C1C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2020-11-23T06:50:46Z</dcterms:created>
  <dc:creator>yyy</dc:creator>
  <cp:lastModifiedBy>yyy</cp:lastModifiedBy>
  <dcterms:modified xsi:type="dcterms:W3CDTF">2020-11-23T07:01:38Z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