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5BDAF" w14:textId="43D9ACDF" w:rsidR="000238E9" w:rsidRPr="003E4B7B" w:rsidRDefault="000238E9" w:rsidP="00DF22D7">
      <w:pPr>
        <w:spacing w:line="400" w:lineRule="exact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3E4B7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关于开展</w:t>
      </w:r>
      <w:r w:rsidRPr="003E4B7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201</w:t>
      </w:r>
      <w:r w:rsidR="004A4B98" w:rsidRPr="003E4B7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9</w:t>
      </w:r>
      <w:r w:rsidRPr="003E4B7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年常州市初三化学复习研讨活动的通知</w:t>
      </w:r>
    </w:p>
    <w:p w14:paraId="0B1DFBD3" w14:textId="77777777" w:rsidR="00DF22D7" w:rsidRPr="003E4B7B" w:rsidRDefault="00DF22D7" w:rsidP="00F57653">
      <w:pPr>
        <w:pStyle w:val="a9"/>
        <w:shd w:val="clear" w:color="auto" w:fill="FFFFFF"/>
        <w:snapToGrid w:val="0"/>
        <w:spacing w:line="400" w:lineRule="exact"/>
        <w:contextualSpacing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各辖市（区）教研室、常州市各初中：</w:t>
      </w:r>
    </w:p>
    <w:p w14:paraId="185273A5" w14:textId="151C3FD4" w:rsidR="00DF22D7" w:rsidRPr="003E4B7B" w:rsidRDefault="00DF22D7" w:rsidP="00F57653">
      <w:pPr>
        <w:pStyle w:val="a9"/>
        <w:shd w:val="clear" w:color="auto" w:fill="FFFFFF"/>
        <w:snapToGrid w:val="0"/>
        <w:spacing w:line="400" w:lineRule="exact"/>
        <w:contextualSpacing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    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为推进中学化学新课程改革，强化教师的课程意识，提升教师的教科研能力，提高课堂教学质量，促进教师专业发展。经研究决定，于</w:t>
      </w:r>
      <w:r w:rsidR="004A4B98"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2019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年</w:t>
      </w:r>
      <w:r w:rsidR="004A4B98"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5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月</w:t>
      </w:r>
      <w:r w:rsidR="004A4B98"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10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日开展常州市初三化学复习研讨活动，现将有关活动事项通知如下：</w:t>
      </w:r>
    </w:p>
    <w:p w14:paraId="2E2B37F1" w14:textId="77777777" w:rsidR="00DF22D7" w:rsidRPr="003E4B7B" w:rsidRDefault="00DF22D7" w:rsidP="00F57653">
      <w:pPr>
        <w:pStyle w:val="a9"/>
        <w:shd w:val="clear" w:color="auto" w:fill="FFFFFF"/>
        <w:snapToGrid w:val="0"/>
        <w:spacing w:line="400" w:lineRule="exact"/>
        <w:contextualSpacing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    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一、时间与地点</w:t>
      </w:r>
    </w:p>
    <w:p w14:paraId="4B0DD877" w14:textId="35839C9F" w:rsidR="00DF22D7" w:rsidRPr="003E4B7B" w:rsidRDefault="00DF22D7" w:rsidP="00F57653">
      <w:pPr>
        <w:pStyle w:val="a9"/>
        <w:shd w:val="clear" w:color="auto" w:fill="FFFFFF"/>
        <w:snapToGrid w:val="0"/>
        <w:spacing w:line="400" w:lineRule="exact"/>
        <w:contextualSpacing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    1.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时间：</w:t>
      </w:r>
      <w:r w:rsidR="004A4B98"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2019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年</w:t>
      </w:r>
      <w:r w:rsidR="004A4B98"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5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月</w:t>
      </w:r>
      <w:r w:rsidR="004A4B98"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10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日（周五），全体与会代表于上午</w:t>
      </w:r>
      <w:r w:rsidR="004A4B98"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8</w:t>
      </w:r>
      <w:r w:rsidRPr="003E4B7B">
        <w:rPr>
          <w:rFonts w:hint="eastAsia"/>
          <w:color w:val="000000" w:themeColor="text1"/>
          <w:sz w:val="21"/>
          <w:szCs w:val="21"/>
        </w:rPr>
        <w:t>∶</w:t>
      </w:r>
      <w:r w:rsidR="004A4B98"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3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0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前报到。</w:t>
      </w:r>
    </w:p>
    <w:p w14:paraId="6D3624BF" w14:textId="39DFF064" w:rsidR="00DF22D7" w:rsidRPr="003E4B7B" w:rsidRDefault="00DF22D7" w:rsidP="00F57653">
      <w:pPr>
        <w:pStyle w:val="a9"/>
        <w:shd w:val="clear" w:color="auto" w:fill="FFFFFF"/>
        <w:snapToGrid w:val="0"/>
        <w:spacing w:line="400" w:lineRule="exact"/>
        <w:contextualSpacing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    2.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地点：常州</w:t>
      </w:r>
      <w:r w:rsidR="004A4B98"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外国语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学校。</w:t>
      </w:r>
    </w:p>
    <w:p w14:paraId="512C9338" w14:textId="77777777" w:rsidR="00DF22D7" w:rsidRPr="003E4B7B" w:rsidRDefault="00DF22D7" w:rsidP="00F57653">
      <w:pPr>
        <w:pStyle w:val="a9"/>
        <w:shd w:val="clear" w:color="auto" w:fill="FFFFFF"/>
        <w:snapToGrid w:val="0"/>
        <w:spacing w:line="400" w:lineRule="exact"/>
        <w:contextualSpacing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    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二、与会代表</w:t>
      </w:r>
    </w:p>
    <w:p w14:paraId="3618B179" w14:textId="77777777" w:rsidR="00DF22D7" w:rsidRPr="003E4B7B" w:rsidRDefault="00DF22D7" w:rsidP="00F57653">
      <w:pPr>
        <w:pStyle w:val="a9"/>
        <w:shd w:val="clear" w:color="auto" w:fill="FFFFFF"/>
        <w:snapToGrid w:val="0"/>
        <w:spacing w:line="400" w:lineRule="exact"/>
        <w:contextualSpacing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    1.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各辖市（区）教研员、常州市初中化学兼职教研员。</w:t>
      </w:r>
    </w:p>
    <w:p w14:paraId="6C5D3889" w14:textId="62F8F096" w:rsidR="00DF22D7" w:rsidRPr="003E4B7B" w:rsidRDefault="00DF22D7" w:rsidP="00F57653">
      <w:pPr>
        <w:pStyle w:val="a9"/>
        <w:shd w:val="clear" w:color="auto" w:fill="FFFFFF"/>
        <w:snapToGrid w:val="0"/>
        <w:spacing w:line="400" w:lineRule="exact"/>
        <w:contextualSpacing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    2.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常州市区、</w:t>
      </w:r>
      <w:r w:rsidR="004A4B98"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武进区、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新北区、溧阳市和金坛区所有初中各选派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1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名初三化学教师参加活动。</w:t>
      </w:r>
    </w:p>
    <w:p w14:paraId="1C558ED9" w14:textId="7BA97609" w:rsidR="00DF22D7" w:rsidRPr="003E4B7B" w:rsidRDefault="00DF22D7" w:rsidP="00F57653">
      <w:pPr>
        <w:pStyle w:val="a9"/>
        <w:shd w:val="clear" w:color="auto" w:fill="FFFFFF"/>
        <w:snapToGrid w:val="0"/>
        <w:spacing w:line="400" w:lineRule="exact"/>
        <w:contextualSpacing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    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三、研讨内容</w:t>
      </w:r>
    </w:p>
    <w:p w14:paraId="11267FFA" w14:textId="23DF8029" w:rsidR="001A4DCE" w:rsidRPr="003E4B7B" w:rsidRDefault="001A4DCE" w:rsidP="00F57653">
      <w:pPr>
        <w:pStyle w:val="a9"/>
        <w:shd w:val="clear" w:color="auto" w:fill="FFFFFF"/>
        <w:adjustRightInd w:val="0"/>
        <w:snapToGrid w:val="0"/>
        <w:spacing w:line="400" w:lineRule="exact"/>
        <w:contextualSpacing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   1.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研讨主题：基于真实情境的初三化学专题复习教学研究和中考备考策略研究。</w:t>
      </w:r>
    </w:p>
    <w:p w14:paraId="0D08620E" w14:textId="77777777" w:rsidR="001A4DCE" w:rsidRPr="003E4B7B" w:rsidRDefault="001A4DCE" w:rsidP="00F57653">
      <w:pPr>
        <w:pStyle w:val="a9"/>
        <w:shd w:val="clear" w:color="auto" w:fill="FFFFFF"/>
        <w:adjustRightInd w:val="0"/>
        <w:snapToGrid w:val="0"/>
        <w:spacing w:line="400" w:lineRule="exact"/>
        <w:contextualSpacing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   2.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课务安排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 xml:space="preserve">  </w:t>
      </w:r>
    </w:p>
    <w:tbl>
      <w:tblPr>
        <w:tblStyle w:val="aa"/>
        <w:tblW w:w="7464" w:type="dxa"/>
        <w:jc w:val="center"/>
        <w:tblLook w:val="04A0" w:firstRow="1" w:lastRow="0" w:firstColumn="1" w:lastColumn="0" w:noHBand="0" w:noVBand="1"/>
      </w:tblPr>
      <w:tblGrid>
        <w:gridCol w:w="1564"/>
        <w:gridCol w:w="4115"/>
        <w:gridCol w:w="1785"/>
      </w:tblGrid>
      <w:tr w:rsidR="003E4B7B" w:rsidRPr="003E4B7B" w14:paraId="056F1458" w14:textId="77777777" w:rsidTr="001A4DCE">
        <w:trPr>
          <w:trHeight w:val="301"/>
          <w:jc w:val="center"/>
        </w:trPr>
        <w:tc>
          <w:tcPr>
            <w:tcW w:w="1564" w:type="dxa"/>
          </w:tcPr>
          <w:p w14:paraId="6AF0E640" w14:textId="77777777" w:rsidR="001A4DCE" w:rsidRPr="003E4B7B" w:rsidRDefault="001A4DCE" w:rsidP="00F57653">
            <w:pPr>
              <w:pStyle w:val="a9"/>
              <w:adjustRightInd w:val="0"/>
              <w:snapToGrid w:val="0"/>
              <w:spacing w:line="400" w:lineRule="exact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E4B7B">
              <w:rPr>
                <w:rFonts w:ascii="Times New Roman" w:eastAsiaTheme="minorEastAsia" w:hAnsi="Times New Roman" w:cs="Times New Roman"/>
                <w:b/>
                <w:color w:val="000000" w:themeColor="text1"/>
                <w:sz w:val="21"/>
                <w:szCs w:val="21"/>
              </w:rPr>
              <w:t>上课时间</w:t>
            </w:r>
          </w:p>
        </w:tc>
        <w:tc>
          <w:tcPr>
            <w:tcW w:w="4115" w:type="dxa"/>
          </w:tcPr>
          <w:p w14:paraId="331DB973" w14:textId="77777777" w:rsidR="001A4DCE" w:rsidRPr="003E4B7B" w:rsidRDefault="001A4DCE" w:rsidP="00F57653">
            <w:pPr>
              <w:pStyle w:val="a9"/>
              <w:adjustRightInd w:val="0"/>
              <w:snapToGrid w:val="0"/>
              <w:spacing w:line="400" w:lineRule="exact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E4B7B">
              <w:rPr>
                <w:rFonts w:ascii="Times New Roman" w:eastAsiaTheme="minorEastAsia" w:hAnsi="Times New Roman" w:cs="Times New Roman"/>
                <w:b/>
                <w:color w:val="000000" w:themeColor="text1"/>
                <w:sz w:val="21"/>
                <w:szCs w:val="21"/>
              </w:rPr>
              <w:t>课题</w:t>
            </w:r>
          </w:p>
        </w:tc>
        <w:tc>
          <w:tcPr>
            <w:tcW w:w="0" w:type="auto"/>
          </w:tcPr>
          <w:p w14:paraId="16603F74" w14:textId="77777777" w:rsidR="001A4DCE" w:rsidRPr="003E4B7B" w:rsidRDefault="001A4DCE" w:rsidP="00F57653">
            <w:pPr>
              <w:pStyle w:val="a9"/>
              <w:adjustRightInd w:val="0"/>
              <w:snapToGrid w:val="0"/>
              <w:spacing w:line="400" w:lineRule="exact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E4B7B">
              <w:rPr>
                <w:rFonts w:ascii="Times New Roman" w:eastAsiaTheme="minorEastAsia" w:hAnsi="Times New Roman" w:cs="Times New Roman"/>
                <w:b/>
                <w:color w:val="000000" w:themeColor="text1"/>
                <w:sz w:val="21"/>
                <w:szCs w:val="21"/>
              </w:rPr>
              <w:t>开课教师</w:t>
            </w:r>
          </w:p>
        </w:tc>
      </w:tr>
      <w:tr w:rsidR="003E4B7B" w:rsidRPr="003E4B7B" w14:paraId="304A3CC2" w14:textId="77777777" w:rsidTr="001A4DCE">
        <w:trPr>
          <w:trHeight w:val="316"/>
          <w:jc w:val="center"/>
        </w:trPr>
        <w:tc>
          <w:tcPr>
            <w:tcW w:w="1564" w:type="dxa"/>
            <w:vMerge w:val="restart"/>
          </w:tcPr>
          <w:p w14:paraId="7D297278" w14:textId="23D8313E" w:rsidR="001A4DCE" w:rsidRPr="003E4B7B" w:rsidRDefault="001A4DCE" w:rsidP="00F57653">
            <w:pPr>
              <w:pStyle w:val="a9"/>
              <w:adjustRightInd w:val="0"/>
              <w:snapToGrid w:val="0"/>
              <w:spacing w:line="400" w:lineRule="exact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3E4B7B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3E4B7B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：</w:t>
            </w:r>
            <w:r w:rsidRPr="003E4B7B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45-9</w:t>
            </w:r>
            <w:r w:rsidRPr="003E4B7B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：</w:t>
            </w:r>
            <w:r w:rsidRPr="003E4B7B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4115" w:type="dxa"/>
            <w:vAlign w:val="center"/>
          </w:tcPr>
          <w:p w14:paraId="7D2C205D" w14:textId="3B7180B0" w:rsidR="001A4DCE" w:rsidRPr="003E4B7B" w:rsidRDefault="001B6333" w:rsidP="00F57653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3E4B7B">
              <w:rPr>
                <w:rFonts w:ascii="Times New Roman" w:eastAsiaTheme="minorEastAsia" w:hAnsi="Times New Roman"/>
                <w:color w:val="000000" w:themeColor="text1"/>
                <w:szCs w:val="21"/>
              </w:rPr>
              <w:t>《物质推断专题复习》</w:t>
            </w:r>
          </w:p>
        </w:tc>
        <w:tc>
          <w:tcPr>
            <w:tcW w:w="0" w:type="auto"/>
            <w:vAlign w:val="center"/>
          </w:tcPr>
          <w:p w14:paraId="20E29A68" w14:textId="39CEEC48" w:rsidR="001A4DCE" w:rsidRPr="003E4B7B" w:rsidRDefault="001B6333" w:rsidP="00F57653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3E4B7B">
              <w:rPr>
                <w:rFonts w:ascii="Times New Roman" w:eastAsiaTheme="minorEastAsia" w:hAnsi="Times New Roman"/>
                <w:color w:val="000000" w:themeColor="text1"/>
                <w:szCs w:val="21"/>
              </w:rPr>
              <w:t>宋曙波</w:t>
            </w:r>
          </w:p>
        </w:tc>
      </w:tr>
      <w:tr w:rsidR="003E4B7B" w:rsidRPr="003E4B7B" w14:paraId="322454A7" w14:textId="77777777" w:rsidTr="001A4DCE">
        <w:trPr>
          <w:trHeight w:val="316"/>
          <w:jc w:val="center"/>
        </w:trPr>
        <w:tc>
          <w:tcPr>
            <w:tcW w:w="1564" w:type="dxa"/>
            <w:vMerge/>
          </w:tcPr>
          <w:p w14:paraId="2B9B1382" w14:textId="77777777" w:rsidR="001A4DCE" w:rsidRPr="003E4B7B" w:rsidRDefault="001A4DCE" w:rsidP="00F57653">
            <w:pPr>
              <w:pStyle w:val="a9"/>
              <w:adjustRightInd w:val="0"/>
              <w:snapToGrid w:val="0"/>
              <w:spacing w:line="400" w:lineRule="exact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115" w:type="dxa"/>
            <w:vAlign w:val="center"/>
          </w:tcPr>
          <w:p w14:paraId="289710F6" w14:textId="258B3AF0" w:rsidR="001A4DCE" w:rsidRPr="003E4B7B" w:rsidRDefault="00740684" w:rsidP="00740684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3E4B7B">
              <w:rPr>
                <w:rFonts w:ascii="Times New Roman" w:eastAsiaTheme="minorEastAsia" w:hAnsi="Times New Roman"/>
                <w:color w:val="000000" w:themeColor="text1"/>
                <w:szCs w:val="21"/>
              </w:rPr>
              <w:t>《维</w:t>
            </w:r>
            <w:r w:rsidRPr="003E4B7B">
              <w:rPr>
                <w:rFonts w:ascii="Times New Roman" w:eastAsiaTheme="minorEastAsia" w:hAnsi="Times New Roman"/>
                <w:color w:val="000000" w:themeColor="text1"/>
                <w:szCs w:val="21"/>
              </w:rPr>
              <w:t>C</w:t>
            </w:r>
            <w:r w:rsidRPr="003E4B7B">
              <w:rPr>
                <w:rFonts w:ascii="Times New Roman" w:eastAsiaTheme="minorEastAsia" w:hAnsi="Times New Roman"/>
                <w:color w:val="000000" w:themeColor="text1"/>
                <w:szCs w:val="21"/>
              </w:rPr>
              <w:t>泡腾片的奥秘》</w:t>
            </w:r>
          </w:p>
        </w:tc>
        <w:tc>
          <w:tcPr>
            <w:tcW w:w="0" w:type="auto"/>
            <w:vAlign w:val="center"/>
          </w:tcPr>
          <w:p w14:paraId="4672834F" w14:textId="53F1342F" w:rsidR="001A4DCE" w:rsidRPr="003E4B7B" w:rsidRDefault="00740684" w:rsidP="00740684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3E4B7B">
              <w:rPr>
                <w:rFonts w:ascii="Times New Roman" w:eastAsiaTheme="minorEastAsia" w:hAnsi="Times New Roman"/>
                <w:color w:val="000000" w:themeColor="text1"/>
                <w:szCs w:val="21"/>
              </w:rPr>
              <w:t>魏军</w:t>
            </w:r>
          </w:p>
        </w:tc>
      </w:tr>
      <w:tr w:rsidR="003E4B7B" w:rsidRPr="003E4B7B" w14:paraId="3FA5E9A5" w14:textId="77777777" w:rsidTr="001A4DCE">
        <w:trPr>
          <w:trHeight w:val="316"/>
          <w:jc w:val="center"/>
        </w:trPr>
        <w:tc>
          <w:tcPr>
            <w:tcW w:w="1564" w:type="dxa"/>
            <w:vMerge w:val="restart"/>
          </w:tcPr>
          <w:p w14:paraId="7139FD17" w14:textId="07391EB3" w:rsidR="001A4DCE" w:rsidRPr="003E4B7B" w:rsidRDefault="001A4DCE" w:rsidP="00F57653">
            <w:pPr>
              <w:pStyle w:val="a9"/>
              <w:adjustRightInd w:val="0"/>
              <w:snapToGrid w:val="0"/>
              <w:spacing w:line="400" w:lineRule="exact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bookmarkStart w:id="0" w:name="_GoBack"/>
            <w:bookmarkEnd w:id="0"/>
            <w:r w:rsidRPr="003E4B7B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3E4B7B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：</w:t>
            </w:r>
            <w:r w:rsidRPr="003E4B7B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55-10</w:t>
            </w:r>
            <w:r w:rsidRPr="003E4B7B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：</w:t>
            </w:r>
            <w:r w:rsidRPr="003E4B7B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35</w:t>
            </w:r>
          </w:p>
        </w:tc>
        <w:tc>
          <w:tcPr>
            <w:tcW w:w="4115" w:type="dxa"/>
            <w:vAlign w:val="center"/>
          </w:tcPr>
          <w:p w14:paraId="56EE7603" w14:textId="6960DB15" w:rsidR="001A4DCE" w:rsidRPr="003E4B7B" w:rsidRDefault="00740684" w:rsidP="00F57653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3E4B7B">
              <w:rPr>
                <w:rFonts w:ascii="Times New Roman" w:eastAsiaTheme="minorEastAsia" w:hAnsi="Times New Roman"/>
                <w:color w:val="000000" w:themeColor="text1"/>
                <w:szCs w:val="21"/>
              </w:rPr>
              <w:t>《</w:t>
            </w:r>
            <w:r w:rsidRPr="003E4B7B"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生活中的饮用水</w:t>
            </w:r>
            <w:r w:rsidRPr="003E4B7B">
              <w:rPr>
                <w:rFonts w:ascii="Times New Roman" w:eastAsiaTheme="minorEastAsia" w:hAnsi="Times New Roman"/>
                <w:color w:val="000000" w:themeColor="text1"/>
                <w:szCs w:val="21"/>
              </w:rPr>
              <w:t>》</w:t>
            </w:r>
          </w:p>
        </w:tc>
        <w:tc>
          <w:tcPr>
            <w:tcW w:w="0" w:type="auto"/>
            <w:vAlign w:val="center"/>
          </w:tcPr>
          <w:p w14:paraId="15322443" w14:textId="676BE156" w:rsidR="001A4DCE" w:rsidRPr="003E4B7B" w:rsidRDefault="00740684" w:rsidP="00F57653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3E4B7B">
              <w:rPr>
                <w:rFonts w:ascii="Times New Roman" w:eastAsiaTheme="minorEastAsia" w:hAnsi="Times New Roman"/>
                <w:color w:val="000000" w:themeColor="text1"/>
                <w:szCs w:val="21"/>
              </w:rPr>
              <w:t>陈广余</w:t>
            </w:r>
          </w:p>
        </w:tc>
      </w:tr>
      <w:tr w:rsidR="003E4B7B" w:rsidRPr="003E4B7B" w14:paraId="0EDCE6A6" w14:textId="77777777" w:rsidTr="001A4DCE">
        <w:trPr>
          <w:trHeight w:val="301"/>
          <w:jc w:val="center"/>
        </w:trPr>
        <w:tc>
          <w:tcPr>
            <w:tcW w:w="1564" w:type="dxa"/>
            <w:vMerge/>
          </w:tcPr>
          <w:p w14:paraId="56542034" w14:textId="77777777" w:rsidR="001A4DCE" w:rsidRPr="003E4B7B" w:rsidRDefault="001A4DCE" w:rsidP="00F57653">
            <w:pPr>
              <w:pStyle w:val="a9"/>
              <w:adjustRightInd w:val="0"/>
              <w:snapToGrid w:val="0"/>
              <w:spacing w:line="400" w:lineRule="exact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115" w:type="dxa"/>
            <w:vAlign w:val="center"/>
          </w:tcPr>
          <w:p w14:paraId="448B38AB" w14:textId="0C62A8C5" w:rsidR="001A4DCE" w:rsidRPr="003E4B7B" w:rsidRDefault="001B6333" w:rsidP="00F57653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3E4B7B">
              <w:rPr>
                <w:rFonts w:ascii="Times New Roman" w:eastAsiaTheme="minorEastAsia" w:hAnsi="Times New Roman"/>
                <w:color w:val="000000" w:themeColor="text1"/>
                <w:szCs w:val="21"/>
              </w:rPr>
              <w:t>《舌尖上的常州</w:t>
            </w:r>
            <w:r w:rsidRPr="003E4B7B">
              <w:rPr>
                <w:rFonts w:ascii="Times New Roman" w:eastAsiaTheme="minorEastAsia" w:hAnsi="Times New Roman"/>
                <w:color w:val="000000" w:themeColor="text1"/>
                <w:szCs w:val="21"/>
              </w:rPr>
              <w:t>——</w:t>
            </w:r>
            <w:r w:rsidRPr="003E4B7B">
              <w:rPr>
                <w:rFonts w:ascii="Times New Roman" w:eastAsiaTheme="minorEastAsia" w:hAnsi="Times New Roman"/>
                <w:color w:val="000000" w:themeColor="text1"/>
                <w:szCs w:val="21"/>
              </w:rPr>
              <w:t>竹笋烹饪初探》</w:t>
            </w:r>
          </w:p>
        </w:tc>
        <w:tc>
          <w:tcPr>
            <w:tcW w:w="0" w:type="auto"/>
            <w:vAlign w:val="center"/>
          </w:tcPr>
          <w:p w14:paraId="2C09CBD1" w14:textId="524B67A3" w:rsidR="001A4DCE" w:rsidRPr="003E4B7B" w:rsidRDefault="001B6333" w:rsidP="00F57653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 w:rsidRPr="003E4B7B">
              <w:rPr>
                <w:rFonts w:ascii="Times New Roman" w:eastAsiaTheme="minorEastAsia" w:hAnsi="Times New Roman"/>
                <w:color w:val="000000" w:themeColor="text1"/>
                <w:szCs w:val="21"/>
              </w:rPr>
              <w:t>陆晓云</w:t>
            </w:r>
          </w:p>
        </w:tc>
      </w:tr>
    </w:tbl>
    <w:p w14:paraId="16A8F9DF" w14:textId="2D0B049C" w:rsidR="00D64525" w:rsidRPr="003E4B7B" w:rsidRDefault="001A4DCE" w:rsidP="00F57653">
      <w:pPr>
        <w:pStyle w:val="a9"/>
        <w:shd w:val="clear" w:color="auto" w:fill="FFFFFF"/>
        <w:adjustRightInd w:val="0"/>
        <w:snapToGrid w:val="0"/>
        <w:spacing w:line="400" w:lineRule="exact"/>
        <w:ind w:firstLineChars="100" w:firstLine="210"/>
        <w:contextualSpacing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3.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评课议课和中考宣讲活动。</w:t>
      </w:r>
      <w:r w:rsidR="00F57653" w:rsidRPr="003E4B7B">
        <w:rPr>
          <w:rFonts w:ascii="Times New Roman" w:eastAsiaTheme="minorEastAsia" w:hAnsi="Times New Roman" w:cs="Times New Roman" w:hint="eastAsia"/>
          <w:color w:val="000000" w:themeColor="text1"/>
          <w:sz w:val="21"/>
          <w:szCs w:val="21"/>
        </w:rPr>
        <w:t xml:space="preserve"> </w:t>
      </w:r>
      <w:r w:rsidR="00F57653"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 xml:space="preserve"> </w:t>
      </w:r>
      <w:r w:rsidR="00F57653" w:rsidRPr="003E4B7B">
        <w:rPr>
          <w:rFonts w:ascii="Times New Roman" w:eastAsiaTheme="minorEastAsia" w:hAnsi="Times New Roman" w:cs="Times New Roman" w:hint="eastAsia"/>
          <w:color w:val="000000" w:themeColor="text1"/>
          <w:sz w:val="21"/>
          <w:szCs w:val="21"/>
        </w:rPr>
        <w:t>点评专家：李军、周文荣</w:t>
      </w:r>
    </w:p>
    <w:p w14:paraId="3010C0B7" w14:textId="6F40FE7D" w:rsidR="00F57653" w:rsidRPr="003E4B7B" w:rsidRDefault="00F57653" w:rsidP="00F57653">
      <w:pPr>
        <w:pStyle w:val="a9"/>
        <w:shd w:val="clear" w:color="auto" w:fill="FFFFFF"/>
        <w:adjustRightInd w:val="0"/>
        <w:snapToGrid w:val="0"/>
        <w:spacing w:line="400" w:lineRule="exact"/>
        <w:ind w:firstLineChars="250" w:firstLine="525"/>
        <w:contextualSpacing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3E4B7B">
        <w:rPr>
          <w:rFonts w:ascii="Times New Roman" w:eastAsiaTheme="minorEastAsia" w:hAnsi="Times New Roman" w:cs="Times New Roman" w:hint="eastAsia"/>
          <w:color w:val="000000" w:themeColor="text1"/>
          <w:sz w:val="21"/>
          <w:szCs w:val="21"/>
        </w:rPr>
        <w:t xml:space="preserve"> </w:t>
      </w:r>
      <w:r w:rsidR="00740684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 xml:space="preserve">                       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备考策略</w:t>
      </w:r>
      <w:r w:rsidRPr="003E4B7B">
        <w:rPr>
          <w:rFonts w:ascii="Times New Roman" w:eastAsiaTheme="minorEastAsia" w:hAnsi="Times New Roman" w:cs="Times New Roman" w:hint="eastAsia"/>
          <w:color w:val="000000" w:themeColor="text1"/>
          <w:sz w:val="21"/>
          <w:szCs w:val="21"/>
        </w:rPr>
        <w:t>：钱柳云</w:t>
      </w:r>
    </w:p>
    <w:p w14:paraId="1955EB75" w14:textId="77777777" w:rsidR="00DF22D7" w:rsidRPr="003E4B7B" w:rsidRDefault="00DF22D7" w:rsidP="00F57653">
      <w:pPr>
        <w:pStyle w:val="a9"/>
        <w:shd w:val="clear" w:color="auto" w:fill="FFFFFF"/>
        <w:snapToGrid w:val="0"/>
        <w:spacing w:line="400" w:lineRule="exact"/>
        <w:contextualSpacing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    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四、其它事项</w:t>
      </w:r>
    </w:p>
    <w:p w14:paraId="1036AC11" w14:textId="22204F8D" w:rsidR="00DF22D7" w:rsidRPr="003E4B7B" w:rsidRDefault="00DF22D7" w:rsidP="00F57653">
      <w:pPr>
        <w:pStyle w:val="a9"/>
        <w:shd w:val="clear" w:color="auto" w:fill="FFFFFF"/>
        <w:snapToGrid w:val="0"/>
        <w:spacing w:line="400" w:lineRule="exact"/>
        <w:contextualSpacing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    1.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本次活动不收</w:t>
      </w:r>
      <w:r w:rsidR="00F57653"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取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任何费用，午餐由承办学校负责</w:t>
      </w:r>
      <w:r w:rsidR="001B6333"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，</w:t>
      </w:r>
      <w:r w:rsidR="00F57653"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交通</w:t>
      </w:r>
      <w:r w:rsidR="001B6333"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费回原单位报销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。</w:t>
      </w:r>
    </w:p>
    <w:p w14:paraId="1C73C35F" w14:textId="77777777" w:rsidR="00DF22D7" w:rsidRPr="003E4B7B" w:rsidRDefault="00DF22D7" w:rsidP="00F57653">
      <w:pPr>
        <w:pStyle w:val="a9"/>
        <w:shd w:val="clear" w:color="auto" w:fill="FFFFFF"/>
        <w:snapToGrid w:val="0"/>
        <w:spacing w:line="400" w:lineRule="exact"/>
        <w:contextualSpacing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    2.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各辖市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(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区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)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教研员根据要求选派教师全程参与研讨活动。</w:t>
      </w:r>
    </w:p>
    <w:p w14:paraId="201ADA06" w14:textId="77777777" w:rsidR="00DF22D7" w:rsidRPr="003E4B7B" w:rsidRDefault="00DF22D7" w:rsidP="00F57653">
      <w:pPr>
        <w:pStyle w:val="a9"/>
        <w:shd w:val="clear" w:color="auto" w:fill="FFFFFF"/>
        <w:snapToGrid w:val="0"/>
        <w:spacing w:line="400" w:lineRule="exact"/>
        <w:contextualSpacing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    </w:t>
      </w:r>
    </w:p>
    <w:p w14:paraId="412AC8BC" w14:textId="77777777" w:rsidR="00DF22D7" w:rsidRPr="003E4B7B" w:rsidRDefault="00DF22D7" w:rsidP="00F57653">
      <w:pPr>
        <w:pStyle w:val="a9"/>
        <w:shd w:val="clear" w:color="auto" w:fill="FFFFFF"/>
        <w:snapToGrid w:val="0"/>
        <w:spacing w:line="400" w:lineRule="exact"/>
        <w:contextualSpacing/>
        <w:jc w:val="right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    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常州市教育科学研究院</w:t>
      </w:r>
    </w:p>
    <w:p w14:paraId="28F614F4" w14:textId="12DEFAA7" w:rsidR="00132BD8" w:rsidRPr="00F57653" w:rsidRDefault="00DF22D7" w:rsidP="00F57653">
      <w:pPr>
        <w:pStyle w:val="a9"/>
        <w:shd w:val="clear" w:color="auto" w:fill="FFFFFF"/>
        <w:snapToGrid w:val="0"/>
        <w:spacing w:line="400" w:lineRule="exact"/>
        <w:contextualSpacing/>
        <w:jc w:val="right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    </w:t>
      </w:r>
      <w:r w:rsidR="004A4B98"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2019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年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4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月</w:t>
      </w:r>
      <w:r w:rsidR="004A4B98"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22</w:t>
      </w:r>
      <w:r w:rsidRPr="003E4B7B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日</w:t>
      </w:r>
    </w:p>
    <w:sectPr w:rsidR="00132BD8" w:rsidRPr="00F57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78CBC" w14:textId="77777777" w:rsidR="005B69B9" w:rsidRDefault="005B69B9" w:rsidP="00864F74">
      <w:r>
        <w:separator/>
      </w:r>
    </w:p>
  </w:endnote>
  <w:endnote w:type="continuationSeparator" w:id="0">
    <w:p w14:paraId="553F35D3" w14:textId="77777777" w:rsidR="005B69B9" w:rsidRDefault="005B69B9" w:rsidP="0086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8F346" w14:textId="77777777" w:rsidR="005B69B9" w:rsidRDefault="005B69B9" w:rsidP="00864F74">
      <w:r>
        <w:separator/>
      </w:r>
    </w:p>
  </w:footnote>
  <w:footnote w:type="continuationSeparator" w:id="0">
    <w:p w14:paraId="46BD4202" w14:textId="77777777" w:rsidR="005B69B9" w:rsidRDefault="005B69B9" w:rsidP="00864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01AEA"/>
    <w:rsid w:val="000238E9"/>
    <w:rsid w:val="000568F3"/>
    <w:rsid w:val="00082C1F"/>
    <w:rsid w:val="00096CB8"/>
    <w:rsid w:val="000C5BFD"/>
    <w:rsid w:val="000E54AE"/>
    <w:rsid w:val="00111E5C"/>
    <w:rsid w:val="00132BD8"/>
    <w:rsid w:val="001344D2"/>
    <w:rsid w:val="001A4DCE"/>
    <w:rsid w:val="001B6333"/>
    <w:rsid w:val="001C15B4"/>
    <w:rsid w:val="001C713D"/>
    <w:rsid w:val="002A3629"/>
    <w:rsid w:val="00303A0D"/>
    <w:rsid w:val="0032754D"/>
    <w:rsid w:val="0039718D"/>
    <w:rsid w:val="003A4739"/>
    <w:rsid w:val="003C16D4"/>
    <w:rsid w:val="003D20DC"/>
    <w:rsid w:val="003E4B7B"/>
    <w:rsid w:val="003E5F48"/>
    <w:rsid w:val="00422791"/>
    <w:rsid w:val="004900DB"/>
    <w:rsid w:val="004A4B98"/>
    <w:rsid w:val="004F0407"/>
    <w:rsid w:val="005468AE"/>
    <w:rsid w:val="005932C5"/>
    <w:rsid w:val="005A3FB3"/>
    <w:rsid w:val="005B69B9"/>
    <w:rsid w:val="006378B5"/>
    <w:rsid w:val="006E438D"/>
    <w:rsid w:val="00740684"/>
    <w:rsid w:val="007455F3"/>
    <w:rsid w:val="00793259"/>
    <w:rsid w:val="007A57D0"/>
    <w:rsid w:val="0085544D"/>
    <w:rsid w:val="00864F74"/>
    <w:rsid w:val="009D71FE"/>
    <w:rsid w:val="009F02E7"/>
    <w:rsid w:val="00A406FA"/>
    <w:rsid w:val="00A54D11"/>
    <w:rsid w:val="00A8683D"/>
    <w:rsid w:val="00AA3BD9"/>
    <w:rsid w:val="00AB2D5D"/>
    <w:rsid w:val="00B75445"/>
    <w:rsid w:val="00B817C8"/>
    <w:rsid w:val="00B860E3"/>
    <w:rsid w:val="00C3232F"/>
    <w:rsid w:val="00C41873"/>
    <w:rsid w:val="00C638D1"/>
    <w:rsid w:val="00CE4739"/>
    <w:rsid w:val="00CF4207"/>
    <w:rsid w:val="00D13BD1"/>
    <w:rsid w:val="00D64525"/>
    <w:rsid w:val="00D83228"/>
    <w:rsid w:val="00DF22D7"/>
    <w:rsid w:val="00E073BB"/>
    <w:rsid w:val="00E154B0"/>
    <w:rsid w:val="00E20DA4"/>
    <w:rsid w:val="00E7750A"/>
    <w:rsid w:val="00ED2D78"/>
    <w:rsid w:val="00F57653"/>
    <w:rsid w:val="00F818F4"/>
    <w:rsid w:val="00F85D68"/>
    <w:rsid w:val="5E30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EC4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64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4F74"/>
    <w:rPr>
      <w:kern w:val="2"/>
      <w:sz w:val="18"/>
      <w:szCs w:val="18"/>
    </w:rPr>
  </w:style>
  <w:style w:type="paragraph" w:styleId="a4">
    <w:name w:val="footer"/>
    <w:basedOn w:val="a"/>
    <w:link w:val="Char0"/>
    <w:rsid w:val="00864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64F74"/>
    <w:rPr>
      <w:kern w:val="2"/>
      <w:sz w:val="18"/>
      <w:szCs w:val="18"/>
    </w:rPr>
  </w:style>
  <w:style w:type="character" w:styleId="a5">
    <w:name w:val="annotation reference"/>
    <w:basedOn w:val="a0"/>
    <w:rsid w:val="00082C1F"/>
    <w:rPr>
      <w:sz w:val="21"/>
      <w:szCs w:val="21"/>
    </w:rPr>
  </w:style>
  <w:style w:type="paragraph" w:styleId="a6">
    <w:name w:val="annotation text"/>
    <w:basedOn w:val="a"/>
    <w:link w:val="Char1"/>
    <w:rsid w:val="00082C1F"/>
    <w:pPr>
      <w:jc w:val="left"/>
    </w:pPr>
  </w:style>
  <w:style w:type="character" w:customStyle="1" w:styleId="Char1">
    <w:name w:val="批注文字 Char"/>
    <w:basedOn w:val="a0"/>
    <w:link w:val="a6"/>
    <w:rsid w:val="00082C1F"/>
    <w:rPr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rsid w:val="00082C1F"/>
    <w:rPr>
      <w:b/>
      <w:bCs/>
    </w:rPr>
  </w:style>
  <w:style w:type="character" w:customStyle="1" w:styleId="Char2">
    <w:name w:val="批注主题 Char"/>
    <w:basedOn w:val="Char1"/>
    <w:link w:val="a7"/>
    <w:rsid w:val="00082C1F"/>
    <w:rPr>
      <w:b/>
      <w:bCs/>
      <w:kern w:val="2"/>
      <w:sz w:val="21"/>
      <w:szCs w:val="24"/>
    </w:rPr>
  </w:style>
  <w:style w:type="paragraph" w:styleId="a8">
    <w:name w:val="Balloon Text"/>
    <w:basedOn w:val="a"/>
    <w:link w:val="Char3"/>
    <w:rsid w:val="00082C1F"/>
    <w:rPr>
      <w:sz w:val="18"/>
      <w:szCs w:val="18"/>
    </w:rPr>
  </w:style>
  <w:style w:type="character" w:customStyle="1" w:styleId="Char3">
    <w:name w:val="批注框文本 Char"/>
    <w:basedOn w:val="a0"/>
    <w:link w:val="a8"/>
    <w:rsid w:val="00082C1F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DF22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qFormat/>
    <w:rsid w:val="001A4DCE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64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4F74"/>
    <w:rPr>
      <w:kern w:val="2"/>
      <w:sz w:val="18"/>
      <w:szCs w:val="18"/>
    </w:rPr>
  </w:style>
  <w:style w:type="paragraph" w:styleId="a4">
    <w:name w:val="footer"/>
    <w:basedOn w:val="a"/>
    <w:link w:val="Char0"/>
    <w:rsid w:val="00864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64F74"/>
    <w:rPr>
      <w:kern w:val="2"/>
      <w:sz w:val="18"/>
      <w:szCs w:val="18"/>
    </w:rPr>
  </w:style>
  <w:style w:type="character" w:styleId="a5">
    <w:name w:val="annotation reference"/>
    <w:basedOn w:val="a0"/>
    <w:rsid w:val="00082C1F"/>
    <w:rPr>
      <w:sz w:val="21"/>
      <w:szCs w:val="21"/>
    </w:rPr>
  </w:style>
  <w:style w:type="paragraph" w:styleId="a6">
    <w:name w:val="annotation text"/>
    <w:basedOn w:val="a"/>
    <w:link w:val="Char1"/>
    <w:rsid w:val="00082C1F"/>
    <w:pPr>
      <w:jc w:val="left"/>
    </w:pPr>
  </w:style>
  <w:style w:type="character" w:customStyle="1" w:styleId="Char1">
    <w:name w:val="批注文字 Char"/>
    <w:basedOn w:val="a0"/>
    <w:link w:val="a6"/>
    <w:rsid w:val="00082C1F"/>
    <w:rPr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rsid w:val="00082C1F"/>
    <w:rPr>
      <w:b/>
      <w:bCs/>
    </w:rPr>
  </w:style>
  <w:style w:type="character" w:customStyle="1" w:styleId="Char2">
    <w:name w:val="批注主题 Char"/>
    <w:basedOn w:val="Char1"/>
    <w:link w:val="a7"/>
    <w:rsid w:val="00082C1F"/>
    <w:rPr>
      <w:b/>
      <w:bCs/>
      <w:kern w:val="2"/>
      <w:sz w:val="21"/>
      <w:szCs w:val="24"/>
    </w:rPr>
  </w:style>
  <w:style w:type="paragraph" w:styleId="a8">
    <w:name w:val="Balloon Text"/>
    <w:basedOn w:val="a"/>
    <w:link w:val="Char3"/>
    <w:rsid w:val="00082C1F"/>
    <w:rPr>
      <w:sz w:val="18"/>
      <w:szCs w:val="18"/>
    </w:rPr>
  </w:style>
  <w:style w:type="character" w:customStyle="1" w:styleId="Char3">
    <w:name w:val="批注框文本 Char"/>
    <w:basedOn w:val="a0"/>
    <w:link w:val="a8"/>
    <w:rsid w:val="00082C1F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DF22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qFormat/>
    <w:rsid w:val="001A4DCE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cxp</dc:creator>
  <cp:lastModifiedBy>王长春</cp:lastModifiedBy>
  <cp:revision>55</cp:revision>
  <dcterms:created xsi:type="dcterms:W3CDTF">2018-04-25T21:24:00Z</dcterms:created>
  <dcterms:modified xsi:type="dcterms:W3CDTF">2019-04-22T14:58:00Z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