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631FA" w:rsidRDefault="00CA7E5D">
      <w:pPr>
        <w:jc w:val="center"/>
        <w:rPr>
          <w:rFonts w:ascii="黑体" w:eastAsia="黑体" w:hAnsi="黑体" w:cs="黑体"/>
          <w:sz w:val="32"/>
          <w:szCs w:val="32"/>
        </w:rPr>
      </w:pPr>
      <w:r>
        <w:rPr>
          <w:rFonts w:ascii="黑体" w:eastAsia="黑体" w:hAnsi="黑体" w:cs="黑体" w:hint="eastAsia"/>
          <w:sz w:val="32"/>
          <w:szCs w:val="32"/>
        </w:rPr>
        <w:t>关注民间故事文体特征，学会创造性复述</w:t>
      </w:r>
    </w:p>
    <w:p w:rsidR="00B631FA" w:rsidRDefault="00CA7E5D">
      <w:pPr>
        <w:jc w:val="center"/>
        <w:rPr>
          <w:rFonts w:ascii="黑体" w:eastAsia="黑体" w:hAnsi="黑体" w:cs="黑体"/>
          <w:sz w:val="32"/>
          <w:szCs w:val="32"/>
        </w:rPr>
      </w:pPr>
      <w:r>
        <w:rPr>
          <w:rFonts w:ascii="黑体" w:eastAsia="黑体" w:hAnsi="黑体" w:cs="黑体" w:hint="eastAsia"/>
          <w:sz w:val="32"/>
          <w:szCs w:val="32"/>
        </w:rPr>
        <w:t>——以统编教材五上第三单元为例</w:t>
      </w:r>
    </w:p>
    <w:p w:rsidR="00B631FA" w:rsidRDefault="00CA7E5D">
      <w:pPr>
        <w:jc w:val="center"/>
        <w:rPr>
          <w:rFonts w:ascii="黑体" w:eastAsia="黑体" w:hAnsi="黑体" w:cs="黑体"/>
          <w:sz w:val="32"/>
          <w:szCs w:val="32"/>
        </w:rPr>
      </w:pPr>
      <w:r>
        <w:rPr>
          <w:rFonts w:ascii="宋体" w:eastAsia="宋体" w:hAnsi="宋体" w:cs="宋体" w:hint="eastAsia"/>
          <w:sz w:val="24"/>
        </w:rPr>
        <w:t>溧阳市实验小学</w:t>
      </w:r>
      <w:r>
        <w:rPr>
          <w:rFonts w:ascii="宋体" w:eastAsia="宋体" w:hAnsi="宋体" w:cs="宋体" w:hint="eastAsia"/>
          <w:sz w:val="24"/>
        </w:rPr>
        <w:t xml:space="preserve"> </w:t>
      </w:r>
      <w:r>
        <w:rPr>
          <w:rFonts w:ascii="宋体" w:eastAsia="宋体" w:hAnsi="宋体" w:cs="宋体" w:hint="eastAsia"/>
          <w:sz w:val="24"/>
        </w:rPr>
        <w:t>杨皓</w:t>
      </w:r>
    </w:p>
    <w:p w:rsidR="00B631FA" w:rsidRDefault="00B631FA">
      <w:pPr>
        <w:jc w:val="center"/>
        <w:rPr>
          <w:rFonts w:ascii="楷体" w:eastAsia="楷体" w:hAnsi="楷体" w:cs="楷体"/>
          <w:sz w:val="24"/>
        </w:rPr>
      </w:pPr>
    </w:p>
    <w:p w:rsidR="00B631FA" w:rsidRDefault="00CA7E5D" w:rsidP="00CA7E5D">
      <w:pPr>
        <w:spacing w:line="440" w:lineRule="exact"/>
        <w:ind w:firstLineChars="200" w:firstLine="480"/>
        <w:rPr>
          <w:rFonts w:ascii="楷体" w:eastAsia="楷体" w:hAnsi="楷体" w:cs="楷体"/>
          <w:sz w:val="24"/>
        </w:rPr>
      </w:pPr>
      <w:r>
        <w:rPr>
          <w:rFonts w:ascii="楷体" w:eastAsia="楷体" w:hAnsi="楷体" w:cs="楷体" w:hint="eastAsia"/>
          <w:sz w:val="24"/>
        </w:rPr>
        <w:t>摘要：统编版五年级上册第三单元是民间故事的专题单元，了解课文内容，创造性的复述故事本单元语文要素的重要组成部分。如教师在教学中可以引导学生关注民间故事以人物为核心，情节的不可思议和以口耳相传为主要特征的文体形式，能促进学生创造性复述能力的提高。</w:t>
      </w:r>
    </w:p>
    <w:p w:rsidR="00B631FA" w:rsidRDefault="00CA7E5D">
      <w:pPr>
        <w:spacing w:line="440" w:lineRule="exact"/>
        <w:ind w:firstLineChars="200" w:firstLine="480"/>
        <w:rPr>
          <w:rFonts w:ascii="楷体" w:eastAsia="楷体" w:hAnsi="楷体" w:cs="楷体"/>
          <w:sz w:val="24"/>
        </w:rPr>
      </w:pPr>
      <w:r>
        <w:rPr>
          <w:rFonts w:ascii="楷体" w:eastAsia="楷体" w:hAnsi="楷体" w:cs="楷体" w:hint="eastAsia"/>
          <w:sz w:val="24"/>
        </w:rPr>
        <w:t>关键词：文体；民间故事；创造性复述</w:t>
      </w:r>
    </w:p>
    <w:p w:rsidR="00B631FA" w:rsidRDefault="00B631FA">
      <w:pPr>
        <w:spacing w:line="440" w:lineRule="exact"/>
        <w:rPr>
          <w:rFonts w:ascii="宋体" w:eastAsia="宋体" w:hAnsi="宋体" w:cs="宋体"/>
          <w:sz w:val="24"/>
        </w:rPr>
      </w:pPr>
    </w:p>
    <w:p w:rsidR="00B631FA" w:rsidRDefault="00CA7E5D" w:rsidP="00CA7E5D">
      <w:pPr>
        <w:spacing w:line="440" w:lineRule="exact"/>
        <w:rPr>
          <w:rFonts w:ascii="宋体" w:eastAsia="宋体" w:hAnsi="宋体" w:cs="宋体"/>
          <w:sz w:val="24"/>
        </w:rPr>
      </w:pPr>
      <w:r>
        <w:rPr>
          <w:rFonts w:ascii="宋体" w:eastAsia="宋体" w:hAnsi="宋体" w:cs="宋体" w:hint="eastAsia"/>
          <w:sz w:val="24"/>
        </w:rPr>
        <w:t xml:space="preserve">   </w:t>
      </w:r>
      <w:r>
        <w:rPr>
          <w:rFonts w:ascii="宋体" w:eastAsia="宋体" w:hAnsi="宋体" w:cs="宋体" w:hint="eastAsia"/>
          <w:sz w:val="24"/>
        </w:rPr>
        <w:t>统编版教材从学生的学习运用语言文字的规律出发，循序渐进推动学生复述能力的发展，具体来看，在二年级涉及到了借助图片复述，三年级详细复述，四年级简单复述，而到了五年级则是以民间故事单元为依托，让学生学会创造性地复述。不难看出，创造性复述对学生提出了更高地要求，从复述的角度来看，它要求学生对于故事情节能够完整和有所侧</w:t>
      </w:r>
      <w:r>
        <w:rPr>
          <w:rFonts w:ascii="宋体" w:eastAsia="宋体" w:hAnsi="宋体" w:cs="宋体" w:hint="eastAsia"/>
          <w:sz w:val="24"/>
        </w:rPr>
        <w:t>重地进行</w:t>
      </w:r>
      <w:r>
        <w:rPr>
          <w:rFonts w:ascii="宋体" w:eastAsia="宋体" w:hAnsi="宋体" w:cs="宋体" w:hint="eastAsia"/>
          <w:sz w:val="24"/>
        </w:rPr>
        <w:t>表述；从创造性的角度来看，它要求学生对故事情节展开合理的想象，</w:t>
      </w:r>
    </w:p>
    <w:p w:rsidR="00B631FA" w:rsidRDefault="00CA7E5D">
      <w:pPr>
        <w:spacing w:line="440" w:lineRule="exact"/>
        <w:ind w:firstLineChars="200" w:firstLine="482"/>
        <w:rPr>
          <w:rFonts w:ascii="宋体" w:eastAsia="宋体" w:hAnsi="宋体" w:cs="宋体"/>
          <w:sz w:val="24"/>
        </w:rPr>
      </w:pPr>
      <w:r>
        <w:rPr>
          <w:rFonts w:ascii="宋体" w:eastAsia="宋体" w:hAnsi="宋体" w:cs="宋体" w:hint="eastAsia"/>
          <w:b/>
          <w:bCs/>
          <w:sz w:val="24"/>
        </w:rPr>
        <w:t>一、从民间故事以人物为核心的文体特征出发，奠定创造性复述的基础</w:t>
      </w:r>
    </w:p>
    <w:p w:rsidR="00B631FA" w:rsidRDefault="00CA7E5D">
      <w:pPr>
        <w:spacing w:line="440" w:lineRule="exact"/>
        <w:ind w:firstLineChars="200" w:firstLine="480"/>
        <w:rPr>
          <w:rFonts w:ascii="宋体" w:eastAsia="宋体" w:hAnsi="宋体" w:cs="宋体"/>
          <w:sz w:val="24"/>
        </w:rPr>
      </w:pPr>
      <w:r>
        <w:rPr>
          <w:rFonts w:ascii="宋体" w:eastAsia="宋体" w:hAnsi="宋体" w:cs="宋体" w:hint="eastAsia"/>
          <w:sz w:val="24"/>
        </w:rPr>
        <w:t>（一）梳理人物关系，搭建创造性复述支架</w:t>
      </w:r>
    </w:p>
    <w:p w:rsidR="00B631FA" w:rsidRDefault="00CA7E5D">
      <w:pPr>
        <w:spacing w:line="440" w:lineRule="exact"/>
        <w:rPr>
          <w:rFonts w:ascii="宋体" w:eastAsia="宋体" w:hAnsi="宋体" w:cs="宋体"/>
          <w:sz w:val="24"/>
        </w:rPr>
      </w:pPr>
      <w:r>
        <w:rPr>
          <w:rFonts w:ascii="宋体" w:eastAsia="宋体" w:hAnsi="宋体" w:cs="宋体" w:hint="eastAsia"/>
          <w:sz w:val="24"/>
        </w:rPr>
        <w:t xml:space="preserve">    </w:t>
      </w:r>
      <w:r>
        <w:rPr>
          <w:rFonts w:ascii="宋体" w:eastAsia="宋体" w:hAnsi="宋体" w:cs="宋体" w:hint="eastAsia"/>
          <w:sz w:val="24"/>
        </w:rPr>
        <w:t>对</w:t>
      </w:r>
      <w:r>
        <w:rPr>
          <w:rFonts w:ascii="宋体" w:eastAsia="宋体" w:hAnsi="宋体" w:cs="宋体" w:hint="eastAsia"/>
          <w:sz w:val="24"/>
        </w:rPr>
        <w:t>故事情</w:t>
      </w:r>
      <w:r>
        <w:rPr>
          <w:rFonts w:ascii="宋体" w:eastAsia="宋体" w:hAnsi="宋体" w:cs="宋体" w:hint="eastAsia"/>
          <w:sz w:val="24"/>
        </w:rPr>
        <w:t>节的完整和有所</w:t>
      </w:r>
      <w:r>
        <w:rPr>
          <w:rFonts w:ascii="宋体" w:eastAsia="宋体" w:hAnsi="宋体" w:cs="宋体" w:hint="eastAsia"/>
          <w:sz w:val="24"/>
        </w:rPr>
        <w:t>侧重的复述是学生展开创造性复述的基础</w:t>
      </w:r>
      <w:r>
        <w:rPr>
          <w:rFonts w:ascii="宋体" w:eastAsia="宋体" w:hAnsi="宋体" w:cs="宋体" w:hint="eastAsia"/>
          <w:sz w:val="24"/>
        </w:rPr>
        <w:t>，而考虑到民间故事的情节围绕人物展开的文体特征，我们只需要帮助学生梳理出民间故事中的人物，以及人物之间所发生的事件，在复述中就能很快达成情节完整的要求。以笔者执教《猎人海力布》为例，笔者就是让学生找出故事中出现的人物，学生</w:t>
      </w:r>
      <w:proofErr w:type="gramStart"/>
      <w:r>
        <w:rPr>
          <w:rFonts w:ascii="宋体" w:eastAsia="宋体" w:hAnsi="宋体" w:cs="宋体" w:hint="eastAsia"/>
          <w:sz w:val="24"/>
        </w:rPr>
        <w:t>非常</w:t>
      </w:r>
      <w:proofErr w:type="gramEnd"/>
      <w:r>
        <w:rPr>
          <w:rFonts w:ascii="宋体" w:eastAsia="宋体" w:hAnsi="宋体" w:cs="宋体" w:hint="eastAsia"/>
          <w:sz w:val="24"/>
        </w:rPr>
        <w:t>快速梳理出了海力布，小白蛇，龙王和村民的形象，接下来只需要用一个问题“猎人和小白蛇，龙王，村民分别发生了什么？”学生自然而然就能将这个故事情节完整的复述出来。</w:t>
      </w:r>
    </w:p>
    <w:p w:rsidR="00B631FA" w:rsidRDefault="00CA7E5D">
      <w:pPr>
        <w:spacing w:line="440" w:lineRule="exact"/>
        <w:ind w:firstLineChars="200" w:firstLine="480"/>
        <w:rPr>
          <w:rFonts w:ascii="宋体" w:eastAsia="宋体" w:hAnsi="宋体" w:cs="宋体"/>
          <w:sz w:val="24"/>
        </w:rPr>
      </w:pPr>
      <w:r>
        <w:rPr>
          <w:rFonts w:ascii="宋体" w:eastAsia="宋体" w:hAnsi="宋体" w:cs="宋体" w:hint="eastAsia"/>
          <w:sz w:val="24"/>
        </w:rPr>
        <w:t>但是这样的复述，却往往和复述的过程要分清主次，有所侧重目标有所偏差，学生往往</w:t>
      </w:r>
      <w:r>
        <w:rPr>
          <w:rFonts w:ascii="宋体" w:eastAsia="宋体" w:hAnsi="宋体" w:cs="宋体" w:hint="eastAsia"/>
          <w:sz w:val="24"/>
        </w:rPr>
        <w:t>会对那些次要情节过于关注，以《猎人海力布》为例子，有些学生在复述的过程就对小白蛇和</w:t>
      </w:r>
      <w:proofErr w:type="gramStart"/>
      <w:r>
        <w:rPr>
          <w:rFonts w:ascii="宋体" w:eastAsia="宋体" w:hAnsi="宋体" w:cs="宋体" w:hint="eastAsia"/>
          <w:sz w:val="24"/>
        </w:rPr>
        <w:t>海力布的</w:t>
      </w:r>
      <w:proofErr w:type="gramEnd"/>
      <w:r>
        <w:rPr>
          <w:rFonts w:ascii="宋体" w:eastAsia="宋体" w:hAnsi="宋体" w:cs="宋体" w:hint="eastAsia"/>
          <w:sz w:val="24"/>
        </w:rPr>
        <w:t>对话，或者是村民不信任</w:t>
      </w:r>
      <w:proofErr w:type="gramStart"/>
      <w:r>
        <w:rPr>
          <w:rFonts w:ascii="宋体" w:eastAsia="宋体" w:hAnsi="宋体" w:cs="宋体" w:hint="eastAsia"/>
          <w:sz w:val="24"/>
        </w:rPr>
        <w:t>海力布的</w:t>
      </w:r>
      <w:proofErr w:type="gramEnd"/>
      <w:r>
        <w:rPr>
          <w:rFonts w:ascii="宋体" w:eastAsia="宋体" w:hAnsi="宋体" w:cs="宋体" w:hint="eastAsia"/>
          <w:sz w:val="24"/>
        </w:rPr>
        <w:t>情节过于关注，更有甚者会遗漏掉小白蛇告诫海</w:t>
      </w:r>
      <w:proofErr w:type="gramStart"/>
      <w:r>
        <w:rPr>
          <w:rFonts w:ascii="宋体" w:eastAsia="宋体" w:hAnsi="宋体" w:cs="宋体" w:hint="eastAsia"/>
          <w:sz w:val="24"/>
        </w:rPr>
        <w:t>力布不要</w:t>
      </w:r>
      <w:proofErr w:type="gramEnd"/>
      <w:r>
        <w:rPr>
          <w:rFonts w:ascii="宋体" w:eastAsia="宋体" w:hAnsi="宋体" w:cs="宋体" w:hint="eastAsia"/>
          <w:sz w:val="24"/>
        </w:rPr>
        <w:t>对人说出通过宝石听到的话，否则会变成石头这一关键情节，而解决学生这一困境的关键依然是关注民间故事以人物为核心的文体特征。具体来说，是关注主要人物和次要人物之间的区别，一篇</w:t>
      </w:r>
      <w:r>
        <w:rPr>
          <w:rFonts w:ascii="宋体" w:eastAsia="宋体" w:hAnsi="宋体" w:cs="宋体" w:hint="eastAsia"/>
          <w:sz w:val="24"/>
        </w:rPr>
        <w:lastRenderedPageBreak/>
        <w:t>民间故事，和主要人物有关的情节，往往是主要情节，因此，我们以“主人公是谁？”“哪些情节和主人公息息相关。”“你觉得和谁有关的事情更重要？”的问题让学生思考，交流，学生自然就</w:t>
      </w:r>
      <w:r>
        <w:rPr>
          <w:rFonts w:ascii="宋体" w:eastAsia="宋体" w:hAnsi="宋体" w:cs="宋体" w:hint="eastAsia"/>
          <w:sz w:val="24"/>
        </w:rPr>
        <w:t>能够分清情节的主次，从而在</w:t>
      </w:r>
      <w:r>
        <w:rPr>
          <w:rFonts w:ascii="宋体" w:eastAsia="宋体" w:hAnsi="宋体" w:cs="宋体" w:hint="eastAsia"/>
          <w:sz w:val="24"/>
        </w:rPr>
        <w:t>复述的</w:t>
      </w:r>
      <w:r>
        <w:rPr>
          <w:rFonts w:ascii="宋体" w:eastAsia="宋体" w:hAnsi="宋体" w:cs="宋体" w:hint="eastAsia"/>
          <w:sz w:val="24"/>
        </w:rPr>
        <w:t>故事中有所选择，有所侧重。</w:t>
      </w:r>
    </w:p>
    <w:p w:rsidR="00B631FA" w:rsidRDefault="00CA7E5D" w:rsidP="00CA7E5D">
      <w:pPr>
        <w:spacing w:line="440" w:lineRule="exact"/>
        <w:ind w:firstLineChars="200" w:firstLine="480"/>
        <w:rPr>
          <w:rFonts w:ascii="宋体" w:eastAsia="宋体" w:hAnsi="宋体" w:cs="宋体"/>
          <w:sz w:val="24"/>
        </w:rPr>
      </w:pPr>
      <w:r>
        <w:rPr>
          <w:rFonts w:ascii="宋体" w:eastAsia="宋体" w:hAnsi="宋体" w:cs="宋体" w:hint="eastAsia"/>
          <w:sz w:val="24"/>
        </w:rPr>
        <w:t>我们还引导学生用思维导图的方式，将主要人物置于思维导图的中心位置，提醒学生在传造型复述的过程中关注主要人物，有所侧重；将次</w:t>
      </w:r>
      <w:proofErr w:type="gramStart"/>
      <w:r>
        <w:rPr>
          <w:rFonts w:ascii="宋体" w:eastAsia="宋体" w:hAnsi="宋体" w:cs="宋体" w:hint="eastAsia"/>
          <w:sz w:val="24"/>
        </w:rPr>
        <w:t>要人物坏绕主要</w:t>
      </w:r>
      <w:proofErr w:type="gramEnd"/>
      <w:r>
        <w:rPr>
          <w:rFonts w:ascii="宋体" w:eastAsia="宋体" w:hAnsi="宋体" w:cs="宋体" w:hint="eastAsia"/>
          <w:sz w:val="24"/>
        </w:rPr>
        <w:t>人物排列，一一归类情节，提醒学生在创造性复述的过程中不遗漏。</w:t>
      </w:r>
    </w:p>
    <w:p w:rsidR="00B631FA" w:rsidRDefault="00CA7E5D">
      <w:pPr>
        <w:spacing w:line="440" w:lineRule="exact"/>
        <w:ind w:firstLineChars="200" w:firstLine="480"/>
        <w:rPr>
          <w:rFonts w:ascii="宋体" w:eastAsia="宋体" w:hAnsi="宋体" w:cs="宋体"/>
          <w:sz w:val="24"/>
        </w:rPr>
      </w:pPr>
      <w:r>
        <w:rPr>
          <w:rFonts w:ascii="宋体" w:eastAsia="宋体" w:hAnsi="宋体" w:cs="宋体" w:hint="eastAsia"/>
          <w:sz w:val="24"/>
        </w:rPr>
        <w:t>（二）关注人物特点，合理展开创造性复述</w:t>
      </w:r>
    </w:p>
    <w:p w:rsidR="00B631FA" w:rsidRDefault="00CA7E5D">
      <w:pPr>
        <w:spacing w:line="440" w:lineRule="exact"/>
        <w:ind w:firstLineChars="200" w:firstLine="480"/>
        <w:rPr>
          <w:rFonts w:ascii="宋体" w:eastAsia="宋体" w:hAnsi="宋体" w:cs="宋体"/>
          <w:sz w:val="24"/>
        </w:rPr>
      </w:pPr>
      <w:r>
        <w:rPr>
          <w:rFonts w:ascii="宋体" w:eastAsia="宋体" w:hAnsi="宋体" w:cs="宋体" w:hint="eastAsia"/>
          <w:sz w:val="24"/>
        </w:rPr>
        <w:t>将情节说具体、发挥想象是创造性复述中创造性的集中体现，也是学生创作热情较为高涨的一个阶段，但如果在创造性的复述中不关注民间故事以情节体现人物特点的文体特征，往往会事倍功半。</w:t>
      </w:r>
    </w:p>
    <w:p w:rsidR="00B631FA" w:rsidRDefault="00CA7E5D">
      <w:pPr>
        <w:spacing w:line="440" w:lineRule="exact"/>
        <w:ind w:firstLineChars="200" w:firstLine="480"/>
        <w:rPr>
          <w:rFonts w:ascii="宋体" w:eastAsia="宋体" w:hAnsi="宋体" w:cs="宋体"/>
          <w:sz w:val="24"/>
        </w:rPr>
      </w:pPr>
      <w:r>
        <w:rPr>
          <w:rFonts w:ascii="宋体" w:eastAsia="宋体" w:hAnsi="宋体" w:cs="宋体" w:hint="eastAsia"/>
          <w:sz w:val="24"/>
        </w:rPr>
        <w:t>以《牛郎织女》为例子，本文的课后习题就</w:t>
      </w:r>
      <w:r>
        <w:rPr>
          <w:rFonts w:ascii="宋体" w:eastAsia="宋体" w:hAnsi="宋体" w:cs="宋体" w:hint="eastAsia"/>
          <w:sz w:val="24"/>
        </w:rPr>
        <w:t>与创造性的复述有关，如要求将“牛郎常常把看见的，听见的事告诉老牛。</w:t>
      </w:r>
      <w:r>
        <w:rPr>
          <w:rFonts w:ascii="宋体" w:eastAsia="宋体" w:hAnsi="宋体" w:cs="宋体" w:hint="eastAsia"/>
          <w:sz w:val="24"/>
        </w:rPr>
        <w:t>”这一句发挥想象说具体。很多学生在复述的过程中，想象牛郎看到的和听到的是“老牛，老牛，今天集市上可热闹了，有各种各样的商品，我还买了好多好吃的，对了，还有一个耍猴的，可好玩了！”这是吧牛郎当成了逛街的富家子弟；还有的同学复述时想象“老牛，老牛！今天集市上有个小偷偷了一个小姐的钱，我把他</w:t>
      </w:r>
      <w:r>
        <w:rPr>
          <w:rFonts w:ascii="宋体" w:eastAsia="宋体" w:hAnsi="宋体" w:cs="宋体" w:hint="eastAsia"/>
          <w:sz w:val="24"/>
        </w:rPr>
        <w:t>狠狠地揍了</w:t>
      </w:r>
      <w:r>
        <w:rPr>
          <w:rFonts w:ascii="宋体" w:eastAsia="宋体" w:hAnsi="宋体" w:cs="宋体" w:hint="eastAsia"/>
          <w:sz w:val="24"/>
        </w:rPr>
        <w:t>一顿，周围的人都为我见义勇为的行为拍手叫好。”这是把牛郎当成了见义勇为的大侠······</w:t>
      </w:r>
    </w:p>
    <w:p w:rsidR="00B631FA" w:rsidRDefault="00CA7E5D">
      <w:pPr>
        <w:spacing w:line="440" w:lineRule="exact"/>
        <w:ind w:firstLineChars="200" w:firstLine="480"/>
        <w:rPr>
          <w:rFonts w:ascii="宋体" w:eastAsia="宋体" w:hAnsi="宋体" w:cs="宋体"/>
          <w:sz w:val="24"/>
        </w:rPr>
      </w:pPr>
      <w:r>
        <w:rPr>
          <w:rFonts w:ascii="宋体" w:eastAsia="宋体" w:hAnsi="宋体" w:cs="宋体" w:hint="eastAsia"/>
          <w:sz w:val="24"/>
        </w:rPr>
        <w:t>从学生表达来看，学生的确发挥了想象，也将情节</w:t>
      </w:r>
      <w:r>
        <w:rPr>
          <w:rFonts w:ascii="宋体" w:eastAsia="宋体" w:hAnsi="宋体" w:cs="宋体" w:hint="eastAsia"/>
          <w:sz w:val="24"/>
        </w:rPr>
        <w:t>说得具体</w:t>
      </w:r>
      <w:r>
        <w:rPr>
          <w:rFonts w:ascii="宋体" w:eastAsia="宋体" w:hAnsi="宋体" w:cs="宋体" w:hint="eastAsia"/>
          <w:sz w:val="24"/>
        </w:rPr>
        <w:t>了，但为何会出现这样不合情理的表达呢？究其原因在于学生的创造性复述没有从民间故事中人物的特点出发。牛郎是一个家境贫寒和老牛相依为命的瘦弱少年，怎么可能会和去买很多的商品呢，怎么有能力去和歹徒小偷搏斗呢？</w:t>
      </w:r>
    </w:p>
    <w:p w:rsidR="00B631FA" w:rsidRDefault="00CA7E5D">
      <w:pPr>
        <w:spacing w:line="440" w:lineRule="exact"/>
        <w:ind w:firstLineChars="200" w:firstLine="480"/>
        <w:rPr>
          <w:rFonts w:ascii="宋体" w:eastAsia="宋体" w:hAnsi="宋体" w:cs="宋体"/>
          <w:sz w:val="24"/>
        </w:rPr>
      </w:pPr>
      <w:r>
        <w:rPr>
          <w:rFonts w:ascii="宋体" w:eastAsia="宋体" w:hAnsi="宋体" w:cs="宋体" w:hint="eastAsia"/>
          <w:sz w:val="24"/>
        </w:rPr>
        <w:t>因此，我们的教学中想要使学生习得创造性复述的方法，对故事情节展开合理的具体地想象，必须在教学的过程中，让学生关注民间故事的文体特征，关注其中主要人物的性格，让情节符合人物的身份和性格，只有如此，学生的创造性复述才能在合理的基础上呈现出别样的精彩。</w:t>
      </w:r>
    </w:p>
    <w:p w:rsidR="00B631FA" w:rsidRDefault="00CA7E5D">
      <w:pPr>
        <w:spacing w:line="440" w:lineRule="exact"/>
        <w:ind w:firstLineChars="200" w:firstLine="480"/>
        <w:rPr>
          <w:rFonts w:ascii="宋体" w:eastAsia="宋体" w:hAnsi="宋体" w:cs="宋体"/>
          <w:sz w:val="24"/>
        </w:rPr>
      </w:pPr>
      <w:r>
        <w:rPr>
          <w:rFonts w:ascii="宋体" w:eastAsia="宋体" w:hAnsi="宋体" w:cs="宋体" w:hint="eastAsia"/>
          <w:sz w:val="24"/>
        </w:rPr>
        <w:t>（三）提炼人物性格，生成创造性复述资源</w:t>
      </w:r>
    </w:p>
    <w:p w:rsidR="00B631FA" w:rsidRDefault="00CA7E5D">
      <w:pPr>
        <w:spacing w:line="440" w:lineRule="exact"/>
        <w:ind w:firstLineChars="200" w:firstLine="480"/>
        <w:rPr>
          <w:rFonts w:ascii="宋体" w:eastAsia="宋体" w:hAnsi="宋体" w:cs="宋体"/>
          <w:sz w:val="24"/>
        </w:rPr>
      </w:pPr>
      <w:r>
        <w:rPr>
          <w:rFonts w:ascii="宋体" w:eastAsia="宋体" w:hAnsi="宋体" w:cs="宋体" w:hint="eastAsia"/>
          <w:sz w:val="24"/>
        </w:rPr>
        <w:t>民间故事的作为一种集</w:t>
      </w:r>
      <w:r>
        <w:rPr>
          <w:rFonts w:ascii="宋体" w:eastAsia="宋体" w:hAnsi="宋体" w:cs="宋体" w:hint="eastAsia"/>
          <w:sz w:val="24"/>
        </w:rPr>
        <w:t>体创作的文本类型，其故事里的人物性格简单鲜明，甚至脸谱化。作为一名五年级的学生在阅读完后能快速结合故事情节，提炼出人物的主要性格，教师如果能在此基础上引导学生关注民间故事文本中人物的身份和性格，就能为创造性的复述提供“写什么”的资源。</w:t>
      </w:r>
    </w:p>
    <w:p w:rsidR="00B631FA" w:rsidRDefault="00CA7E5D">
      <w:pPr>
        <w:spacing w:line="440" w:lineRule="exact"/>
        <w:ind w:firstLineChars="200" w:firstLine="480"/>
        <w:rPr>
          <w:rFonts w:ascii="宋体" w:eastAsia="宋体" w:hAnsi="宋体" w:cs="宋体"/>
          <w:sz w:val="24"/>
        </w:rPr>
      </w:pPr>
      <w:r>
        <w:rPr>
          <w:rFonts w:ascii="宋体" w:eastAsia="宋体" w:hAnsi="宋体" w:cs="宋体" w:hint="eastAsia"/>
          <w:sz w:val="24"/>
        </w:rPr>
        <w:lastRenderedPageBreak/>
        <w:t>关于创作性的复述“写什么”等问题在本单元其实是有所涉及的，如在语文园地中引入了《狼和小羊》的故事，目的在于让学生在创造性复述的过程中可以从语言、动作、神态、心理等描写方式出发丰富创造性复述的内容。但是告诉学生要进行语言描写，他就能写出人物具体的语言吗？答案或许是否定的。</w:t>
      </w:r>
    </w:p>
    <w:p w:rsidR="00B631FA" w:rsidRDefault="00CA7E5D">
      <w:pPr>
        <w:spacing w:line="440" w:lineRule="exact"/>
        <w:ind w:firstLineChars="200" w:firstLine="480"/>
        <w:rPr>
          <w:rFonts w:ascii="宋体" w:eastAsia="宋体" w:hAnsi="宋体" w:cs="宋体"/>
          <w:sz w:val="24"/>
        </w:rPr>
      </w:pPr>
      <w:r>
        <w:rPr>
          <w:rFonts w:ascii="宋体" w:eastAsia="宋体" w:hAnsi="宋体" w:cs="宋体" w:hint="eastAsia"/>
          <w:sz w:val="24"/>
        </w:rPr>
        <w:t>以《</w:t>
      </w:r>
      <w:r>
        <w:rPr>
          <w:rFonts w:ascii="宋体" w:eastAsia="宋体" w:hAnsi="宋体" w:cs="宋体" w:hint="eastAsia"/>
          <w:sz w:val="24"/>
        </w:rPr>
        <w:t>牛郎织女》中课后习题中发挥想象，讲故事情节说具体的第二题为例子，“仙女们商量瞒着王母娘娘去人间看看。”此处显然是要学生去想象仙女们商量时的语言。但是教师仅仅说这里想象一下仙女们说了什么？大部分的学生还是一头雾水，或者出现了完全不符合仙女们性格特征的胡言乱语。</w:t>
      </w:r>
    </w:p>
    <w:p w:rsidR="00B631FA" w:rsidRDefault="00CA7E5D" w:rsidP="00CA7E5D">
      <w:pPr>
        <w:spacing w:line="440" w:lineRule="exact"/>
        <w:ind w:firstLineChars="200" w:firstLine="480"/>
        <w:rPr>
          <w:rFonts w:ascii="宋体" w:eastAsia="宋体" w:hAnsi="宋体" w:cs="宋体"/>
          <w:sz w:val="24"/>
        </w:rPr>
      </w:pPr>
      <w:r>
        <w:rPr>
          <w:rFonts w:ascii="宋体" w:eastAsia="宋体" w:hAnsi="宋体" w:cs="宋体" w:hint="eastAsia"/>
          <w:sz w:val="24"/>
        </w:rPr>
        <w:t>可如果教师可以引导学生先去思考织女是一个什么样的人？学生能够归纳出“善良，渴望自由”的性格特点，那么老师便可以顺势提问，“你觉得这样的织女可能会</w:t>
      </w:r>
      <w:r>
        <w:rPr>
          <w:rFonts w:ascii="宋体" w:eastAsia="宋体" w:hAnsi="宋体" w:cs="宋体" w:hint="eastAsia"/>
          <w:sz w:val="24"/>
        </w:rPr>
        <w:t>和</w:t>
      </w:r>
      <w:r>
        <w:rPr>
          <w:rFonts w:ascii="宋体" w:eastAsia="宋体" w:hAnsi="宋体" w:cs="宋体" w:hint="eastAsia"/>
          <w:sz w:val="24"/>
        </w:rPr>
        <w:t>她有着一样命运的仙女商量什么呢”？学生便可以从渴望自由，厌恶天庭的束缚等方面展开想象，学生创造性的复述的无</w:t>
      </w:r>
      <w:r>
        <w:rPr>
          <w:rFonts w:ascii="宋体" w:eastAsia="宋体" w:hAnsi="宋体" w:cs="宋体" w:hint="eastAsia"/>
          <w:sz w:val="24"/>
        </w:rPr>
        <w:t>话可说的</w:t>
      </w:r>
      <w:proofErr w:type="gramStart"/>
      <w:r>
        <w:rPr>
          <w:rFonts w:ascii="宋体" w:eastAsia="宋体" w:hAnsi="宋体" w:cs="宋体" w:hint="eastAsia"/>
          <w:sz w:val="24"/>
        </w:rPr>
        <w:t>囧境自然</w:t>
      </w:r>
      <w:proofErr w:type="gramEnd"/>
      <w:r>
        <w:rPr>
          <w:rFonts w:ascii="宋体" w:eastAsia="宋体" w:hAnsi="宋体" w:cs="宋体" w:hint="eastAsia"/>
          <w:sz w:val="24"/>
        </w:rPr>
        <w:t>迎刃而解。</w:t>
      </w:r>
    </w:p>
    <w:p w:rsidR="00B631FA" w:rsidRDefault="00CA7E5D">
      <w:pPr>
        <w:spacing w:line="440" w:lineRule="exact"/>
        <w:ind w:firstLineChars="200" w:firstLine="482"/>
        <w:rPr>
          <w:rFonts w:ascii="宋体" w:eastAsia="宋体" w:hAnsi="宋体" w:cs="宋体"/>
          <w:b/>
          <w:bCs/>
          <w:sz w:val="24"/>
        </w:rPr>
      </w:pPr>
      <w:r>
        <w:rPr>
          <w:rFonts w:ascii="宋体" w:eastAsia="宋体" w:hAnsi="宋体" w:cs="宋体" w:hint="eastAsia"/>
          <w:b/>
          <w:bCs/>
          <w:sz w:val="24"/>
        </w:rPr>
        <w:t>二、从民间故事情节的不可思议出发，丰富创造性复述的内容</w:t>
      </w:r>
    </w:p>
    <w:p w:rsidR="00B631FA" w:rsidRDefault="00CA7E5D">
      <w:pPr>
        <w:spacing w:line="440" w:lineRule="exact"/>
        <w:ind w:firstLineChars="200" w:firstLine="480"/>
        <w:rPr>
          <w:rFonts w:ascii="宋体" w:eastAsia="宋体" w:hAnsi="宋体" w:cs="宋体"/>
          <w:sz w:val="24"/>
        </w:rPr>
      </w:pPr>
      <w:r>
        <w:rPr>
          <w:rFonts w:ascii="宋体" w:eastAsia="宋体" w:hAnsi="宋体" w:cs="宋体" w:hint="eastAsia"/>
          <w:sz w:val="24"/>
        </w:rPr>
        <w:t>情节中存在大量的不可思议之处时民间故事的一大文体特征，如在《牛郎织女》中出现的老牛说话，鹊桥相会。在《猎人海力布》中出现的小白蛇会报恩，猎人变石头等等，如果</w:t>
      </w:r>
      <w:proofErr w:type="gramStart"/>
      <w:r>
        <w:rPr>
          <w:rFonts w:ascii="宋体" w:eastAsia="宋体" w:hAnsi="宋体" w:cs="宋体" w:hint="eastAsia"/>
          <w:sz w:val="24"/>
        </w:rPr>
        <w:t>说把握</w:t>
      </w:r>
      <w:proofErr w:type="gramEnd"/>
      <w:r>
        <w:rPr>
          <w:rFonts w:ascii="宋体" w:eastAsia="宋体" w:hAnsi="宋体" w:cs="宋体" w:hint="eastAsia"/>
          <w:sz w:val="24"/>
        </w:rPr>
        <w:t>围绕人物展开这一文体特征，更侧重于</w:t>
      </w:r>
      <w:proofErr w:type="gramStart"/>
      <w:r>
        <w:rPr>
          <w:rFonts w:ascii="宋体" w:eastAsia="宋体" w:hAnsi="宋体" w:cs="宋体" w:hint="eastAsia"/>
          <w:sz w:val="24"/>
        </w:rPr>
        <w:t>于</w:t>
      </w:r>
      <w:proofErr w:type="gramEnd"/>
      <w:r>
        <w:rPr>
          <w:rFonts w:ascii="宋体" w:eastAsia="宋体" w:hAnsi="宋体" w:cs="宋体" w:hint="eastAsia"/>
          <w:sz w:val="24"/>
        </w:rPr>
        <w:t>让学生进行创造性复述的过程中，把握住合理的方向，不至于偏离故事的基本内容，那么把握不可思议的情节这一文体特征，则更多地为学生进行创造性复述的过程中提供创作更丰富内容的可能性。</w:t>
      </w:r>
    </w:p>
    <w:p w:rsidR="00B631FA" w:rsidRDefault="00CA7E5D">
      <w:pPr>
        <w:numPr>
          <w:ilvl w:val="0"/>
          <w:numId w:val="1"/>
        </w:numPr>
        <w:spacing w:line="440" w:lineRule="exact"/>
        <w:ind w:firstLineChars="200" w:firstLine="480"/>
        <w:rPr>
          <w:rFonts w:ascii="宋体" w:eastAsia="宋体" w:hAnsi="宋体" w:cs="宋体"/>
          <w:sz w:val="24"/>
        </w:rPr>
      </w:pPr>
      <w:r>
        <w:rPr>
          <w:rFonts w:ascii="宋体" w:eastAsia="宋体" w:hAnsi="宋体" w:cs="宋体" w:hint="eastAsia"/>
          <w:sz w:val="24"/>
        </w:rPr>
        <w:t>定位情节的不可思议处，感受创造性复述的价值</w:t>
      </w:r>
    </w:p>
    <w:p w:rsidR="00B631FA" w:rsidRDefault="00CA7E5D">
      <w:pPr>
        <w:spacing w:line="440" w:lineRule="exact"/>
        <w:rPr>
          <w:rFonts w:ascii="宋体" w:eastAsia="宋体" w:hAnsi="宋体" w:cs="宋体"/>
          <w:sz w:val="24"/>
        </w:rPr>
      </w:pPr>
      <w:r>
        <w:rPr>
          <w:rFonts w:ascii="宋体" w:eastAsia="宋体" w:hAnsi="宋体" w:cs="宋体" w:hint="eastAsia"/>
          <w:sz w:val="24"/>
        </w:rPr>
        <w:t xml:space="preserve">   </w:t>
      </w:r>
      <w:r>
        <w:rPr>
          <w:rFonts w:ascii="宋体" w:eastAsia="宋体" w:hAnsi="宋体" w:cs="宋体" w:hint="eastAsia"/>
          <w:sz w:val="24"/>
        </w:rPr>
        <w:t>学生对情节不可思议处的理解，感受其在创造性复述中的价值，是能够主动从情节不可思议处出发，展开创造性复述的基础。</w:t>
      </w:r>
    </w:p>
    <w:p w:rsidR="00B631FA" w:rsidRDefault="00CA7E5D">
      <w:pPr>
        <w:spacing w:line="440" w:lineRule="exact"/>
        <w:rPr>
          <w:rFonts w:ascii="宋体" w:eastAsia="宋体" w:hAnsi="宋体" w:cs="宋体"/>
          <w:sz w:val="24"/>
        </w:rPr>
      </w:pPr>
      <w:r>
        <w:rPr>
          <w:rFonts w:ascii="宋体" w:eastAsia="宋体" w:hAnsi="宋体" w:cs="宋体" w:hint="eastAsia"/>
          <w:sz w:val="24"/>
        </w:rPr>
        <w:t xml:space="preserve">   </w:t>
      </w:r>
      <w:r>
        <w:rPr>
          <w:rFonts w:ascii="宋体" w:eastAsia="宋体" w:hAnsi="宋体" w:cs="宋体" w:hint="eastAsia"/>
          <w:sz w:val="24"/>
        </w:rPr>
        <w:t>就民间故事这一类文本而言，情节的不可思议处有如下的价值，首先是刻画故事中人物的特性，其次是推动某些关键情节的发展，以及吸引读者的阅读兴趣等。在教学中需要引导学生在定位这些不可思议情节的基础上，采取替换和表演等形式，感受其价值，从而在创造性复述的过程中自己关注不可思议处的情节。</w:t>
      </w:r>
    </w:p>
    <w:p w:rsidR="00B631FA" w:rsidRDefault="00CA7E5D">
      <w:pPr>
        <w:spacing w:line="440" w:lineRule="exact"/>
        <w:rPr>
          <w:rFonts w:ascii="宋体" w:eastAsia="宋体" w:hAnsi="宋体" w:cs="宋体"/>
          <w:sz w:val="24"/>
        </w:rPr>
      </w:pPr>
      <w:r>
        <w:rPr>
          <w:rFonts w:ascii="宋体" w:eastAsia="宋体" w:hAnsi="宋体" w:cs="宋体" w:hint="eastAsia"/>
          <w:sz w:val="24"/>
        </w:rPr>
        <w:t xml:space="preserve">    </w:t>
      </w:r>
      <w:r>
        <w:rPr>
          <w:rFonts w:ascii="宋体" w:eastAsia="宋体" w:hAnsi="宋体" w:cs="宋体" w:hint="eastAsia"/>
          <w:sz w:val="24"/>
        </w:rPr>
        <w:t>以《牛郎织女》为例子，本篇故事中老牛的开口说话，以及死后留下的牛皮可以让牛郎飞上天去追织女是本文情节不</w:t>
      </w:r>
      <w:r>
        <w:rPr>
          <w:rFonts w:ascii="宋体" w:eastAsia="宋体" w:hAnsi="宋体" w:cs="宋体" w:hint="eastAsia"/>
          <w:sz w:val="24"/>
        </w:rPr>
        <w:t>可思议处的集中体现。因此在教学中，教师引导学生思考删去老牛开头说话的情节，有何影响？学生能够发现如果删去，那么接下来牛郎的改变命运，遇到织女的情节就无法产生了。从而明白情节</w:t>
      </w:r>
      <w:r>
        <w:rPr>
          <w:rFonts w:ascii="宋体" w:eastAsia="宋体" w:hAnsi="宋体" w:cs="宋体" w:hint="eastAsia"/>
          <w:sz w:val="24"/>
        </w:rPr>
        <w:lastRenderedPageBreak/>
        <w:t>不可思议处对推动民间故事发展的特点。</w:t>
      </w:r>
    </w:p>
    <w:p w:rsidR="00B631FA" w:rsidRDefault="00CA7E5D">
      <w:pPr>
        <w:spacing w:line="440" w:lineRule="exact"/>
        <w:rPr>
          <w:rFonts w:ascii="宋体" w:eastAsia="宋体" w:hAnsi="宋体" w:cs="宋体"/>
          <w:sz w:val="24"/>
        </w:rPr>
      </w:pPr>
      <w:r>
        <w:rPr>
          <w:rFonts w:ascii="宋体" w:eastAsia="宋体" w:hAnsi="宋体" w:cs="宋体" w:hint="eastAsia"/>
          <w:sz w:val="24"/>
        </w:rPr>
        <w:t xml:space="preserve">   </w:t>
      </w:r>
      <w:r>
        <w:rPr>
          <w:rFonts w:ascii="宋体" w:eastAsia="宋体" w:hAnsi="宋体" w:cs="宋体" w:hint="eastAsia"/>
          <w:sz w:val="24"/>
        </w:rPr>
        <w:t>再如《猎人海力布》中，故事中</w:t>
      </w:r>
      <w:proofErr w:type="gramStart"/>
      <w:r>
        <w:rPr>
          <w:rFonts w:ascii="宋体" w:eastAsia="宋体" w:hAnsi="宋体" w:cs="宋体" w:hint="eastAsia"/>
          <w:sz w:val="24"/>
        </w:rPr>
        <w:t>海力布一旦</w:t>
      </w:r>
      <w:proofErr w:type="gramEnd"/>
      <w:r>
        <w:rPr>
          <w:rFonts w:ascii="宋体" w:eastAsia="宋体" w:hAnsi="宋体" w:cs="宋体" w:hint="eastAsia"/>
          <w:sz w:val="24"/>
        </w:rPr>
        <w:t>说出真话变成石头是情节的不可思议处的集中体现。我们采取将变成石头这个情节替换为失去宝石这样一个悲剧意味较浅的情节，再比较阅读的过程中，学生能够发现这样的替换虽然对故事的完整性没有太大的破坏，但是从学生的“要是只是失去宝石的话，我相信大家都会这么做的”或者“这</w:t>
      </w:r>
      <w:r>
        <w:rPr>
          <w:rFonts w:ascii="宋体" w:eastAsia="宋体" w:hAnsi="宋体" w:cs="宋体" w:hint="eastAsia"/>
          <w:sz w:val="24"/>
        </w:rPr>
        <w:t>么简单的话，好想配不上英雄这样一个伟大的称呼”</w:t>
      </w:r>
      <w:proofErr w:type="gramStart"/>
      <w:r>
        <w:rPr>
          <w:rFonts w:ascii="宋体" w:eastAsia="宋体" w:hAnsi="宋体" w:cs="宋体" w:hint="eastAsia"/>
          <w:sz w:val="24"/>
        </w:rPr>
        <w:t>等答案</w:t>
      </w:r>
      <w:proofErr w:type="gramEnd"/>
      <w:r>
        <w:rPr>
          <w:rFonts w:ascii="宋体" w:eastAsia="宋体" w:hAnsi="宋体" w:cs="宋体" w:hint="eastAsia"/>
          <w:sz w:val="24"/>
        </w:rPr>
        <w:t>来看，他们已经发现了情节不可思议</w:t>
      </w:r>
      <w:proofErr w:type="gramStart"/>
      <w:r>
        <w:rPr>
          <w:rFonts w:ascii="宋体" w:eastAsia="宋体" w:hAnsi="宋体" w:cs="宋体" w:hint="eastAsia"/>
          <w:sz w:val="24"/>
        </w:rPr>
        <w:t>处对于</w:t>
      </w:r>
      <w:proofErr w:type="gramEnd"/>
      <w:r>
        <w:rPr>
          <w:rFonts w:ascii="宋体" w:eastAsia="宋体" w:hAnsi="宋体" w:cs="宋体" w:hint="eastAsia"/>
          <w:sz w:val="24"/>
        </w:rPr>
        <w:t>人物性格刻画的重要作用了。</w:t>
      </w:r>
    </w:p>
    <w:p w:rsidR="00B631FA" w:rsidRDefault="00CA7E5D">
      <w:pPr>
        <w:numPr>
          <w:ilvl w:val="0"/>
          <w:numId w:val="1"/>
        </w:numPr>
        <w:spacing w:line="440" w:lineRule="exact"/>
        <w:ind w:firstLineChars="200" w:firstLine="480"/>
        <w:rPr>
          <w:rFonts w:ascii="宋体" w:eastAsia="宋体" w:hAnsi="宋体" w:cs="宋体"/>
          <w:sz w:val="24"/>
        </w:rPr>
      </w:pPr>
      <w:r>
        <w:rPr>
          <w:rFonts w:ascii="宋体" w:eastAsia="宋体" w:hAnsi="宋体" w:cs="宋体" w:hint="eastAsia"/>
          <w:sz w:val="24"/>
        </w:rPr>
        <w:t>创编情节的不可思议处，训练创造性复述的能力</w:t>
      </w:r>
    </w:p>
    <w:p w:rsidR="00B631FA" w:rsidRDefault="00CA7E5D">
      <w:pPr>
        <w:spacing w:line="440" w:lineRule="exact"/>
        <w:rPr>
          <w:rFonts w:ascii="宋体" w:eastAsia="宋体" w:hAnsi="宋体" w:cs="宋体"/>
          <w:sz w:val="24"/>
        </w:rPr>
      </w:pPr>
      <w:r>
        <w:rPr>
          <w:rFonts w:ascii="宋体" w:eastAsia="宋体" w:hAnsi="宋体" w:cs="宋体" w:hint="eastAsia"/>
          <w:sz w:val="24"/>
        </w:rPr>
        <w:t xml:space="preserve">  </w:t>
      </w:r>
      <w:r>
        <w:rPr>
          <w:rFonts w:ascii="宋体" w:eastAsia="宋体" w:hAnsi="宋体" w:cs="宋体" w:hint="eastAsia"/>
          <w:sz w:val="24"/>
        </w:rPr>
        <w:t>在明确情节的不可思议</w:t>
      </w:r>
      <w:proofErr w:type="gramStart"/>
      <w:r>
        <w:rPr>
          <w:rFonts w:ascii="宋体" w:eastAsia="宋体" w:hAnsi="宋体" w:cs="宋体" w:hint="eastAsia"/>
          <w:sz w:val="24"/>
        </w:rPr>
        <w:t>处价值</w:t>
      </w:r>
      <w:proofErr w:type="gramEnd"/>
      <w:r>
        <w:rPr>
          <w:rFonts w:ascii="宋体" w:eastAsia="宋体" w:hAnsi="宋体" w:cs="宋体" w:hint="eastAsia"/>
          <w:sz w:val="24"/>
        </w:rPr>
        <w:t>之后，学生在创造性复述中能够敏锐抓住这些情节，那么指导学生在理解的基础上，改编</w:t>
      </w:r>
      <w:proofErr w:type="gramStart"/>
      <w:r>
        <w:rPr>
          <w:rFonts w:ascii="宋体" w:eastAsia="宋体" w:hAnsi="宋体" w:cs="宋体" w:hint="eastAsia"/>
          <w:sz w:val="24"/>
        </w:rPr>
        <w:t>这些这些</w:t>
      </w:r>
      <w:proofErr w:type="gramEnd"/>
      <w:r>
        <w:rPr>
          <w:rFonts w:ascii="宋体" w:eastAsia="宋体" w:hAnsi="宋体" w:cs="宋体" w:hint="eastAsia"/>
          <w:sz w:val="24"/>
        </w:rPr>
        <w:t>情节的不可思议处，凸显创造性也就是顺理成章的事情了。</w:t>
      </w:r>
    </w:p>
    <w:p w:rsidR="00B631FA" w:rsidRDefault="00CA7E5D" w:rsidP="00CA7E5D">
      <w:pPr>
        <w:spacing w:line="440" w:lineRule="exact"/>
        <w:rPr>
          <w:rFonts w:ascii="宋体" w:eastAsia="宋体" w:hAnsi="宋体" w:cs="宋体"/>
          <w:sz w:val="24"/>
        </w:rPr>
      </w:pPr>
      <w:r>
        <w:rPr>
          <w:rFonts w:ascii="宋体" w:eastAsia="宋体" w:hAnsi="宋体" w:cs="宋体" w:hint="eastAsia"/>
          <w:sz w:val="24"/>
        </w:rPr>
        <w:t xml:space="preserve">   </w:t>
      </w:r>
      <w:r>
        <w:rPr>
          <w:rFonts w:ascii="宋体" w:eastAsia="宋体" w:hAnsi="宋体" w:cs="宋体" w:hint="eastAsia"/>
          <w:sz w:val="24"/>
        </w:rPr>
        <w:t>在实际教学中，可以引导学生进行同类替换，可以引导学生采取特点引申的方式，就同类替换而言，是让学生创编不可思议的其实同类事物，如在《牛郎织女》中，老牛将牛皮留下这样，让牛郎</w:t>
      </w:r>
      <w:r>
        <w:rPr>
          <w:rFonts w:ascii="宋体" w:eastAsia="宋体" w:hAnsi="宋体" w:cs="宋体" w:hint="eastAsia"/>
          <w:sz w:val="24"/>
        </w:rPr>
        <w:t>在关键时刻使用，让学生从牛皮出发，思考牛角，牛蹄子可能会起到怎样的作用呢？</w:t>
      </w:r>
      <w:proofErr w:type="gramStart"/>
      <w:r>
        <w:rPr>
          <w:rFonts w:ascii="宋体" w:eastAsia="宋体" w:hAnsi="宋体" w:cs="宋体" w:hint="eastAsia"/>
          <w:sz w:val="24"/>
        </w:rPr>
        <w:t>就特点</w:t>
      </w:r>
      <w:proofErr w:type="gramEnd"/>
      <w:r>
        <w:rPr>
          <w:rFonts w:ascii="宋体" w:eastAsia="宋体" w:hAnsi="宋体" w:cs="宋体" w:hint="eastAsia"/>
          <w:sz w:val="24"/>
        </w:rPr>
        <w:t>引申而言，就是将不可思议的特点作“添油加醋”式的描写，如《猎人海力布》中猎人变成石头，是怎样的悲凉的画面，让学生展开想象，再比如《牛郎织女》中的鹊桥相会，如何从此出发，渲染那样欢快的，终获团圆的氛围。</w:t>
      </w:r>
    </w:p>
    <w:p w:rsidR="00B631FA" w:rsidRDefault="00CA7E5D">
      <w:pPr>
        <w:spacing w:line="440" w:lineRule="exact"/>
        <w:ind w:firstLineChars="200" w:firstLine="482"/>
        <w:rPr>
          <w:rFonts w:ascii="宋体" w:eastAsia="宋体" w:hAnsi="宋体" w:cs="宋体"/>
          <w:b/>
          <w:bCs/>
          <w:sz w:val="24"/>
        </w:rPr>
      </w:pPr>
      <w:r>
        <w:rPr>
          <w:rFonts w:ascii="宋体" w:eastAsia="宋体" w:hAnsi="宋体" w:cs="宋体" w:hint="eastAsia"/>
          <w:b/>
          <w:bCs/>
          <w:sz w:val="24"/>
        </w:rPr>
        <w:t>三、从民间故事传播的口耳相传，构建创造性复述的舞台</w:t>
      </w:r>
    </w:p>
    <w:p w:rsidR="00B631FA" w:rsidRDefault="00CA7E5D">
      <w:pPr>
        <w:spacing w:line="440" w:lineRule="exact"/>
        <w:ind w:firstLineChars="200" w:firstLine="480"/>
        <w:rPr>
          <w:rFonts w:ascii="宋体" w:eastAsia="宋体" w:hAnsi="宋体" w:cs="宋体"/>
          <w:sz w:val="24"/>
        </w:rPr>
      </w:pPr>
      <w:r>
        <w:rPr>
          <w:rFonts w:ascii="宋体" w:eastAsia="宋体" w:hAnsi="宋体" w:cs="宋体" w:hint="eastAsia"/>
          <w:sz w:val="24"/>
        </w:rPr>
        <w:t>（一）个人创作与集体创作结合，还原创造性复述过程。</w:t>
      </w:r>
    </w:p>
    <w:p w:rsidR="00B631FA" w:rsidRDefault="00CA7E5D">
      <w:pPr>
        <w:spacing w:line="440" w:lineRule="exact"/>
        <w:ind w:firstLineChars="200" w:firstLine="480"/>
        <w:rPr>
          <w:rFonts w:ascii="宋体" w:eastAsia="宋体" w:hAnsi="宋体" w:cs="宋体"/>
          <w:sz w:val="24"/>
        </w:rPr>
      </w:pPr>
      <w:r>
        <w:rPr>
          <w:rFonts w:ascii="宋体" w:eastAsia="宋体" w:hAnsi="宋体" w:cs="宋体" w:hint="eastAsia"/>
          <w:sz w:val="24"/>
        </w:rPr>
        <w:t>民间故事从它产生之初，口耳相传就是它最鲜明的特征，也正是因为其口耳相传，不落文字的特征，所以在传播的过程中，人民群众对于听</w:t>
      </w:r>
      <w:r>
        <w:rPr>
          <w:rFonts w:ascii="宋体" w:eastAsia="宋体" w:hAnsi="宋体" w:cs="宋体" w:hint="eastAsia"/>
          <w:sz w:val="24"/>
        </w:rPr>
        <w:t>到的内容不断的加工，在保持故事的基本情节不变的情况下，结合自己的生活实践大胆想象，产生了更为丰富的内容。</w:t>
      </w:r>
    </w:p>
    <w:p w:rsidR="00B631FA" w:rsidRDefault="00CA7E5D">
      <w:pPr>
        <w:spacing w:line="440" w:lineRule="exact"/>
        <w:ind w:firstLineChars="200" w:firstLine="480"/>
        <w:rPr>
          <w:rFonts w:ascii="宋体" w:eastAsia="宋体" w:hAnsi="宋体" w:cs="宋体"/>
          <w:sz w:val="24"/>
        </w:rPr>
      </w:pPr>
      <w:r>
        <w:rPr>
          <w:rFonts w:ascii="宋体" w:eastAsia="宋体" w:hAnsi="宋体" w:cs="宋体" w:hint="eastAsia"/>
          <w:sz w:val="24"/>
        </w:rPr>
        <w:t>这种保持大体情节不变，而结合生活实践丰富故事内容的方式与创造性复述有异曲同工之妙。由此可见，我们在在指导学生对民间故事进行创造性复述的过程中，如果能还原这种讲故事的方式，就有可能提升学生创造性复述能力。</w:t>
      </w:r>
    </w:p>
    <w:p w:rsidR="00B631FA" w:rsidRDefault="00CA7E5D">
      <w:pPr>
        <w:spacing w:line="440" w:lineRule="exact"/>
        <w:ind w:firstLineChars="200" w:firstLine="480"/>
        <w:rPr>
          <w:rFonts w:ascii="宋体" w:eastAsia="宋体" w:hAnsi="宋体" w:cs="宋体"/>
          <w:sz w:val="24"/>
        </w:rPr>
      </w:pPr>
      <w:r>
        <w:rPr>
          <w:rFonts w:ascii="宋体" w:eastAsia="宋体" w:hAnsi="宋体" w:cs="宋体" w:hint="eastAsia"/>
          <w:sz w:val="24"/>
        </w:rPr>
        <w:t>在实际教学中，我们</w:t>
      </w:r>
      <w:proofErr w:type="gramStart"/>
      <w:r>
        <w:rPr>
          <w:rFonts w:ascii="宋体" w:eastAsia="宋体" w:hAnsi="宋体" w:cs="宋体" w:hint="eastAsia"/>
          <w:sz w:val="24"/>
        </w:rPr>
        <w:t>先引导</w:t>
      </w:r>
      <w:proofErr w:type="gramEnd"/>
      <w:r>
        <w:rPr>
          <w:rFonts w:ascii="宋体" w:eastAsia="宋体" w:hAnsi="宋体" w:cs="宋体" w:hint="eastAsia"/>
          <w:sz w:val="24"/>
        </w:rPr>
        <w:t>学生在班级内部开展讲民间故事的故事大会活动，我们为学生提供了一定数量的民间故事文本，将选择相同文本的学生进行整和，以小组为单位展开创造性复述活动，然后在听取组内同学创造性复述的基</w:t>
      </w:r>
      <w:r>
        <w:rPr>
          <w:rFonts w:ascii="宋体" w:eastAsia="宋体" w:hAnsi="宋体" w:cs="宋体" w:hint="eastAsia"/>
          <w:sz w:val="24"/>
        </w:rPr>
        <w:t>础之上，展开讨论，将组内同学讲述中公认的讲得出色的地方进行汇总，学生结合</w:t>
      </w:r>
      <w:r>
        <w:rPr>
          <w:rFonts w:ascii="宋体" w:eastAsia="宋体" w:hAnsi="宋体" w:cs="宋体" w:hint="eastAsia"/>
          <w:sz w:val="24"/>
        </w:rPr>
        <w:lastRenderedPageBreak/>
        <w:t>汇总内容对自己的创造性复述文本加工，（实在有困难的同学可以直接引用汇总中的优秀内容）</w:t>
      </w:r>
    </w:p>
    <w:p w:rsidR="00B631FA" w:rsidRDefault="00CA7E5D">
      <w:pPr>
        <w:spacing w:line="440" w:lineRule="exact"/>
        <w:ind w:firstLineChars="200" w:firstLine="480"/>
        <w:rPr>
          <w:rFonts w:ascii="宋体" w:eastAsia="宋体" w:hAnsi="宋体" w:cs="宋体"/>
          <w:sz w:val="24"/>
        </w:rPr>
      </w:pPr>
      <w:r>
        <w:rPr>
          <w:rFonts w:ascii="宋体" w:eastAsia="宋体" w:hAnsi="宋体" w:cs="宋体" w:hint="eastAsia"/>
          <w:sz w:val="24"/>
        </w:rPr>
        <w:t>在这样个性化创作与集体创作融合下，学生得到了一份较为完善的讲述故事的文本，我们在年级内开展，走班，</w:t>
      </w:r>
      <w:proofErr w:type="gramStart"/>
      <w:r>
        <w:rPr>
          <w:rFonts w:ascii="宋体" w:eastAsia="宋体" w:hAnsi="宋体" w:cs="宋体" w:hint="eastAsia"/>
          <w:sz w:val="24"/>
        </w:rPr>
        <w:t>串班讲</w:t>
      </w:r>
      <w:proofErr w:type="gramEnd"/>
      <w:r>
        <w:rPr>
          <w:rFonts w:ascii="宋体" w:eastAsia="宋体" w:hAnsi="宋体" w:cs="宋体" w:hint="eastAsia"/>
          <w:sz w:val="24"/>
        </w:rPr>
        <w:t>故事的活动，从而充分</w:t>
      </w:r>
      <w:proofErr w:type="gramStart"/>
      <w:r>
        <w:rPr>
          <w:rFonts w:ascii="宋体" w:eastAsia="宋体" w:hAnsi="宋体" w:cs="宋体" w:hint="eastAsia"/>
          <w:sz w:val="24"/>
        </w:rPr>
        <w:t>掉动学生</w:t>
      </w:r>
      <w:proofErr w:type="gramEnd"/>
      <w:r>
        <w:rPr>
          <w:rFonts w:ascii="宋体" w:eastAsia="宋体" w:hAnsi="宋体" w:cs="宋体" w:hint="eastAsia"/>
          <w:sz w:val="24"/>
        </w:rPr>
        <w:t>的积极性，并在实践中加深对创造性复述的理解。</w:t>
      </w:r>
    </w:p>
    <w:p w:rsidR="00B631FA" w:rsidRDefault="00CA7E5D">
      <w:pPr>
        <w:spacing w:line="440" w:lineRule="exact"/>
        <w:ind w:firstLineChars="200" w:firstLine="480"/>
        <w:rPr>
          <w:rFonts w:ascii="宋体" w:eastAsia="宋体" w:hAnsi="宋体" w:cs="宋体"/>
          <w:sz w:val="24"/>
        </w:rPr>
      </w:pPr>
      <w:r>
        <w:rPr>
          <w:rFonts w:ascii="宋体" w:eastAsia="宋体" w:hAnsi="宋体" w:cs="宋体" w:hint="eastAsia"/>
          <w:sz w:val="24"/>
        </w:rPr>
        <w:t>（二）同伴评价与自主修改结合，提升创造性复述的理解</w:t>
      </w:r>
    </w:p>
    <w:p w:rsidR="00B631FA" w:rsidRDefault="00CA7E5D">
      <w:pPr>
        <w:spacing w:line="440" w:lineRule="exact"/>
        <w:ind w:firstLineChars="200" w:firstLine="480"/>
        <w:rPr>
          <w:rFonts w:ascii="宋体" w:eastAsia="宋体" w:hAnsi="宋体" w:cs="宋体"/>
          <w:sz w:val="24"/>
        </w:rPr>
      </w:pPr>
      <w:r>
        <w:rPr>
          <w:rFonts w:ascii="宋体" w:eastAsia="宋体" w:hAnsi="宋体" w:cs="宋体" w:hint="eastAsia"/>
          <w:sz w:val="24"/>
        </w:rPr>
        <w:t>民间故事是一个有听众的活动，学生在进行讲故事的过程中，他必须考虑真实观众的存在，观众虽然没有直接</w:t>
      </w:r>
      <w:proofErr w:type="gramStart"/>
      <w:r>
        <w:rPr>
          <w:rFonts w:ascii="宋体" w:eastAsia="宋体" w:hAnsi="宋体" w:cs="宋体" w:hint="eastAsia"/>
          <w:sz w:val="24"/>
        </w:rPr>
        <w:t>作出</w:t>
      </w:r>
      <w:proofErr w:type="gramEnd"/>
      <w:r>
        <w:rPr>
          <w:rFonts w:ascii="宋体" w:eastAsia="宋体" w:hAnsi="宋体" w:cs="宋体" w:hint="eastAsia"/>
          <w:sz w:val="24"/>
        </w:rPr>
        <w:t>要求，但只要坐在台下，就</w:t>
      </w:r>
      <w:r>
        <w:rPr>
          <w:rFonts w:ascii="宋体" w:eastAsia="宋体" w:hAnsi="宋体" w:cs="宋体" w:hint="eastAsia"/>
          <w:sz w:val="24"/>
        </w:rPr>
        <w:t>对于在台上进行创造性复述的学生提出了诸如“讲故事说得有趣，生动，吸引人”的要求，这就为学生进行创造性复述的过程中提供现实情境的意义，从而激发了学生创造性复述的热情，在实践中加深了创造性复述的理解。</w:t>
      </w:r>
    </w:p>
    <w:p w:rsidR="00B631FA" w:rsidRDefault="00CA7E5D">
      <w:pPr>
        <w:spacing w:line="440" w:lineRule="exact"/>
        <w:ind w:firstLineChars="200" w:firstLine="480"/>
        <w:rPr>
          <w:rFonts w:ascii="宋体" w:eastAsia="宋体" w:hAnsi="宋体" w:cs="宋体"/>
          <w:sz w:val="24"/>
        </w:rPr>
      </w:pPr>
      <w:r>
        <w:rPr>
          <w:rFonts w:ascii="宋体" w:eastAsia="宋体" w:hAnsi="宋体" w:cs="宋体" w:hint="eastAsia"/>
          <w:sz w:val="24"/>
        </w:rPr>
        <w:t>为了更好利用学生作为观众的评价的作用，我们将这种隐性的评价利用评价表的形式落到实处，一方面我们在引导学生制定评价标准的过程中加强对于创造性复述的理解我们以说书艺人单田芳老师的评书为评价体系制定标准，在观摩单田芳老师的评书《水浒传》后，让学生和《水浒传》的文本对比，制定创造性复述的标准。</w:t>
      </w:r>
    </w:p>
    <w:p w:rsidR="00B631FA" w:rsidRDefault="00CA7E5D">
      <w:pPr>
        <w:spacing w:line="440" w:lineRule="exact"/>
        <w:ind w:firstLineChars="200" w:firstLine="480"/>
        <w:rPr>
          <w:rFonts w:ascii="宋体" w:eastAsia="宋体" w:hAnsi="宋体" w:cs="宋体"/>
          <w:sz w:val="24"/>
        </w:rPr>
      </w:pPr>
      <w:r>
        <w:rPr>
          <w:rFonts w:ascii="宋体" w:eastAsia="宋体" w:hAnsi="宋体" w:cs="宋体" w:hint="eastAsia"/>
          <w:sz w:val="24"/>
        </w:rPr>
        <w:t>另一方面，我们引导学生在创造性复述的评价中对自己的加工的故事适当调整。</w:t>
      </w:r>
    </w:p>
    <w:p w:rsidR="00B631FA" w:rsidRDefault="00CA7E5D">
      <w:pPr>
        <w:spacing w:line="440" w:lineRule="exact"/>
        <w:ind w:firstLineChars="200" w:firstLine="480"/>
        <w:rPr>
          <w:rFonts w:ascii="宋体" w:eastAsia="宋体" w:hAnsi="宋体" w:cs="宋体"/>
          <w:sz w:val="24"/>
        </w:rPr>
      </w:pPr>
      <w:r>
        <w:rPr>
          <w:rFonts w:ascii="宋体" w:eastAsia="宋体" w:hAnsi="宋体" w:cs="宋体" w:hint="eastAsia"/>
          <w:sz w:val="24"/>
        </w:rPr>
        <w:t>以上就是笔者在教学实践中在文体学识视野下，从民间故事的文本形式出发，结合学生实际，落实创造性复述这一语文要素的一些尝试。当然，本单元的其他语文要素在文体学识视野下肯定也有适当的落实方法，这还有待于进一步的研究。</w:t>
      </w:r>
    </w:p>
    <w:p w:rsidR="00B631FA" w:rsidRDefault="00B631FA">
      <w:pPr>
        <w:adjustRightInd w:val="0"/>
        <w:snapToGrid w:val="0"/>
        <w:spacing w:line="440" w:lineRule="exact"/>
        <w:rPr>
          <w:rFonts w:ascii="宋体" w:eastAsia="宋体" w:hAnsi="宋体" w:cs="宋体"/>
          <w:sz w:val="24"/>
        </w:rPr>
      </w:pPr>
    </w:p>
    <w:p w:rsidR="00B631FA" w:rsidRDefault="00B631FA">
      <w:pPr>
        <w:adjustRightInd w:val="0"/>
        <w:snapToGrid w:val="0"/>
        <w:spacing w:line="440" w:lineRule="exact"/>
        <w:rPr>
          <w:rFonts w:ascii="宋体" w:eastAsia="宋体" w:hAnsi="宋体" w:cs="宋体"/>
          <w:sz w:val="24"/>
        </w:rPr>
      </w:pPr>
    </w:p>
    <w:p w:rsidR="00B631FA" w:rsidRDefault="00CA7E5D">
      <w:pPr>
        <w:adjustRightInd w:val="0"/>
        <w:snapToGrid w:val="0"/>
        <w:spacing w:line="440" w:lineRule="exact"/>
        <w:rPr>
          <w:rFonts w:ascii="宋体" w:eastAsia="宋体" w:hAnsi="宋体" w:cs="宋体"/>
          <w:sz w:val="24"/>
        </w:rPr>
      </w:pPr>
      <w:r>
        <w:rPr>
          <w:rFonts w:ascii="宋体" w:eastAsia="宋体" w:hAnsi="宋体" w:cs="宋体" w:hint="eastAsia"/>
          <w:sz w:val="24"/>
        </w:rPr>
        <w:t>参考文献</w:t>
      </w:r>
      <w:r>
        <w:rPr>
          <w:rFonts w:ascii="宋体" w:eastAsia="宋体" w:hAnsi="宋体" w:cs="宋体" w:hint="eastAsia"/>
          <w:sz w:val="24"/>
        </w:rPr>
        <w:t>：</w:t>
      </w:r>
    </w:p>
    <w:p w:rsidR="00B631FA" w:rsidRDefault="00CA7E5D">
      <w:pPr>
        <w:numPr>
          <w:ilvl w:val="0"/>
          <w:numId w:val="2"/>
        </w:numPr>
        <w:spacing w:line="440" w:lineRule="exact"/>
        <w:rPr>
          <w:rFonts w:ascii="宋体" w:eastAsia="宋体" w:hAnsi="宋体" w:cs="宋体"/>
          <w:sz w:val="24"/>
        </w:rPr>
      </w:pPr>
      <w:r>
        <w:rPr>
          <w:rFonts w:ascii="宋体" w:eastAsia="宋体" w:hAnsi="宋体" w:cs="宋体" w:hint="eastAsia"/>
          <w:sz w:val="24"/>
        </w:rPr>
        <w:t>成尚荣等</w:t>
      </w:r>
      <w:r>
        <w:rPr>
          <w:rFonts w:ascii="宋体" w:eastAsia="宋体" w:hAnsi="宋体" w:cs="宋体" w:hint="eastAsia"/>
          <w:sz w:val="24"/>
        </w:rPr>
        <w:t>.</w:t>
      </w:r>
      <w:r>
        <w:rPr>
          <w:rFonts w:ascii="宋体" w:eastAsia="宋体" w:hAnsi="宋体" w:cs="宋体" w:hint="eastAsia"/>
          <w:sz w:val="24"/>
        </w:rPr>
        <w:t>民间故事的教学价值</w:t>
      </w:r>
      <w:r>
        <w:rPr>
          <w:rFonts w:ascii="宋体" w:eastAsia="宋体" w:hAnsi="宋体" w:cs="宋体" w:hint="eastAsia"/>
          <w:sz w:val="24"/>
        </w:rPr>
        <w:t>[J]</w:t>
      </w:r>
      <w:r>
        <w:rPr>
          <w:rFonts w:ascii="宋体" w:eastAsia="宋体" w:hAnsi="宋体" w:cs="宋体" w:hint="eastAsia"/>
          <w:sz w:val="24"/>
        </w:rPr>
        <w:t>.</w:t>
      </w:r>
      <w:r>
        <w:rPr>
          <w:rFonts w:ascii="宋体" w:eastAsia="宋体" w:hAnsi="宋体" w:cs="宋体" w:hint="eastAsia"/>
          <w:sz w:val="24"/>
        </w:rPr>
        <w:t>小学语文教师，</w:t>
      </w:r>
      <w:r>
        <w:rPr>
          <w:rFonts w:ascii="宋体" w:eastAsia="宋体" w:hAnsi="宋体" w:cs="宋体" w:hint="eastAsia"/>
          <w:sz w:val="24"/>
        </w:rPr>
        <w:t>2013</w:t>
      </w:r>
      <w:r>
        <w:rPr>
          <w:rFonts w:ascii="宋体" w:eastAsia="宋体" w:hAnsi="宋体" w:cs="宋体" w:hint="eastAsia"/>
          <w:sz w:val="24"/>
        </w:rPr>
        <w:t>（</w:t>
      </w:r>
      <w:r>
        <w:rPr>
          <w:rFonts w:ascii="宋体" w:eastAsia="宋体" w:hAnsi="宋体" w:cs="宋体" w:hint="eastAsia"/>
          <w:sz w:val="24"/>
        </w:rPr>
        <w:t>7</w:t>
      </w:r>
      <w:r>
        <w:rPr>
          <w:rFonts w:ascii="宋体" w:eastAsia="宋体" w:hAnsi="宋体" w:cs="宋体" w:hint="eastAsia"/>
          <w:sz w:val="24"/>
        </w:rPr>
        <w:t>）：</w:t>
      </w:r>
      <w:r>
        <w:rPr>
          <w:rFonts w:ascii="宋体" w:eastAsia="宋体" w:hAnsi="宋体" w:cs="宋体" w:hint="eastAsia"/>
          <w:sz w:val="24"/>
        </w:rPr>
        <w:t>130.</w:t>
      </w:r>
    </w:p>
    <w:p w:rsidR="00B631FA" w:rsidRDefault="00CA7E5D">
      <w:pPr>
        <w:numPr>
          <w:ilvl w:val="0"/>
          <w:numId w:val="2"/>
        </w:numPr>
        <w:spacing w:line="440" w:lineRule="exact"/>
        <w:rPr>
          <w:rFonts w:ascii="宋体" w:eastAsia="宋体" w:hAnsi="宋体" w:cs="宋体"/>
          <w:sz w:val="24"/>
        </w:rPr>
      </w:pPr>
      <w:r>
        <w:rPr>
          <w:rFonts w:ascii="宋体" w:eastAsia="宋体" w:hAnsi="宋体" w:cs="宋体"/>
          <w:sz w:val="24"/>
        </w:rPr>
        <w:t>]</w:t>
      </w:r>
      <w:r>
        <w:rPr>
          <w:rFonts w:ascii="宋体" w:eastAsia="宋体" w:hAnsi="宋体" w:cs="宋体"/>
          <w:sz w:val="24"/>
        </w:rPr>
        <w:t>龚文娟</w:t>
      </w:r>
      <w:r>
        <w:rPr>
          <w:rFonts w:ascii="宋体" w:eastAsia="宋体" w:hAnsi="宋体" w:cs="宋体"/>
          <w:sz w:val="24"/>
        </w:rPr>
        <w:t>.</w:t>
      </w:r>
      <w:r>
        <w:rPr>
          <w:rFonts w:ascii="宋体" w:eastAsia="宋体" w:hAnsi="宋体" w:cs="宋体"/>
          <w:sz w:val="24"/>
        </w:rPr>
        <w:t>故事复述</w:t>
      </w:r>
      <w:r>
        <w:rPr>
          <w:rFonts w:ascii="宋体" w:eastAsia="宋体" w:hAnsi="宋体" w:cs="宋体"/>
          <w:sz w:val="24"/>
        </w:rPr>
        <w:t>,</w:t>
      </w:r>
      <w:r>
        <w:rPr>
          <w:rFonts w:ascii="宋体" w:eastAsia="宋体" w:hAnsi="宋体" w:cs="宋体"/>
          <w:sz w:val="24"/>
        </w:rPr>
        <w:t>实现学生言语智慧的增长</w:t>
      </w:r>
      <w:r>
        <w:rPr>
          <w:rFonts w:ascii="宋体" w:eastAsia="宋体" w:hAnsi="宋体" w:cs="宋体"/>
          <w:sz w:val="24"/>
        </w:rPr>
        <w:t>——</w:t>
      </w:r>
      <w:r>
        <w:rPr>
          <w:rFonts w:ascii="宋体" w:eastAsia="宋体" w:hAnsi="宋体" w:cs="宋体"/>
          <w:sz w:val="24"/>
        </w:rPr>
        <w:t>浅谈小学阶段故事复述的有效指导</w:t>
      </w:r>
      <w:r>
        <w:rPr>
          <w:rFonts w:ascii="宋体" w:eastAsia="宋体" w:hAnsi="宋体" w:cs="宋体"/>
          <w:sz w:val="24"/>
        </w:rPr>
        <w:t>[J].</w:t>
      </w:r>
      <w:r>
        <w:rPr>
          <w:rFonts w:ascii="宋体" w:eastAsia="宋体" w:hAnsi="宋体" w:cs="宋体"/>
          <w:sz w:val="24"/>
        </w:rPr>
        <w:t>小学教学研究</w:t>
      </w:r>
      <w:r>
        <w:rPr>
          <w:rFonts w:ascii="宋体" w:eastAsia="宋体" w:hAnsi="宋体" w:cs="宋体"/>
          <w:sz w:val="24"/>
        </w:rPr>
        <w:t>,2019(12):82-84.</w:t>
      </w:r>
    </w:p>
    <w:p w:rsidR="00B631FA" w:rsidRDefault="00CA7E5D">
      <w:pPr>
        <w:numPr>
          <w:ilvl w:val="0"/>
          <w:numId w:val="2"/>
        </w:numPr>
        <w:spacing w:line="440" w:lineRule="exact"/>
        <w:rPr>
          <w:rFonts w:ascii="宋体" w:eastAsia="宋体" w:hAnsi="宋体" w:cs="宋体"/>
          <w:sz w:val="24"/>
        </w:rPr>
      </w:pPr>
      <w:r>
        <w:rPr>
          <w:rFonts w:ascii="宋体" w:eastAsia="宋体" w:hAnsi="宋体" w:cs="宋体" w:hint="eastAsia"/>
          <w:sz w:val="24"/>
        </w:rPr>
        <w:t>王荣生</w:t>
      </w:r>
      <w:r>
        <w:rPr>
          <w:rFonts w:ascii="宋体" w:eastAsia="宋体" w:hAnsi="宋体" w:cs="宋体" w:hint="eastAsia"/>
          <w:sz w:val="24"/>
        </w:rPr>
        <w:t>.</w:t>
      </w:r>
      <w:r>
        <w:rPr>
          <w:rFonts w:ascii="宋体" w:eastAsia="宋体" w:hAnsi="宋体" w:cs="宋体" w:hint="eastAsia"/>
          <w:sz w:val="24"/>
        </w:rPr>
        <w:t>阅读教学教什么</w:t>
      </w:r>
      <w:r>
        <w:rPr>
          <w:rFonts w:ascii="宋体" w:eastAsia="宋体" w:hAnsi="宋体" w:cs="宋体"/>
          <w:sz w:val="24"/>
        </w:rPr>
        <w:t>[M].</w:t>
      </w:r>
      <w:r>
        <w:rPr>
          <w:rFonts w:ascii="宋体" w:eastAsia="宋体" w:hAnsi="宋体" w:cs="宋体" w:hint="eastAsia"/>
          <w:sz w:val="24"/>
        </w:rPr>
        <w:t>上海</w:t>
      </w:r>
      <w:r>
        <w:rPr>
          <w:rFonts w:ascii="宋体" w:eastAsia="宋体" w:hAnsi="宋体" w:cs="宋体"/>
          <w:sz w:val="24"/>
        </w:rPr>
        <w:t>：</w:t>
      </w:r>
      <w:r>
        <w:rPr>
          <w:rFonts w:ascii="宋体" w:eastAsia="宋体" w:hAnsi="宋体" w:cs="宋体" w:hint="eastAsia"/>
          <w:sz w:val="24"/>
        </w:rPr>
        <w:t>华东师范</w:t>
      </w:r>
      <w:r>
        <w:rPr>
          <w:rFonts w:ascii="宋体" w:eastAsia="宋体" w:hAnsi="宋体" w:cs="宋体"/>
          <w:sz w:val="24"/>
        </w:rPr>
        <w:t>大学出版社，</w:t>
      </w:r>
      <w:r>
        <w:rPr>
          <w:rFonts w:ascii="宋体" w:eastAsia="宋体" w:hAnsi="宋体" w:cs="宋体"/>
          <w:sz w:val="24"/>
        </w:rPr>
        <w:t>20</w:t>
      </w:r>
      <w:r>
        <w:rPr>
          <w:rFonts w:ascii="宋体" w:eastAsia="宋体" w:hAnsi="宋体" w:cs="宋体" w:hint="eastAsia"/>
          <w:sz w:val="24"/>
        </w:rPr>
        <w:t>16</w:t>
      </w:r>
      <w:r>
        <w:rPr>
          <w:rFonts w:ascii="宋体" w:eastAsia="宋体" w:hAnsi="宋体" w:cs="宋体"/>
          <w:sz w:val="24"/>
        </w:rPr>
        <w:t>：</w:t>
      </w:r>
      <w:r>
        <w:rPr>
          <w:rFonts w:ascii="宋体" w:eastAsia="宋体" w:hAnsi="宋体" w:cs="宋体"/>
          <w:sz w:val="24"/>
        </w:rPr>
        <w:t>4</w:t>
      </w:r>
      <w:r>
        <w:rPr>
          <w:rFonts w:ascii="宋体" w:eastAsia="宋体" w:hAnsi="宋体" w:cs="宋体" w:hint="eastAsia"/>
          <w:sz w:val="24"/>
        </w:rPr>
        <w:t>5</w:t>
      </w:r>
      <w:r>
        <w:rPr>
          <w:rFonts w:ascii="宋体" w:eastAsia="宋体" w:hAnsi="宋体" w:cs="宋体"/>
          <w:sz w:val="24"/>
        </w:rPr>
        <w:t>.</w:t>
      </w:r>
    </w:p>
    <w:p w:rsidR="00B631FA" w:rsidRDefault="00B631FA">
      <w:pPr>
        <w:spacing w:line="440" w:lineRule="exact"/>
        <w:rPr>
          <w:rFonts w:ascii="宋体" w:eastAsia="宋体" w:hAnsi="宋体" w:cs="宋体"/>
          <w:sz w:val="24"/>
        </w:rPr>
      </w:pPr>
    </w:p>
    <w:p w:rsidR="00B631FA" w:rsidRDefault="00B631FA">
      <w:pPr>
        <w:spacing w:line="440" w:lineRule="exact"/>
        <w:rPr>
          <w:rFonts w:ascii="宋体" w:eastAsia="宋体" w:hAnsi="宋体" w:cs="宋体"/>
          <w:sz w:val="24"/>
        </w:rPr>
      </w:pPr>
      <w:bookmarkStart w:id="0" w:name="_GoBack"/>
      <w:bookmarkEnd w:id="0"/>
    </w:p>
    <w:p w:rsidR="00B631FA" w:rsidRDefault="00CA7E5D">
      <w:pPr>
        <w:spacing w:line="440" w:lineRule="exact"/>
        <w:rPr>
          <w:rFonts w:ascii="宋体" w:eastAsia="宋体" w:hAnsi="宋体" w:cs="宋体"/>
          <w:sz w:val="24"/>
        </w:rPr>
      </w:pPr>
      <w:r>
        <w:rPr>
          <w:rFonts w:ascii="宋体" w:eastAsia="宋体" w:hAnsi="宋体" w:cs="宋体"/>
          <w:noProof/>
          <w:sz w:val="24"/>
        </w:rPr>
        <w:lastRenderedPageBreak/>
        <w:drawing>
          <wp:anchor distT="0" distB="0" distL="114300" distR="114300" simplePos="0" relativeHeight="251659264" behindDoc="1" locked="0" layoutInCell="1" allowOverlap="1">
            <wp:simplePos x="0" y="0"/>
            <wp:positionH relativeFrom="column">
              <wp:posOffset>2546985</wp:posOffset>
            </wp:positionH>
            <wp:positionV relativeFrom="paragraph">
              <wp:posOffset>4460240</wp:posOffset>
            </wp:positionV>
            <wp:extent cx="2999105" cy="4294505"/>
            <wp:effectExtent l="0" t="0" r="0" b="0"/>
            <wp:wrapTight wrapText="bothSides">
              <wp:wrapPolygon edited="0">
                <wp:start x="0" y="0"/>
                <wp:lineTo x="0" y="21642"/>
                <wp:lineTo x="21682" y="21642"/>
                <wp:lineTo x="21682" y="0"/>
                <wp:lineTo x="0" y="0"/>
              </wp:wrapPolygon>
            </wp:wrapTight>
            <wp:docPr id="11" name="图片 11" descr="2020-11-26 15:23:55.948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2020-11-26 15:23:55.948000"/>
                    <pic:cNvPicPr>
                      <a:picLocks noChangeAspect="1"/>
                    </pic:cNvPicPr>
                  </pic:nvPicPr>
                  <pic:blipFill>
                    <a:blip r:embed="rId7"/>
                    <a:stretch>
                      <a:fillRect/>
                    </a:stretch>
                  </pic:blipFill>
                  <pic:spPr>
                    <a:xfrm>
                      <a:off x="0" y="0"/>
                      <a:ext cx="2999105" cy="4294505"/>
                    </a:xfrm>
                    <a:prstGeom prst="rect">
                      <a:avLst/>
                    </a:prstGeom>
                  </pic:spPr>
                </pic:pic>
              </a:graphicData>
            </a:graphic>
          </wp:anchor>
        </w:drawing>
      </w:r>
      <w:r>
        <w:rPr>
          <w:rFonts w:ascii="宋体" w:eastAsia="宋体" w:hAnsi="宋体" w:cs="宋体"/>
          <w:noProof/>
          <w:sz w:val="24"/>
        </w:rPr>
        <w:drawing>
          <wp:anchor distT="0" distB="0" distL="114300" distR="114300" simplePos="0" relativeHeight="251661312" behindDoc="1" locked="0" layoutInCell="1" allowOverlap="1">
            <wp:simplePos x="0" y="0"/>
            <wp:positionH relativeFrom="column">
              <wp:posOffset>-752475</wp:posOffset>
            </wp:positionH>
            <wp:positionV relativeFrom="paragraph">
              <wp:posOffset>4304030</wp:posOffset>
            </wp:positionV>
            <wp:extent cx="3148965" cy="4508500"/>
            <wp:effectExtent l="0" t="0" r="15240" b="24765"/>
            <wp:wrapTight wrapText="bothSides">
              <wp:wrapPolygon edited="0">
                <wp:start x="0" y="0"/>
                <wp:lineTo x="0" y="21652"/>
                <wp:lineTo x="21657" y="21652"/>
                <wp:lineTo x="21657" y="0"/>
                <wp:lineTo x="0" y="0"/>
              </wp:wrapPolygon>
            </wp:wrapTight>
            <wp:docPr id="9" name="图片 9" descr="2020-11-26 15:23:55.37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2020-11-26 15:23:55.371000"/>
                    <pic:cNvPicPr>
                      <a:picLocks noChangeAspect="1"/>
                    </pic:cNvPicPr>
                  </pic:nvPicPr>
                  <pic:blipFill>
                    <a:blip r:embed="rId8"/>
                    <a:stretch>
                      <a:fillRect/>
                    </a:stretch>
                  </pic:blipFill>
                  <pic:spPr>
                    <a:xfrm>
                      <a:off x="0" y="0"/>
                      <a:ext cx="3148965" cy="4508500"/>
                    </a:xfrm>
                    <a:prstGeom prst="rect">
                      <a:avLst/>
                    </a:prstGeom>
                  </pic:spPr>
                </pic:pic>
              </a:graphicData>
            </a:graphic>
          </wp:anchor>
        </w:drawing>
      </w:r>
      <w:r>
        <w:rPr>
          <w:rFonts w:ascii="宋体" w:eastAsia="宋体" w:hAnsi="宋体" w:cs="宋体"/>
          <w:noProof/>
          <w:sz w:val="24"/>
        </w:rPr>
        <w:drawing>
          <wp:anchor distT="0" distB="0" distL="114300" distR="114300" simplePos="0" relativeHeight="251660288" behindDoc="1" locked="0" layoutInCell="1" allowOverlap="1">
            <wp:simplePos x="0" y="0"/>
            <wp:positionH relativeFrom="column">
              <wp:posOffset>2220595</wp:posOffset>
            </wp:positionH>
            <wp:positionV relativeFrom="paragraph">
              <wp:posOffset>-551815</wp:posOffset>
            </wp:positionV>
            <wp:extent cx="3515995" cy="5033645"/>
            <wp:effectExtent l="0" t="0" r="4445" b="2540"/>
            <wp:wrapTight wrapText="bothSides">
              <wp:wrapPolygon edited="0">
                <wp:start x="0" y="0"/>
                <wp:lineTo x="0" y="21641"/>
                <wp:lineTo x="21670" y="21641"/>
                <wp:lineTo x="21670" y="0"/>
                <wp:lineTo x="0" y="0"/>
              </wp:wrapPolygon>
            </wp:wrapTight>
            <wp:docPr id="10" name="图片 10" descr="2020-11-26 15:23:55.653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2020-11-26 15:23:55.653000"/>
                    <pic:cNvPicPr>
                      <a:picLocks noChangeAspect="1"/>
                    </pic:cNvPicPr>
                  </pic:nvPicPr>
                  <pic:blipFill>
                    <a:blip r:embed="rId9"/>
                    <a:stretch>
                      <a:fillRect/>
                    </a:stretch>
                  </pic:blipFill>
                  <pic:spPr>
                    <a:xfrm>
                      <a:off x="0" y="0"/>
                      <a:ext cx="3515995" cy="5033645"/>
                    </a:xfrm>
                    <a:prstGeom prst="rect">
                      <a:avLst/>
                    </a:prstGeom>
                  </pic:spPr>
                </pic:pic>
              </a:graphicData>
            </a:graphic>
          </wp:anchor>
        </w:drawing>
      </w:r>
      <w:r>
        <w:rPr>
          <w:rFonts w:ascii="宋体" w:eastAsia="宋体" w:hAnsi="宋体" w:cs="宋体" w:hint="eastAsia"/>
          <w:noProof/>
          <w:sz w:val="24"/>
        </w:rPr>
        <w:drawing>
          <wp:anchor distT="0" distB="0" distL="114300" distR="114300" simplePos="0" relativeHeight="251658240" behindDoc="1" locked="0" layoutInCell="1" allowOverlap="1">
            <wp:simplePos x="0" y="0"/>
            <wp:positionH relativeFrom="column">
              <wp:posOffset>-1505585</wp:posOffset>
            </wp:positionH>
            <wp:positionV relativeFrom="paragraph">
              <wp:posOffset>-1821180</wp:posOffset>
            </wp:positionV>
            <wp:extent cx="3830955" cy="5080635"/>
            <wp:effectExtent l="0" t="0" r="3810" b="0"/>
            <wp:wrapTight wrapText="bothSides">
              <wp:wrapPolygon edited="0">
                <wp:start x="0" y="0"/>
                <wp:lineTo x="0" y="21649"/>
                <wp:lineTo x="21661" y="21649"/>
                <wp:lineTo x="21661" y="0"/>
                <wp:lineTo x="0" y="0"/>
              </wp:wrapPolygon>
            </wp:wrapTight>
            <wp:docPr id="8" name="图片 8" descr="2020-11-26 15:23:30.738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2020-11-26 15:23:30.738000"/>
                    <pic:cNvPicPr>
                      <a:picLocks noChangeAspect="1"/>
                    </pic:cNvPicPr>
                  </pic:nvPicPr>
                  <pic:blipFill>
                    <a:blip r:embed="rId10"/>
                    <a:stretch>
                      <a:fillRect/>
                    </a:stretch>
                  </pic:blipFill>
                  <pic:spPr>
                    <a:xfrm>
                      <a:off x="0" y="0"/>
                      <a:ext cx="3830955" cy="5080635"/>
                    </a:xfrm>
                    <a:prstGeom prst="rect">
                      <a:avLst/>
                    </a:prstGeom>
                  </pic:spPr>
                </pic:pic>
              </a:graphicData>
            </a:graphic>
          </wp:anchor>
        </w:drawing>
      </w:r>
    </w:p>
    <w:sectPr w:rsidR="00B631FA">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56C0746"/>
    <w:multiLevelType w:val="singleLevel"/>
    <w:tmpl w:val="F56C0746"/>
    <w:lvl w:ilvl="0">
      <w:start w:val="1"/>
      <w:numFmt w:val="chineseCounting"/>
      <w:suff w:val="nothing"/>
      <w:lvlText w:val="（%1）"/>
      <w:lvlJc w:val="left"/>
      <w:rPr>
        <w:rFonts w:hint="eastAsia"/>
      </w:rPr>
    </w:lvl>
  </w:abstractNum>
  <w:abstractNum w:abstractNumId="1">
    <w:nsid w:val="396F96D4"/>
    <w:multiLevelType w:val="singleLevel"/>
    <w:tmpl w:val="396F96D4"/>
    <w:lvl w:ilvl="0">
      <w:start w:val="1"/>
      <w:numFmt w:val="decimal"/>
      <w:lvlText w:val="[%1]"/>
      <w:lvlJc w:val="left"/>
      <w:pPr>
        <w:tabs>
          <w:tab w:val="left" w:pos="312"/>
        </w:tabs>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31FA"/>
    <w:rsid w:val="00B631FA"/>
    <w:rsid w:val="00CA7E5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4.png"/><Relationship Id="rId4" Type="http://schemas.microsoft.com/office/2007/relationships/stylesWithEffects" Target="stylesWithEffects.xml"/><Relationship Id="rId9"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6</Pages>
  <Words>679</Words>
  <Characters>3875</Characters>
  <Application>Microsoft Office Word</Application>
  <DocSecurity>0</DocSecurity>
  <Lines>32</Lines>
  <Paragraphs>9</Paragraphs>
  <ScaleCrop>false</ScaleCrop>
  <Company>Hewlett-Packard Company</Company>
  <LinksUpToDate>false</LinksUpToDate>
  <CharactersWithSpaces>4545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iPad (3)</dc:creator>
  <cp:lastModifiedBy>NTKO</cp:lastModifiedBy>
  <cp:revision>1</cp:revision>
  <dcterms:created xsi:type="dcterms:W3CDTF">2019-11-13T18:22:00Z</dcterms:created>
  <dcterms:modified xsi:type="dcterms:W3CDTF">2020-11-26T08:19:00Z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vt:lpwstr>
  </property>
</Properties>
</file>