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C51" w:rsidRDefault="00F246C0">
      <w:pPr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打开思维窗口</w:t>
      </w:r>
      <w:r>
        <w:rPr>
          <w:rFonts w:ascii="黑体" w:eastAsia="黑体" w:hAnsi="黑体" w:cs="黑体" w:hint="eastAsia"/>
          <w:sz w:val="32"/>
          <w:szCs w:val="32"/>
        </w:rPr>
        <w:t xml:space="preserve"> </w:t>
      </w:r>
      <w:r>
        <w:rPr>
          <w:rFonts w:ascii="黑体" w:eastAsia="黑体" w:hAnsi="黑体" w:cs="黑体" w:hint="eastAsia"/>
          <w:sz w:val="32"/>
          <w:szCs w:val="32"/>
        </w:rPr>
        <w:t>提高表达质量</w:t>
      </w:r>
    </w:p>
    <w:p w:rsidR="00210C51" w:rsidRDefault="00906CDA">
      <w:pPr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溧阳市</w:t>
      </w:r>
      <w:r w:rsidR="00F246C0">
        <w:rPr>
          <w:rFonts w:ascii="宋体" w:eastAsia="宋体" w:hAnsi="宋体" w:cs="宋体" w:hint="eastAsia"/>
          <w:sz w:val="24"/>
        </w:rPr>
        <w:t>天目湖中心小学</w:t>
      </w:r>
      <w:r w:rsidR="00F246C0">
        <w:rPr>
          <w:rFonts w:ascii="宋体" w:eastAsia="宋体" w:hAnsi="宋体" w:cs="宋体" w:hint="eastAsia"/>
          <w:sz w:val="24"/>
        </w:rPr>
        <w:t xml:space="preserve"> </w:t>
      </w:r>
      <w:r w:rsidR="00F246C0">
        <w:rPr>
          <w:rFonts w:ascii="宋体" w:eastAsia="宋体" w:hAnsi="宋体" w:cs="宋体" w:hint="eastAsia"/>
          <w:sz w:val="24"/>
        </w:rPr>
        <w:t>谢迪</w:t>
      </w:r>
      <w:bookmarkStart w:id="0" w:name="_GoBack"/>
      <w:bookmarkEnd w:id="0"/>
    </w:p>
    <w:p w:rsidR="00210C51" w:rsidRDefault="00F246C0">
      <w:pPr>
        <w:spacing w:line="360" w:lineRule="auto"/>
        <w:ind w:firstLineChars="200" w:firstLine="480"/>
        <w:rPr>
          <w:rFonts w:ascii="楷体" w:eastAsia="楷体" w:hAnsi="楷体" w:cs="楷体"/>
          <w:bCs/>
          <w:sz w:val="24"/>
        </w:rPr>
      </w:pPr>
      <w:r>
        <w:rPr>
          <w:rFonts w:ascii="楷体" w:eastAsia="楷体" w:hAnsi="楷体" w:cs="楷体" w:hint="eastAsia"/>
          <w:bCs/>
          <w:sz w:val="24"/>
        </w:rPr>
        <w:t>【摘要】</w:t>
      </w:r>
      <w:r>
        <w:rPr>
          <w:rFonts w:ascii="楷体" w:eastAsia="楷体" w:hAnsi="楷体" w:cs="楷体" w:hint="eastAsia"/>
          <w:bCs/>
          <w:sz w:val="24"/>
        </w:rPr>
        <w:t>写话</w:t>
      </w:r>
      <w:r>
        <w:rPr>
          <w:rFonts w:ascii="楷体" w:eastAsia="楷体" w:hAnsi="楷体" w:cs="楷体" w:hint="eastAsia"/>
          <w:sz w:val="24"/>
        </w:rPr>
        <w:t>是</w:t>
      </w:r>
      <w:r>
        <w:rPr>
          <w:rFonts w:ascii="楷体" w:eastAsia="楷体" w:hAnsi="楷体" w:cs="楷体" w:hint="eastAsia"/>
          <w:sz w:val="24"/>
        </w:rPr>
        <w:t>低年级</w:t>
      </w:r>
      <w:r>
        <w:rPr>
          <w:rFonts w:ascii="楷体" w:eastAsia="楷体" w:hAnsi="楷体" w:cs="楷体" w:hint="eastAsia"/>
          <w:sz w:val="24"/>
        </w:rPr>
        <w:t>学生运用语言文字进行交际的重要方式之一，属于创造性的脑力劳动。加强思维训练，让学生学会按照一定的规律思考组织语言，清楚地表达自己的想法，把文章写得有条理、有重点、有感情，是语文教学中一项重要的能力习得。统编版教材十分注重学生思维能力的培养。</w:t>
      </w:r>
      <w:r>
        <w:rPr>
          <w:rFonts w:ascii="楷体" w:eastAsia="楷体" w:hAnsi="楷体" w:cs="楷体" w:hint="eastAsia"/>
          <w:bCs/>
          <w:sz w:val="24"/>
        </w:rPr>
        <w:t>本文拟结合统编教材编排中的思维设计特点，探究提升单元习作思维能力的窗口与路径。</w:t>
      </w:r>
    </w:p>
    <w:p w:rsidR="00210C51" w:rsidRDefault="00F246C0">
      <w:pPr>
        <w:spacing w:line="360" w:lineRule="auto"/>
        <w:ind w:firstLineChars="200" w:firstLine="480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【关键词】</w:t>
      </w:r>
      <w:r>
        <w:rPr>
          <w:rFonts w:ascii="楷体" w:eastAsia="楷体" w:hAnsi="楷体" w:cs="楷体" w:hint="eastAsia"/>
          <w:sz w:val="24"/>
        </w:rPr>
        <w:t>写话</w:t>
      </w:r>
      <w:r>
        <w:rPr>
          <w:rFonts w:ascii="楷体" w:eastAsia="楷体" w:hAnsi="楷体" w:cs="楷体" w:hint="eastAsia"/>
          <w:sz w:val="24"/>
          <w:lang w:eastAsia="zh-Hans"/>
        </w:rPr>
        <w:t xml:space="preserve"> </w:t>
      </w:r>
      <w:r>
        <w:rPr>
          <w:rFonts w:ascii="楷体" w:eastAsia="楷体" w:hAnsi="楷体" w:cs="楷体" w:hint="eastAsia"/>
          <w:sz w:val="24"/>
        </w:rPr>
        <w:t>思维训练</w:t>
      </w:r>
      <w:r>
        <w:rPr>
          <w:rFonts w:ascii="楷体" w:eastAsia="楷体" w:hAnsi="楷体" w:cs="楷体" w:hint="eastAsia"/>
          <w:sz w:val="24"/>
        </w:rPr>
        <w:t xml:space="preserve">  </w:t>
      </w:r>
      <w:proofErr w:type="gramStart"/>
      <w:r>
        <w:rPr>
          <w:rFonts w:ascii="楷体" w:eastAsia="楷体" w:hAnsi="楷体" w:cs="楷体" w:hint="eastAsia"/>
          <w:sz w:val="24"/>
        </w:rPr>
        <w:t>统整信息</w:t>
      </w:r>
      <w:proofErr w:type="gramEnd"/>
      <w:r>
        <w:rPr>
          <w:rFonts w:ascii="楷体" w:eastAsia="楷体" w:hAnsi="楷体" w:cs="楷体" w:hint="eastAsia"/>
          <w:sz w:val="24"/>
        </w:rPr>
        <w:t xml:space="preserve"> </w:t>
      </w:r>
      <w:r>
        <w:rPr>
          <w:rFonts w:ascii="楷体" w:eastAsia="楷体" w:hAnsi="楷体" w:cs="楷体" w:hint="eastAsia"/>
          <w:sz w:val="24"/>
        </w:rPr>
        <w:t>观察想象</w:t>
      </w:r>
    </w:p>
    <w:p w:rsidR="00210C51" w:rsidRDefault="00210C51">
      <w:pPr>
        <w:rPr>
          <w:rFonts w:ascii="楷体" w:eastAsia="楷体" w:hAnsi="楷体" w:cs="楷体"/>
          <w:sz w:val="24"/>
        </w:rPr>
      </w:pPr>
    </w:p>
    <w:p w:rsidR="00210C51" w:rsidRDefault="00F246C0">
      <w:pPr>
        <w:snapToGrid w:val="0"/>
        <w:spacing w:line="440" w:lineRule="exact"/>
        <w:ind w:firstLineChars="200" w:firstLine="480"/>
        <w:rPr>
          <w:rFonts w:ascii="宋体" w:eastAsia="宋体" w:hAnsi="宋体" w:cs="宋体"/>
          <w:sz w:val="24"/>
          <w:lang w:eastAsia="zh-Hans"/>
        </w:rPr>
      </w:pPr>
      <w:r>
        <w:rPr>
          <w:rFonts w:ascii="宋体" w:eastAsia="宋体" w:hAnsi="宋体" w:cs="宋体" w:hint="eastAsia"/>
          <w:sz w:val="24"/>
        </w:rPr>
        <w:t>写话</w:t>
      </w:r>
      <w:r>
        <w:rPr>
          <w:rFonts w:ascii="宋体" w:eastAsia="宋体" w:hAnsi="宋体" w:cs="宋体" w:hint="eastAsia"/>
          <w:sz w:val="24"/>
          <w:lang w:eastAsia="zh-Hans"/>
        </w:rPr>
        <w:t>，是</w:t>
      </w:r>
      <w:r>
        <w:rPr>
          <w:rFonts w:ascii="宋体" w:eastAsia="宋体" w:hAnsi="宋体" w:cs="宋体" w:hint="eastAsia"/>
          <w:sz w:val="24"/>
        </w:rPr>
        <w:t>低年级</w:t>
      </w:r>
      <w:r>
        <w:rPr>
          <w:rFonts w:ascii="宋体" w:eastAsia="宋体" w:hAnsi="宋体" w:cs="宋体" w:hint="eastAsia"/>
          <w:sz w:val="24"/>
          <w:lang w:eastAsia="zh-Hans"/>
        </w:rPr>
        <w:t>学生语言运用表达能力的体现。学生用语言文字，将自己的所见所感所想呈现出来。但这些语言不是文字的杂乱堆砌，而是学生思考行为的一种展现。前苏联教育家维果茨基在其著作《思维与语言》中提出观点：“不存在没有思维的语言，即语言作为思维的工具，只有在思维的过程中运用才有存在的意义，如果没有思维活动，就无所谓交际和思想，语言工具也就失去了存在的价值。</w:t>
      </w:r>
      <w:r>
        <w:rPr>
          <w:rStyle w:val="a4"/>
          <w:rFonts w:ascii="宋体" w:eastAsia="宋体" w:hAnsi="宋体" w:cs="宋体" w:hint="eastAsia"/>
          <w:sz w:val="24"/>
          <w:lang w:eastAsia="zh-Hans"/>
        </w:rPr>
        <w:footnoteReference w:id="1"/>
      </w:r>
      <w:r>
        <w:rPr>
          <w:rFonts w:ascii="宋体" w:eastAsia="宋体" w:hAnsi="宋体" w:cs="宋体" w:hint="eastAsia"/>
          <w:sz w:val="24"/>
          <w:lang w:eastAsia="zh-Hans"/>
        </w:rPr>
        <w:t>”同时他还指出：“言语不能像穿上一件现成的外套那样套在思维外面。思维在转化成语言时经历了很多变化。它不仅仅在语言中发现了它的表述；它还找到了它的现实和形式。</w:t>
      </w:r>
      <w:r>
        <w:rPr>
          <w:rStyle w:val="a4"/>
          <w:rFonts w:ascii="宋体" w:eastAsia="宋体" w:hAnsi="宋体" w:cs="宋体" w:hint="eastAsia"/>
          <w:sz w:val="24"/>
          <w:lang w:eastAsia="zh-Hans"/>
        </w:rPr>
        <w:footnoteReference w:id="2"/>
      </w:r>
      <w:r>
        <w:rPr>
          <w:rFonts w:ascii="宋体" w:eastAsia="宋体" w:hAnsi="宋体" w:cs="宋体" w:hint="eastAsia"/>
          <w:sz w:val="24"/>
          <w:lang w:eastAsia="zh-Hans"/>
        </w:rPr>
        <w:t>”可见，</w:t>
      </w:r>
      <w:r>
        <w:rPr>
          <w:rFonts w:ascii="宋体" w:eastAsia="宋体" w:hAnsi="宋体" w:cs="宋体" w:hint="eastAsia"/>
          <w:sz w:val="24"/>
        </w:rPr>
        <w:t>低年级</w:t>
      </w:r>
      <w:r>
        <w:rPr>
          <w:rFonts w:ascii="宋体" w:eastAsia="宋体" w:hAnsi="宋体" w:cs="宋体" w:hint="eastAsia"/>
          <w:sz w:val="24"/>
          <w:lang w:eastAsia="zh-Hans"/>
        </w:rPr>
        <w:t>学生</w:t>
      </w:r>
      <w:r>
        <w:rPr>
          <w:rFonts w:ascii="宋体" w:eastAsia="宋体" w:hAnsi="宋体" w:cs="宋体" w:hint="eastAsia"/>
          <w:sz w:val="24"/>
        </w:rPr>
        <w:t>写话</w:t>
      </w:r>
      <w:r>
        <w:rPr>
          <w:rFonts w:ascii="宋体" w:eastAsia="宋体" w:hAnsi="宋体" w:cs="宋体" w:hint="eastAsia"/>
          <w:sz w:val="24"/>
          <w:lang w:eastAsia="zh-Hans"/>
        </w:rPr>
        <w:t>能力发展，是与思维培养互融共通的。在学生语言能力发展的过程中，思维培养有着举足轻重的地位。</w:t>
      </w:r>
    </w:p>
    <w:p w:rsidR="00210C51" w:rsidRDefault="00F246C0">
      <w:pPr>
        <w:snapToGrid w:val="0"/>
        <w:spacing w:line="440" w:lineRule="exac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  <w:lang w:eastAsia="zh-Hans"/>
        </w:rPr>
        <w:t>纵观统编教材，我们不难发现，相较于以往的教材，统编教材的设计更加关注学生思维能力的培养，更有针对性</w:t>
      </w:r>
      <w:r>
        <w:rPr>
          <w:rFonts w:ascii="宋体" w:eastAsia="宋体" w:hAnsi="宋体" w:cs="宋体" w:hint="eastAsia"/>
          <w:sz w:val="24"/>
        </w:rPr>
        <w:t>。</w:t>
      </w:r>
      <w:r>
        <w:rPr>
          <w:rFonts w:ascii="宋体" w:eastAsia="宋体" w:hAnsi="宋体" w:cs="宋体" w:hint="eastAsia"/>
          <w:sz w:val="24"/>
        </w:rPr>
        <w:t>写话</w:t>
      </w:r>
      <w:r>
        <w:rPr>
          <w:rFonts w:ascii="宋体" w:eastAsia="宋体" w:hAnsi="宋体" w:cs="宋体" w:hint="eastAsia"/>
          <w:sz w:val="24"/>
        </w:rPr>
        <w:t>在语文教学中不仅仅是语言表达运用的体现，更是学生思维</w:t>
      </w:r>
      <w:proofErr w:type="gramStart"/>
      <w:r>
        <w:rPr>
          <w:rFonts w:ascii="宋体" w:eastAsia="宋体" w:hAnsi="宋体" w:cs="宋体" w:hint="eastAsia"/>
          <w:sz w:val="24"/>
        </w:rPr>
        <w:t>统整运用</w:t>
      </w:r>
      <w:proofErr w:type="gramEnd"/>
      <w:r>
        <w:rPr>
          <w:rFonts w:ascii="宋体" w:eastAsia="宋体" w:hAnsi="宋体" w:cs="宋体" w:hint="eastAsia"/>
          <w:sz w:val="24"/>
        </w:rPr>
        <w:t>能力的训练。正是因为如此，</w:t>
      </w:r>
      <w:r>
        <w:rPr>
          <w:rFonts w:ascii="宋体" w:eastAsia="宋体" w:hAnsi="宋体" w:cs="宋体" w:hint="eastAsia"/>
          <w:sz w:val="24"/>
        </w:rPr>
        <w:t>写</w:t>
      </w:r>
      <w:proofErr w:type="gramStart"/>
      <w:r>
        <w:rPr>
          <w:rFonts w:ascii="宋体" w:eastAsia="宋体" w:hAnsi="宋体" w:cs="宋体" w:hint="eastAsia"/>
          <w:sz w:val="24"/>
        </w:rPr>
        <w:t>话</w:t>
      </w:r>
      <w:r>
        <w:rPr>
          <w:rFonts w:ascii="宋体" w:eastAsia="宋体" w:hAnsi="宋体" w:cs="宋体" w:hint="eastAsia"/>
          <w:sz w:val="24"/>
        </w:rPr>
        <w:t>教学</w:t>
      </w:r>
      <w:proofErr w:type="gramEnd"/>
      <w:r>
        <w:rPr>
          <w:rFonts w:ascii="宋体" w:eastAsia="宋体" w:hAnsi="宋体" w:cs="宋体" w:hint="eastAsia"/>
          <w:sz w:val="24"/>
        </w:rPr>
        <w:t>应是全面的，多角度结合的。在过去的</w:t>
      </w:r>
      <w:r>
        <w:rPr>
          <w:rFonts w:ascii="宋体" w:eastAsia="宋体" w:hAnsi="宋体" w:cs="宋体" w:hint="eastAsia"/>
          <w:sz w:val="24"/>
        </w:rPr>
        <w:t>写</w:t>
      </w:r>
      <w:proofErr w:type="gramStart"/>
      <w:r>
        <w:rPr>
          <w:rFonts w:ascii="宋体" w:eastAsia="宋体" w:hAnsi="宋体" w:cs="宋体" w:hint="eastAsia"/>
          <w:sz w:val="24"/>
        </w:rPr>
        <w:t>话</w:t>
      </w:r>
      <w:r>
        <w:rPr>
          <w:rFonts w:ascii="宋体" w:eastAsia="宋体" w:hAnsi="宋体" w:cs="宋体" w:hint="eastAsia"/>
          <w:sz w:val="24"/>
        </w:rPr>
        <w:t>教学</w:t>
      </w:r>
      <w:proofErr w:type="gramEnd"/>
      <w:r>
        <w:rPr>
          <w:rFonts w:ascii="宋体" w:eastAsia="宋体" w:hAnsi="宋体" w:cs="宋体" w:hint="eastAsia"/>
          <w:sz w:val="24"/>
        </w:rPr>
        <w:t>中，我们往往偏向于语言组织的教学，容易忽略思维的训练，没有真正将习作的思维训练功能发挥出来。</w:t>
      </w:r>
    </w:p>
    <w:p w:rsidR="00210C51" w:rsidRDefault="00F246C0">
      <w:pPr>
        <w:snapToGrid w:val="0"/>
        <w:spacing w:line="440" w:lineRule="exact"/>
        <w:ind w:firstLineChars="200" w:firstLine="480"/>
        <w:rPr>
          <w:rFonts w:ascii="宋体" w:eastAsia="宋体" w:hAnsi="宋体" w:cs="宋体"/>
          <w:sz w:val="24"/>
          <w:lang w:eastAsia="zh-Hans"/>
        </w:rPr>
      </w:pPr>
      <w:r>
        <w:rPr>
          <w:rFonts w:ascii="宋体" w:eastAsia="宋体" w:hAnsi="宋体" w:cs="宋体" w:hint="eastAsia"/>
          <w:sz w:val="24"/>
        </w:rPr>
        <w:t>那么如何有效落实</w:t>
      </w:r>
      <w:r>
        <w:rPr>
          <w:rFonts w:ascii="宋体" w:eastAsia="宋体" w:hAnsi="宋体" w:cs="宋体" w:hint="eastAsia"/>
          <w:sz w:val="24"/>
        </w:rPr>
        <w:t>低年级写话</w:t>
      </w:r>
      <w:r>
        <w:rPr>
          <w:rFonts w:ascii="宋体" w:eastAsia="宋体" w:hAnsi="宋体" w:cs="宋体" w:hint="eastAsia"/>
          <w:sz w:val="24"/>
        </w:rPr>
        <w:t>教学，加强思维训练呢？</w:t>
      </w:r>
      <w:r>
        <w:rPr>
          <w:rFonts w:ascii="宋体" w:eastAsia="宋体" w:hAnsi="宋体" w:cs="宋体" w:hint="eastAsia"/>
          <w:sz w:val="24"/>
          <w:lang w:eastAsia="zh-Hans"/>
        </w:rPr>
        <w:t>笔者认为，统编版教材已将学生的</w:t>
      </w:r>
      <w:r>
        <w:rPr>
          <w:rFonts w:ascii="宋体" w:eastAsia="宋体" w:hAnsi="宋体" w:cs="宋体" w:hint="eastAsia"/>
          <w:sz w:val="24"/>
          <w:lang w:eastAsia="zh-Hans"/>
        </w:rPr>
        <w:t>思维训练融合到了教材的各个角落。教师在落实教学内容的过程中，也务必需要强化学生的思维参与。</w:t>
      </w:r>
    </w:p>
    <w:p w:rsidR="00210C51" w:rsidRDefault="00F246C0">
      <w:pPr>
        <w:snapToGrid w:val="0"/>
        <w:spacing w:line="440" w:lineRule="exact"/>
        <w:ind w:firstLineChars="200" w:firstLine="482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一、有迹可循，初探统编教材</w:t>
      </w:r>
      <w:r>
        <w:rPr>
          <w:rFonts w:ascii="宋体" w:eastAsia="宋体" w:hAnsi="宋体" w:cs="宋体" w:hint="eastAsia"/>
          <w:b/>
          <w:bCs/>
          <w:sz w:val="24"/>
          <w:lang w:eastAsia="zh-Hans"/>
        </w:rPr>
        <w:t>思维训练特性</w:t>
      </w:r>
    </w:p>
    <w:p w:rsidR="00210C51" w:rsidRDefault="00F246C0">
      <w:pPr>
        <w:snapToGrid w:val="0"/>
        <w:spacing w:line="440" w:lineRule="exact"/>
        <w:ind w:firstLineChars="200" w:firstLine="480"/>
        <w:rPr>
          <w:rFonts w:ascii="宋体" w:eastAsia="宋体" w:hAnsi="宋体" w:cs="宋体"/>
          <w:sz w:val="24"/>
          <w:lang w:eastAsia="zh-Hans"/>
        </w:rPr>
      </w:pPr>
      <w:r>
        <w:rPr>
          <w:rFonts w:ascii="宋体" w:eastAsia="宋体" w:hAnsi="宋体" w:cs="宋体" w:hint="eastAsia"/>
          <w:sz w:val="24"/>
        </w:rPr>
        <w:t>双线结构是统编本教材编排的一个鲜明特点，人文主题与语文要素并举，且在语文要素中，又清晰地罗列阅读要素与习作要素。下表为</w:t>
      </w:r>
      <w:r>
        <w:rPr>
          <w:rFonts w:ascii="宋体" w:eastAsia="宋体" w:hAnsi="宋体" w:cs="宋体" w:hint="eastAsia"/>
          <w:sz w:val="24"/>
        </w:rPr>
        <w:t>二年级</w:t>
      </w:r>
      <w:r>
        <w:rPr>
          <w:rFonts w:ascii="宋体" w:eastAsia="宋体" w:hAnsi="宋体" w:cs="宋体" w:hint="eastAsia"/>
          <w:sz w:val="24"/>
          <w:lang w:eastAsia="zh-Hans"/>
        </w:rPr>
        <w:t>上册</w:t>
      </w:r>
      <w:r>
        <w:rPr>
          <w:rFonts w:ascii="宋体" w:eastAsia="宋体" w:hAnsi="宋体" w:cs="宋体" w:hint="eastAsia"/>
          <w:sz w:val="24"/>
        </w:rPr>
        <w:t>三个</w:t>
      </w:r>
      <w:r>
        <w:rPr>
          <w:rFonts w:ascii="宋体" w:eastAsia="宋体" w:hAnsi="宋体" w:cs="宋体" w:hint="eastAsia"/>
          <w:sz w:val="24"/>
        </w:rPr>
        <w:t>单元</w:t>
      </w:r>
      <w:r>
        <w:rPr>
          <w:rFonts w:ascii="宋体" w:eastAsia="宋体" w:hAnsi="宋体" w:cs="宋体" w:hint="eastAsia"/>
          <w:sz w:val="24"/>
        </w:rPr>
        <w:lastRenderedPageBreak/>
        <w:t>的语文要素、习作内容及要求梳理。</w:t>
      </w:r>
      <w:r>
        <w:rPr>
          <w:rFonts w:ascii="宋体" w:eastAsia="宋体" w:hAnsi="宋体" w:cs="宋体" w:hint="eastAsia"/>
          <w:sz w:val="24"/>
          <w:lang w:eastAsia="zh-Hans"/>
        </w:rPr>
        <w:t>每一部分都是针对训练学生的某一种思维进行编排的。</w:t>
      </w:r>
    </w:p>
    <w:tbl>
      <w:tblPr>
        <w:tblpPr w:leftFromText="180" w:rightFromText="180" w:vertAnchor="text" w:horzAnchor="page" w:tblpXSpec="center" w:tblpY="26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1866"/>
        <w:gridCol w:w="1456"/>
        <w:gridCol w:w="3144"/>
      </w:tblGrid>
      <w:tr w:rsidR="00210C51">
        <w:trPr>
          <w:jc w:val="center"/>
        </w:trPr>
        <w:tc>
          <w:tcPr>
            <w:tcW w:w="682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8" w:space="0" w:color="FFFFFF"/>
            </w:tcBorders>
            <w:shd w:val="clear" w:color="auto" w:fill="4BACC6"/>
            <w:vAlign w:val="center"/>
          </w:tcPr>
          <w:p w:rsidR="00210C51" w:rsidRDefault="00F246C0">
            <w:pPr>
              <w:snapToGrid w:val="0"/>
              <w:spacing w:line="440" w:lineRule="exact"/>
              <w:jc w:val="left"/>
              <w:rPr>
                <w:rFonts w:ascii="楷体" w:eastAsia="楷体" w:hAnsi="楷体" w:cs="楷体"/>
                <w:color w:val="FFFFFF"/>
                <w:szCs w:val="21"/>
              </w:rPr>
            </w:pPr>
            <w:r>
              <w:rPr>
                <w:rFonts w:ascii="楷体" w:eastAsia="楷体" w:hAnsi="楷体" w:cs="楷体" w:hint="eastAsia"/>
                <w:color w:val="FFFFFF"/>
                <w:szCs w:val="21"/>
              </w:rPr>
              <w:t>单元</w:t>
            </w:r>
          </w:p>
        </w:tc>
        <w:tc>
          <w:tcPr>
            <w:tcW w:w="1866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8" w:space="0" w:color="FFFFFF"/>
            </w:tcBorders>
            <w:shd w:val="clear" w:color="auto" w:fill="4BACC6"/>
            <w:vAlign w:val="center"/>
          </w:tcPr>
          <w:p w:rsidR="00210C51" w:rsidRDefault="00F246C0">
            <w:pPr>
              <w:snapToGrid w:val="0"/>
              <w:spacing w:line="440" w:lineRule="exact"/>
              <w:jc w:val="left"/>
              <w:rPr>
                <w:rFonts w:ascii="楷体" w:eastAsia="楷体" w:hAnsi="楷体" w:cs="楷体"/>
                <w:color w:val="FFFFFF"/>
                <w:szCs w:val="21"/>
              </w:rPr>
            </w:pPr>
            <w:r>
              <w:rPr>
                <w:rFonts w:ascii="楷体" w:eastAsia="楷体" w:hAnsi="楷体" w:cs="楷体" w:hint="eastAsia"/>
                <w:color w:val="FFFFFF"/>
                <w:szCs w:val="21"/>
              </w:rPr>
              <w:t>单元语文要素</w:t>
            </w:r>
          </w:p>
        </w:tc>
        <w:tc>
          <w:tcPr>
            <w:tcW w:w="1456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8" w:space="0" w:color="FFFFFF"/>
            </w:tcBorders>
            <w:shd w:val="clear" w:color="auto" w:fill="4BACC6"/>
            <w:vAlign w:val="center"/>
          </w:tcPr>
          <w:p w:rsidR="00210C51" w:rsidRDefault="00F246C0">
            <w:pPr>
              <w:snapToGrid w:val="0"/>
              <w:spacing w:line="440" w:lineRule="exact"/>
              <w:jc w:val="left"/>
              <w:rPr>
                <w:rFonts w:ascii="楷体" w:eastAsia="楷体" w:hAnsi="楷体" w:cs="楷体"/>
                <w:color w:val="FFFFFF"/>
                <w:szCs w:val="21"/>
              </w:rPr>
            </w:pPr>
            <w:r>
              <w:rPr>
                <w:rFonts w:ascii="楷体" w:eastAsia="楷体" w:hAnsi="楷体" w:cs="楷体" w:hint="eastAsia"/>
                <w:color w:val="FFFFFF"/>
                <w:szCs w:val="21"/>
              </w:rPr>
              <w:t>写话</w:t>
            </w:r>
            <w:r>
              <w:rPr>
                <w:rFonts w:ascii="楷体" w:eastAsia="楷体" w:hAnsi="楷体" w:cs="楷体" w:hint="eastAsia"/>
                <w:color w:val="FFFFFF"/>
                <w:szCs w:val="21"/>
              </w:rPr>
              <w:t>内容</w:t>
            </w:r>
          </w:p>
        </w:tc>
        <w:tc>
          <w:tcPr>
            <w:tcW w:w="3144" w:type="dxa"/>
            <w:tcBorders>
              <w:top w:val="single" w:sz="8" w:space="0" w:color="FFFFFF"/>
              <w:left w:val="single" w:sz="8" w:space="0" w:color="FFFFFF"/>
              <w:bottom w:val="single" w:sz="18" w:space="0" w:color="FFFFFF"/>
              <w:right w:val="single" w:sz="8" w:space="0" w:color="FFFFFF"/>
            </w:tcBorders>
            <w:shd w:val="clear" w:color="auto" w:fill="4BACC6"/>
            <w:vAlign w:val="center"/>
          </w:tcPr>
          <w:p w:rsidR="00210C51" w:rsidRDefault="00F246C0">
            <w:pPr>
              <w:snapToGrid w:val="0"/>
              <w:spacing w:line="440" w:lineRule="exact"/>
              <w:ind w:firstLineChars="200" w:firstLine="420"/>
              <w:jc w:val="left"/>
              <w:rPr>
                <w:rFonts w:ascii="楷体" w:eastAsia="楷体" w:hAnsi="楷体" w:cs="楷体"/>
                <w:color w:val="FFFFFF"/>
                <w:szCs w:val="21"/>
              </w:rPr>
            </w:pPr>
            <w:r>
              <w:rPr>
                <w:rFonts w:ascii="楷体" w:eastAsia="楷体" w:hAnsi="楷体" w:cs="楷体" w:hint="eastAsia"/>
                <w:color w:val="FFFFFF"/>
                <w:szCs w:val="21"/>
              </w:rPr>
              <w:t>写话</w:t>
            </w:r>
            <w:r>
              <w:rPr>
                <w:rFonts w:ascii="楷体" w:eastAsia="楷体" w:hAnsi="楷体" w:cs="楷体" w:hint="eastAsia"/>
                <w:color w:val="FFFFFF"/>
                <w:szCs w:val="21"/>
              </w:rPr>
              <w:t>要点</w:t>
            </w:r>
          </w:p>
        </w:tc>
      </w:tr>
      <w:tr w:rsidR="00210C51">
        <w:trPr>
          <w:jc w:val="center"/>
        </w:trPr>
        <w:tc>
          <w:tcPr>
            <w:tcW w:w="682" w:type="dxa"/>
            <w:tcBorders>
              <w:top w:val="single" w:sz="1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3EA"/>
            <w:vAlign w:val="center"/>
          </w:tcPr>
          <w:p w:rsidR="00210C51" w:rsidRDefault="00F246C0">
            <w:pPr>
              <w:snapToGrid w:val="0"/>
              <w:spacing w:line="440" w:lineRule="exact"/>
              <w:jc w:val="left"/>
              <w:rPr>
                <w:rFonts w:ascii="楷体" w:eastAsia="楷体" w:hAnsi="楷体" w:cs="楷体"/>
                <w:color w:val="000000"/>
                <w:szCs w:val="21"/>
              </w:rPr>
            </w:pPr>
            <w:r>
              <w:rPr>
                <w:rFonts w:ascii="楷体" w:eastAsia="楷体" w:hAnsi="楷体" w:cs="楷体" w:hint="eastAsia"/>
                <w:color w:val="000000"/>
                <w:szCs w:val="21"/>
              </w:rPr>
              <w:t>三</w:t>
            </w:r>
          </w:p>
        </w:tc>
        <w:tc>
          <w:tcPr>
            <w:tcW w:w="1866" w:type="dxa"/>
            <w:tcBorders>
              <w:top w:val="single" w:sz="1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3EA"/>
          </w:tcPr>
          <w:p w:rsidR="00210C51" w:rsidRDefault="00F246C0">
            <w:pPr>
              <w:snapToGrid w:val="0"/>
              <w:spacing w:line="440" w:lineRule="exact"/>
              <w:rPr>
                <w:rFonts w:ascii="楷体" w:eastAsia="楷体" w:hAnsi="楷体" w:cs="楷体"/>
                <w:color w:val="000000"/>
                <w:szCs w:val="21"/>
              </w:rPr>
            </w:pPr>
            <w:r>
              <w:rPr>
                <w:rFonts w:ascii="楷体" w:eastAsia="楷体" w:hAnsi="楷体" w:cs="楷体" w:hint="eastAsia"/>
                <w:color w:val="000000"/>
                <w:szCs w:val="21"/>
              </w:rPr>
              <w:t>围绕“儿童生活”，把握课文主要内容，体会人间真情；</w:t>
            </w:r>
          </w:p>
        </w:tc>
        <w:tc>
          <w:tcPr>
            <w:tcW w:w="1456" w:type="dxa"/>
            <w:tcBorders>
              <w:top w:val="single" w:sz="1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3EA"/>
          </w:tcPr>
          <w:p w:rsidR="00210C51" w:rsidRDefault="00F246C0">
            <w:pPr>
              <w:snapToGrid w:val="0"/>
              <w:spacing w:line="440" w:lineRule="exact"/>
              <w:rPr>
                <w:rFonts w:ascii="楷体" w:eastAsia="楷体" w:hAnsi="楷体" w:cs="楷体"/>
                <w:color w:val="000000"/>
                <w:szCs w:val="21"/>
              </w:rPr>
            </w:pPr>
            <w:r>
              <w:rPr>
                <w:rFonts w:ascii="楷体" w:eastAsia="楷体" w:hAnsi="楷体" w:cs="楷体" w:hint="eastAsia"/>
                <w:color w:val="000000"/>
                <w:szCs w:val="21"/>
              </w:rPr>
              <w:t>我最喜欢的玩具</w:t>
            </w:r>
          </w:p>
        </w:tc>
        <w:tc>
          <w:tcPr>
            <w:tcW w:w="3144" w:type="dxa"/>
            <w:tcBorders>
              <w:top w:val="single" w:sz="1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3EA"/>
          </w:tcPr>
          <w:p w:rsidR="00210C51" w:rsidRDefault="00F246C0">
            <w:pPr>
              <w:snapToGrid w:val="0"/>
              <w:spacing w:line="440" w:lineRule="exact"/>
              <w:rPr>
                <w:rFonts w:ascii="楷体" w:eastAsia="楷体" w:hAnsi="楷体" w:cs="楷体"/>
                <w:color w:val="000000"/>
                <w:szCs w:val="21"/>
              </w:rPr>
            </w:pPr>
            <w:r>
              <w:rPr>
                <w:rFonts w:ascii="楷体" w:eastAsia="楷体" w:hAnsi="楷体" w:cs="楷体" w:hint="eastAsia"/>
                <w:color w:val="000000"/>
                <w:szCs w:val="21"/>
              </w:rPr>
              <w:t>说清自己喜欢的玩具是什么、什么样子、怎么玩；写在方格纸上，学会用标点符号；</w:t>
            </w:r>
          </w:p>
        </w:tc>
      </w:tr>
      <w:tr w:rsidR="00210C51">
        <w:trPr>
          <w:jc w:val="center"/>
        </w:trPr>
        <w:tc>
          <w:tcPr>
            <w:tcW w:w="6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1F5"/>
            <w:vAlign w:val="center"/>
          </w:tcPr>
          <w:p w:rsidR="00210C51" w:rsidRDefault="00F246C0">
            <w:pPr>
              <w:snapToGrid w:val="0"/>
              <w:spacing w:line="440" w:lineRule="exact"/>
              <w:jc w:val="left"/>
              <w:rPr>
                <w:rFonts w:ascii="楷体" w:eastAsia="楷体" w:hAnsi="楷体" w:cs="楷体"/>
                <w:color w:val="000000"/>
                <w:szCs w:val="21"/>
              </w:rPr>
            </w:pPr>
            <w:r>
              <w:rPr>
                <w:rFonts w:ascii="楷体" w:eastAsia="楷体" w:hAnsi="楷体" w:cs="楷体" w:hint="eastAsia"/>
                <w:color w:val="000000"/>
                <w:szCs w:val="21"/>
              </w:rPr>
              <w:t>四</w:t>
            </w:r>
          </w:p>
        </w:tc>
        <w:tc>
          <w:tcPr>
            <w:tcW w:w="18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1F5"/>
          </w:tcPr>
          <w:p w:rsidR="00210C51" w:rsidRDefault="00F246C0">
            <w:pPr>
              <w:snapToGrid w:val="0"/>
              <w:spacing w:line="440" w:lineRule="exact"/>
              <w:rPr>
                <w:rFonts w:ascii="楷体" w:eastAsia="楷体" w:hAnsi="楷体" w:cs="楷体"/>
                <w:color w:val="000000"/>
                <w:szCs w:val="21"/>
              </w:rPr>
            </w:pPr>
            <w:r>
              <w:rPr>
                <w:rFonts w:ascii="楷体" w:eastAsia="楷体" w:hAnsi="楷体" w:cs="楷体" w:hint="eastAsia"/>
                <w:color w:val="000000"/>
                <w:szCs w:val="21"/>
              </w:rPr>
              <w:t>围绕“家乡”表现祖国辽阔和美丽，学习课文语言表达，积累语言，仿写句子提高写话能力；</w:t>
            </w:r>
          </w:p>
        </w:tc>
        <w:tc>
          <w:tcPr>
            <w:tcW w:w="14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1F5"/>
          </w:tcPr>
          <w:p w:rsidR="00210C51" w:rsidRDefault="00F246C0">
            <w:pPr>
              <w:snapToGrid w:val="0"/>
              <w:spacing w:line="440" w:lineRule="exact"/>
              <w:rPr>
                <w:rFonts w:ascii="楷体" w:eastAsia="楷体" w:hAnsi="楷体" w:cs="楷体"/>
                <w:color w:val="000000"/>
                <w:szCs w:val="21"/>
              </w:rPr>
            </w:pPr>
            <w:r>
              <w:rPr>
                <w:rFonts w:ascii="楷体" w:eastAsia="楷体" w:hAnsi="楷体" w:cs="楷体" w:hint="eastAsia"/>
                <w:color w:val="000000"/>
                <w:szCs w:val="21"/>
              </w:rPr>
              <w:t>学写留言条</w:t>
            </w:r>
          </w:p>
        </w:tc>
        <w:tc>
          <w:tcPr>
            <w:tcW w:w="31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1F5"/>
          </w:tcPr>
          <w:p w:rsidR="00210C51" w:rsidRDefault="00F246C0">
            <w:pPr>
              <w:snapToGrid w:val="0"/>
              <w:spacing w:line="440" w:lineRule="exact"/>
              <w:rPr>
                <w:rFonts w:ascii="楷体" w:eastAsia="楷体" w:hAnsi="楷体" w:cs="楷体"/>
                <w:color w:val="000000"/>
                <w:szCs w:val="21"/>
              </w:rPr>
            </w:pPr>
            <w:r>
              <w:rPr>
                <w:rFonts w:ascii="楷体" w:eastAsia="楷体" w:hAnsi="楷体" w:cs="楷体" w:hint="eastAsia"/>
                <w:color w:val="000000"/>
                <w:szCs w:val="21"/>
              </w:rPr>
              <w:t>学会写留言条的格式，先写是给谁的，再写什么事，要有礼貌，最后写自己的名字和日期；</w:t>
            </w:r>
          </w:p>
        </w:tc>
      </w:tr>
      <w:tr w:rsidR="00210C51">
        <w:trPr>
          <w:jc w:val="center"/>
        </w:trPr>
        <w:tc>
          <w:tcPr>
            <w:tcW w:w="6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1F5"/>
            <w:vAlign w:val="center"/>
          </w:tcPr>
          <w:p w:rsidR="00210C51" w:rsidRDefault="00F246C0">
            <w:pPr>
              <w:snapToGrid w:val="0"/>
              <w:spacing w:line="440" w:lineRule="exact"/>
              <w:jc w:val="left"/>
              <w:rPr>
                <w:rFonts w:ascii="楷体" w:eastAsia="楷体" w:hAnsi="楷体" w:cs="楷体"/>
                <w:color w:val="000000"/>
                <w:szCs w:val="21"/>
              </w:rPr>
            </w:pPr>
            <w:r>
              <w:rPr>
                <w:rFonts w:ascii="楷体" w:eastAsia="楷体" w:hAnsi="楷体" w:cs="楷体" w:hint="eastAsia"/>
                <w:color w:val="000000"/>
                <w:szCs w:val="21"/>
              </w:rPr>
              <w:t>七</w:t>
            </w:r>
          </w:p>
        </w:tc>
        <w:tc>
          <w:tcPr>
            <w:tcW w:w="18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1F5"/>
          </w:tcPr>
          <w:p w:rsidR="00210C51" w:rsidRDefault="00F246C0">
            <w:pPr>
              <w:snapToGrid w:val="0"/>
              <w:spacing w:line="440" w:lineRule="exact"/>
              <w:rPr>
                <w:rFonts w:ascii="楷体" w:eastAsia="楷体" w:hAnsi="楷体" w:cs="楷体"/>
                <w:color w:val="000000"/>
                <w:szCs w:val="21"/>
              </w:rPr>
            </w:pPr>
            <w:r>
              <w:rPr>
                <w:rFonts w:ascii="楷体" w:eastAsia="楷体" w:hAnsi="楷体" w:cs="楷体" w:hint="eastAsia"/>
                <w:color w:val="000000"/>
                <w:szCs w:val="21"/>
              </w:rPr>
              <w:t>围绕</w:t>
            </w:r>
            <w:r>
              <w:rPr>
                <w:rFonts w:ascii="楷体" w:eastAsia="楷体" w:hAnsi="楷体" w:cs="楷体" w:hint="eastAsia"/>
                <w:color w:val="000000"/>
                <w:szCs w:val="21"/>
              </w:rPr>
              <w:t>“</w:t>
            </w:r>
            <w:r>
              <w:rPr>
                <w:rFonts w:ascii="楷体" w:eastAsia="楷体" w:hAnsi="楷体" w:cs="楷体" w:hint="eastAsia"/>
                <w:color w:val="000000"/>
                <w:szCs w:val="21"/>
              </w:rPr>
              <w:t>想象</w:t>
            </w:r>
            <w:r>
              <w:rPr>
                <w:rFonts w:ascii="楷体" w:eastAsia="楷体" w:hAnsi="楷体" w:cs="楷体" w:hint="eastAsia"/>
                <w:color w:val="000000"/>
                <w:szCs w:val="21"/>
              </w:rPr>
              <w:t>”，</w:t>
            </w:r>
            <w:r>
              <w:rPr>
                <w:rFonts w:ascii="楷体" w:eastAsia="楷体" w:hAnsi="楷体" w:cs="楷体" w:hint="eastAsia"/>
                <w:color w:val="000000"/>
                <w:szCs w:val="21"/>
              </w:rPr>
              <w:t>故事语言生动，充满童趣，通过学习展开想象，获得基本情感体验</w:t>
            </w:r>
            <w:r>
              <w:rPr>
                <w:rFonts w:ascii="楷体" w:eastAsia="楷体" w:hAnsi="楷体" w:cs="楷体" w:hint="eastAsia"/>
                <w:color w:val="000000"/>
                <w:szCs w:val="21"/>
              </w:rPr>
              <w:t>;</w:t>
            </w:r>
          </w:p>
        </w:tc>
        <w:tc>
          <w:tcPr>
            <w:tcW w:w="14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1F5"/>
          </w:tcPr>
          <w:p w:rsidR="00210C51" w:rsidRDefault="00F246C0">
            <w:pPr>
              <w:snapToGrid w:val="0"/>
              <w:spacing w:line="440" w:lineRule="exact"/>
              <w:rPr>
                <w:rFonts w:ascii="楷体" w:eastAsia="楷体" w:hAnsi="楷体" w:cs="楷体"/>
                <w:color w:val="000000"/>
                <w:szCs w:val="21"/>
              </w:rPr>
            </w:pPr>
            <w:r>
              <w:rPr>
                <w:rFonts w:ascii="楷体" w:eastAsia="楷体" w:hAnsi="楷体" w:cs="楷体" w:hint="eastAsia"/>
                <w:color w:val="000000"/>
                <w:szCs w:val="21"/>
              </w:rPr>
              <w:t>看图写故事</w:t>
            </w:r>
          </w:p>
        </w:tc>
        <w:tc>
          <w:tcPr>
            <w:tcW w:w="31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1F5"/>
          </w:tcPr>
          <w:p w:rsidR="00210C51" w:rsidRDefault="00F246C0">
            <w:pPr>
              <w:snapToGrid w:val="0"/>
              <w:spacing w:line="440" w:lineRule="exact"/>
              <w:rPr>
                <w:rFonts w:ascii="楷体" w:eastAsia="楷体" w:hAnsi="楷体" w:cs="楷体"/>
                <w:color w:val="000000"/>
                <w:szCs w:val="21"/>
              </w:rPr>
            </w:pPr>
            <w:r>
              <w:rPr>
                <w:rFonts w:ascii="楷体" w:eastAsia="楷体" w:hAnsi="楷体" w:cs="楷体" w:hint="eastAsia"/>
                <w:color w:val="000000"/>
                <w:szCs w:val="21"/>
              </w:rPr>
              <w:t>看图写故事，写明小老鼠在干什么，电脑屏幕上出现了谁，接下来会发生什么故事；</w:t>
            </w:r>
          </w:p>
        </w:tc>
      </w:tr>
    </w:tbl>
    <w:p w:rsidR="00210C51" w:rsidRDefault="00210C51">
      <w:pPr>
        <w:snapToGrid w:val="0"/>
        <w:spacing w:line="440" w:lineRule="exact"/>
        <w:ind w:firstLineChars="200" w:firstLine="480"/>
        <w:rPr>
          <w:rFonts w:ascii="宋体" w:eastAsia="宋体" w:hAnsi="宋体" w:cs="宋体"/>
          <w:sz w:val="24"/>
          <w:lang w:eastAsia="zh-Hans"/>
        </w:rPr>
      </w:pPr>
    </w:p>
    <w:p w:rsidR="00210C51" w:rsidRDefault="00210C51">
      <w:pPr>
        <w:snapToGrid w:val="0"/>
        <w:spacing w:line="440" w:lineRule="exact"/>
        <w:ind w:firstLineChars="200" w:firstLine="480"/>
        <w:rPr>
          <w:rFonts w:ascii="宋体" w:eastAsia="宋体" w:hAnsi="宋体" w:cs="宋体"/>
          <w:sz w:val="24"/>
          <w:lang w:eastAsia="zh-Hans"/>
        </w:rPr>
      </w:pPr>
    </w:p>
    <w:p w:rsidR="00210C51" w:rsidRDefault="00210C51">
      <w:pPr>
        <w:snapToGrid w:val="0"/>
        <w:spacing w:line="440" w:lineRule="exact"/>
        <w:ind w:firstLineChars="200" w:firstLine="480"/>
        <w:rPr>
          <w:rFonts w:ascii="宋体" w:eastAsia="宋体" w:hAnsi="宋体" w:cs="宋体"/>
          <w:sz w:val="24"/>
          <w:lang w:eastAsia="zh-Hans"/>
        </w:rPr>
      </w:pPr>
    </w:p>
    <w:p w:rsidR="00210C51" w:rsidRDefault="00210C51">
      <w:pPr>
        <w:snapToGrid w:val="0"/>
        <w:spacing w:line="440" w:lineRule="exact"/>
        <w:ind w:firstLineChars="200" w:firstLine="480"/>
        <w:rPr>
          <w:rFonts w:ascii="宋体" w:eastAsia="宋体" w:hAnsi="宋体" w:cs="宋体"/>
          <w:sz w:val="24"/>
          <w:lang w:eastAsia="zh-Hans"/>
        </w:rPr>
      </w:pPr>
    </w:p>
    <w:p w:rsidR="00210C51" w:rsidRDefault="00210C51">
      <w:pPr>
        <w:snapToGrid w:val="0"/>
        <w:spacing w:line="440" w:lineRule="exact"/>
        <w:ind w:firstLineChars="200" w:firstLine="480"/>
        <w:rPr>
          <w:rFonts w:ascii="宋体" w:eastAsia="宋体" w:hAnsi="宋体" w:cs="宋体"/>
          <w:sz w:val="24"/>
          <w:lang w:eastAsia="zh-Hans"/>
        </w:rPr>
      </w:pPr>
    </w:p>
    <w:p w:rsidR="00210C51" w:rsidRDefault="00210C51">
      <w:pPr>
        <w:snapToGrid w:val="0"/>
        <w:spacing w:line="440" w:lineRule="exact"/>
        <w:ind w:firstLineChars="200" w:firstLine="480"/>
        <w:rPr>
          <w:rFonts w:ascii="宋体" w:eastAsia="宋体" w:hAnsi="宋体" w:cs="宋体"/>
          <w:sz w:val="24"/>
          <w:lang w:eastAsia="zh-Hans"/>
        </w:rPr>
      </w:pPr>
    </w:p>
    <w:p w:rsidR="00210C51" w:rsidRDefault="00210C51">
      <w:pPr>
        <w:snapToGrid w:val="0"/>
        <w:spacing w:line="440" w:lineRule="exact"/>
        <w:ind w:firstLineChars="200" w:firstLine="480"/>
        <w:rPr>
          <w:rFonts w:ascii="宋体" w:eastAsia="宋体" w:hAnsi="宋体" w:cs="宋体"/>
          <w:sz w:val="24"/>
          <w:lang w:eastAsia="zh-Hans"/>
        </w:rPr>
      </w:pPr>
    </w:p>
    <w:p w:rsidR="00210C51" w:rsidRDefault="00210C51">
      <w:pPr>
        <w:snapToGrid w:val="0"/>
        <w:spacing w:line="440" w:lineRule="exact"/>
        <w:ind w:firstLineChars="200" w:firstLine="480"/>
        <w:rPr>
          <w:rFonts w:ascii="宋体" w:eastAsia="宋体" w:hAnsi="宋体" w:cs="宋体"/>
          <w:sz w:val="24"/>
          <w:lang w:eastAsia="zh-Hans"/>
        </w:rPr>
      </w:pPr>
    </w:p>
    <w:p w:rsidR="00210C51" w:rsidRDefault="00210C51">
      <w:pPr>
        <w:snapToGrid w:val="0"/>
        <w:spacing w:line="440" w:lineRule="exact"/>
        <w:ind w:firstLineChars="200" w:firstLine="480"/>
        <w:rPr>
          <w:rFonts w:ascii="宋体" w:eastAsia="宋体" w:hAnsi="宋体" w:cs="宋体"/>
          <w:sz w:val="24"/>
          <w:lang w:eastAsia="zh-Hans"/>
        </w:rPr>
      </w:pPr>
    </w:p>
    <w:p w:rsidR="00210C51" w:rsidRDefault="00210C51">
      <w:pPr>
        <w:snapToGrid w:val="0"/>
        <w:spacing w:line="440" w:lineRule="exact"/>
        <w:ind w:firstLineChars="200" w:firstLine="480"/>
        <w:rPr>
          <w:rFonts w:ascii="宋体" w:eastAsia="宋体" w:hAnsi="宋体" w:cs="宋体"/>
          <w:sz w:val="24"/>
          <w:lang w:eastAsia="zh-Hans"/>
        </w:rPr>
      </w:pPr>
    </w:p>
    <w:p w:rsidR="00210C51" w:rsidRDefault="00210C51">
      <w:pPr>
        <w:snapToGrid w:val="0"/>
        <w:spacing w:line="440" w:lineRule="exact"/>
        <w:ind w:firstLineChars="200" w:firstLine="480"/>
        <w:rPr>
          <w:rFonts w:ascii="宋体" w:eastAsia="宋体" w:hAnsi="宋体" w:cs="宋体"/>
          <w:sz w:val="24"/>
          <w:lang w:eastAsia="zh-Hans"/>
        </w:rPr>
      </w:pPr>
    </w:p>
    <w:p w:rsidR="00210C51" w:rsidRDefault="00210C51">
      <w:pPr>
        <w:snapToGrid w:val="0"/>
        <w:spacing w:line="440" w:lineRule="exact"/>
        <w:ind w:firstLineChars="200" w:firstLine="482"/>
        <w:rPr>
          <w:rFonts w:ascii="宋体" w:eastAsia="宋体" w:hAnsi="宋体" w:cs="宋体"/>
          <w:b/>
          <w:bCs/>
          <w:sz w:val="24"/>
          <w:lang w:eastAsia="zh-Hans"/>
        </w:rPr>
      </w:pPr>
    </w:p>
    <w:p w:rsidR="00210C51" w:rsidRDefault="00F246C0">
      <w:pPr>
        <w:snapToGrid w:val="0"/>
        <w:spacing w:line="440" w:lineRule="exact"/>
        <w:ind w:firstLineChars="200" w:firstLine="482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（</w:t>
      </w:r>
      <w:r>
        <w:rPr>
          <w:rFonts w:ascii="宋体" w:eastAsia="宋体" w:hAnsi="宋体" w:cs="宋体" w:hint="eastAsia"/>
          <w:b/>
          <w:bCs/>
          <w:sz w:val="24"/>
        </w:rPr>
        <w:t>一</w:t>
      </w:r>
      <w:r>
        <w:rPr>
          <w:rFonts w:ascii="宋体" w:eastAsia="宋体" w:hAnsi="宋体" w:cs="宋体" w:hint="eastAsia"/>
          <w:b/>
          <w:bCs/>
          <w:sz w:val="24"/>
        </w:rPr>
        <w:t>）</w:t>
      </w:r>
      <w:r>
        <w:rPr>
          <w:rFonts w:ascii="宋体" w:eastAsia="宋体" w:hAnsi="宋体" w:cs="宋体" w:hint="eastAsia"/>
          <w:b/>
          <w:bCs/>
          <w:sz w:val="24"/>
        </w:rPr>
        <w:t>表达有依据，</w:t>
      </w:r>
      <w:r>
        <w:rPr>
          <w:rFonts w:ascii="宋体" w:eastAsia="宋体" w:hAnsi="宋体" w:cs="宋体" w:hint="eastAsia"/>
          <w:b/>
          <w:bCs/>
          <w:sz w:val="24"/>
          <w:lang w:eastAsia="zh-Hans"/>
        </w:rPr>
        <w:t>重思维的逻辑性</w:t>
      </w:r>
    </w:p>
    <w:p w:rsidR="00210C51" w:rsidRDefault="00F246C0">
      <w:pPr>
        <w:snapToGrid w:val="0"/>
        <w:spacing w:line="440" w:lineRule="exact"/>
        <w:ind w:firstLineChars="200" w:firstLine="480"/>
        <w:rPr>
          <w:rFonts w:ascii="宋体" w:eastAsia="宋体" w:hAnsi="宋体" w:cs="宋体"/>
          <w:sz w:val="24"/>
          <w:lang w:eastAsia="zh-Hans"/>
        </w:rPr>
      </w:pPr>
      <w:r>
        <w:rPr>
          <w:rFonts w:ascii="宋体" w:eastAsia="宋体" w:hAnsi="宋体" w:cs="宋体" w:hint="eastAsia"/>
          <w:sz w:val="24"/>
        </w:rPr>
        <w:t xml:space="preserve"> </w:t>
      </w:r>
      <w:r>
        <w:rPr>
          <w:rFonts w:ascii="宋体" w:eastAsia="宋体" w:hAnsi="宋体" w:cs="宋体" w:hint="eastAsia"/>
          <w:sz w:val="24"/>
          <w:lang w:eastAsia="zh-Hans"/>
        </w:rPr>
        <w:t>思维的逻辑性，即思考过程有理有据，有因有果。学生在</w:t>
      </w:r>
      <w:r>
        <w:rPr>
          <w:rFonts w:ascii="宋体" w:eastAsia="宋体" w:hAnsi="宋体" w:cs="宋体" w:hint="eastAsia"/>
          <w:sz w:val="24"/>
        </w:rPr>
        <w:t>写话</w:t>
      </w:r>
      <w:r>
        <w:rPr>
          <w:rFonts w:ascii="宋体" w:eastAsia="宋体" w:hAnsi="宋体" w:cs="宋体" w:hint="eastAsia"/>
          <w:sz w:val="24"/>
          <w:lang w:eastAsia="zh-Hans"/>
        </w:rPr>
        <w:t>时，要写清楚某一个理由，必定要有</w:t>
      </w:r>
      <w:r>
        <w:rPr>
          <w:rFonts w:ascii="宋体" w:eastAsia="宋体" w:hAnsi="宋体" w:cs="宋体" w:hint="eastAsia"/>
          <w:sz w:val="24"/>
        </w:rPr>
        <w:t>依据</w:t>
      </w:r>
      <w:r>
        <w:rPr>
          <w:rFonts w:ascii="宋体" w:eastAsia="宋体" w:hAnsi="宋体" w:cs="宋体" w:hint="eastAsia"/>
          <w:sz w:val="24"/>
          <w:lang w:eastAsia="zh-Hans"/>
        </w:rPr>
        <w:t>，这就需要动用逻辑性思维了。</w:t>
      </w:r>
    </w:p>
    <w:p w:rsidR="00210C51" w:rsidRDefault="00F246C0">
      <w:pPr>
        <w:snapToGrid w:val="0"/>
        <w:spacing w:line="440" w:lineRule="exac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如第三单元《妈妈睡了》一文，选取其中一段：</w:t>
      </w:r>
    </w:p>
    <w:p w:rsidR="00210C51" w:rsidRDefault="00F246C0">
      <w:pPr>
        <w:snapToGrid w:val="0"/>
        <w:spacing w:line="440" w:lineRule="exact"/>
        <w:ind w:firstLineChars="200" w:firstLine="480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睡梦中的妈妈真美丽。明亮的眼睛闭上了，紧紧的闭着；弯弯的眉毛，也在睡觉，睡在妈妈红润的脸上。</w:t>
      </w:r>
    </w:p>
    <w:p w:rsidR="00210C51" w:rsidRDefault="00F246C0">
      <w:pPr>
        <w:snapToGrid w:val="0"/>
        <w:spacing w:line="440" w:lineRule="exac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这一段是围绕睡梦中妈妈的美丽来写的，那么为什么</w:t>
      </w:r>
      <w:proofErr w:type="gramStart"/>
      <w:r>
        <w:rPr>
          <w:rFonts w:ascii="宋体" w:eastAsia="宋体" w:hAnsi="宋体" w:cs="宋体" w:hint="eastAsia"/>
          <w:sz w:val="24"/>
        </w:rPr>
        <w:t>说睡么梦中</w:t>
      </w:r>
      <w:proofErr w:type="gramEnd"/>
      <w:r>
        <w:rPr>
          <w:rFonts w:ascii="宋体" w:eastAsia="宋体" w:hAnsi="宋体" w:cs="宋体" w:hint="eastAsia"/>
          <w:sz w:val="24"/>
        </w:rPr>
        <w:t>的妈妈美丽呢？因为妈妈有“明亮的眼睛”，虽然闭上了，但是也能令我印象深刻，哪怕妈妈睡着了我也能想象出来，眼睛上面有“弯弯的眉毛”，妈妈还有一张“红润的脸”，所以睡梦中的妈妈也是美丽的。</w:t>
      </w:r>
    </w:p>
    <w:p w:rsidR="00210C51" w:rsidRDefault="00F246C0">
      <w:pPr>
        <w:snapToGrid w:val="0"/>
        <w:spacing w:line="440" w:lineRule="exact"/>
        <w:ind w:firstLineChars="200" w:firstLine="482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（</w:t>
      </w:r>
      <w:r>
        <w:rPr>
          <w:rFonts w:ascii="宋体" w:eastAsia="宋体" w:hAnsi="宋体" w:cs="宋体" w:hint="eastAsia"/>
          <w:b/>
          <w:bCs/>
          <w:sz w:val="24"/>
        </w:rPr>
        <w:t>二</w:t>
      </w:r>
      <w:r>
        <w:rPr>
          <w:rFonts w:ascii="宋体" w:eastAsia="宋体" w:hAnsi="宋体" w:cs="宋体" w:hint="eastAsia"/>
          <w:b/>
          <w:bCs/>
          <w:sz w:val="24"/>
        </w:rPr>
        <w:t>）</w:t>
      </w:r>
      <w:r>
        <w:rPr>
          <w:rFonts w:ascii="宋体" w:eastAsia="宋体" w:hAnsi="宋体" w:cs="宋体" w:hint="eastAsia"/>
          <w:b/>
          <w:bCs/>
          <w:sz w:val="24"/>
        </w:rPr>
        <w:t>表达</w:t>
      </w:r>
      <w:r>
        <w:rPr>
          <w:rFonts w:ascii="宋体" w:eastAsia="宋体" w:hAnsi="宋体" w:cs="宋体" w:hint="eastAsia"/>
          <w:b/>
          <w:bCs/>
          <w:sz w:val="24"/>
          <w:lang w:eastAsia="zh-Hans"/>
        </w:rPr>
        <w:t>有</w:t>
      </w:r>
      <w:r>
        <w:rPr>
          <w:rFonts w:ascii="宋体" w:eastAsia="宋体" w:hAnsi="宋体" w:cs="宋体" w:hint="eastAsia"/>
          <w:b/>
          <w:bCs/>
          <w:sz w:val="24"/>
        </w:rPr>
        <w:t>顺序，</w:t>
      </w:r>
      <w:r>
        <w:rPr>
          <w:rFonts w:ascii="宋体" w:eastAsia="宋体" w:hAnsi="宋体" w:cs="宋体" w:hint="eastAsia"/>
          <w:b/>
          <w:bCs/>
          <w:sz w:val="24"/>
          <w:lang w:eastAsia="zh-Hans"/>
        </w:rPr>
        <w:t>重思维的条理性</w:t>
      </w:r>
    </w:p>
    <w:p w:rsidR="00210C51" w:rsidRDefault="00F246C0">
      <w:pPr>
        <w:spacing w:line="440" w:lineRule="exact"/>
        <w:ind w:firstLineChars="200" w:firstLine="480"/>
        <w:rPr>
          <w:rFonts w:ascii="宋体" w:eastAsia="宋体" w:hAnsi="宋体" w:cs="宋体"/>
          <w:sz w:val="24"/>
          <w:lang w:eastAsia="zh-Hans"/>
        </w:rPr>
      </w:pPr>
      <w:r>
        <w:rPr>
          <w:rFonts w:ascii="宋体" w:eastAsia="宋体" w:hAnsi="宋体" w:cs="宋体" w:hint="eastAsia"/>
          <w:sz w:val="24"/>
          <w:lang w:eastAsia="zh-Hans"/>
        </w:rPr>
        <w:t>思维的条理性，即思维过程有条理、有章法。学生在</w:t>
      </w:r>
      <w:r>
        <w:rPr>
          <w:rFonts w:ascii="宋体" w:eastAsia="宋体" w:hAnsi="宋体" w:cs="宋体" w:hint="eastAsia"/>
          <w:sz w:val="24"/>
        </w:rPr>
        <w:t>写话</w:t>
      </w:r>
      <w:r>
        <w:rPr>
          <w:rFonts w:ascii="宋体" w:eastAsia="宋体" w:hAnsi="宋体" w:cs="宋体" w:hint="eastAsia"/>
          <w:sz w:val="24"/>
          <w:lang w:eastAsia="zh-Hans"/>
        </w:rPr>
        <w:t>过程中，要求按照</w:t>
      </w:r>
      <w:r>
        <w:rPr>
          <w:rFonts w:ascii="宋体" w:eastAsia="宋体" w:hAnsi="宋体" w:cs="宋体" w:hint="eastAsia"/>
          <w:sz w:val="24"/>
          <w:lang w:eastAsia="zh-Hans"/>
        </w:rPr>
        <w:lastRenderedPageBreak/>
        <w:t>一定的顺序，把某件事情</w:t>
      </w:r>
      <w:r>
        <w:rPr>
          <w:rFonts w:ascii="宋体" w:eastAsia="宋体" w:hAnsi="宋体" w:cs="宋体" w:hint="eastAsia"/>
          <w:sz w:val="24"/>
        </w:rPr>
        <w:t>或某样物品</w:t>
      </w:r>
      <w:r>
        <w:rPr>
          <w:rFonts w:ascii="宋体" w:eastAsia="宋体" w:hAnsi="宋体" w:cs="宋体" w:hint="eastAsia"/>
          <w:sz w:val="24"/>
          <w:lang w:eastAsia="zh-Hans"/>
        </w:rPr>
        <w:t>写清楚，要把握事情的来龙去脉；或者按照一定的顺序，将一件物品或一个人介绍清楚，不可杂乱无章、东拼西凑。这就是对思维的条理性的要求。</w:t>
      </w:r>
    </w:p>
    <w:p w:rsidR="00210C51" w:rsidRDefault="00F246C0">
      <w:pPr>
        <w:snapToGrid w:val="0"/>
        <w:spacing w:line="440" w:lineRule="exac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比如在第三单元中的《曹冲称象》一文，学生对于第四小节的理解有些许困难，内容如下：</w:t>
      </w:r>
    </w:p>
    <w:p w:rsidR="00210C51" w:rsidRDefault="00F246C0">
      <w:pPr>
        <w:snapToGrid w:val="0"/>
        <w:spacing w:line="440" w:lineRule="exact"/>
        <w:ind w:firstLineChars="200" w:firstLine="480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曹冲才七岁，他站出来，说：“我有个办法。把大象赶到一艘大船上，看船身下沉多少，就沿着水面，在船舷上画一条线。再把大象赶上岸，往船上装石头，装到船下沉到画线的地方为止。然后称一称船上的石头。石头有多重，大象就有多重。</w:t>
      </w:r>
    </w:p>
    <w:p w:rsidR="00210C51" w:rsidRDefault="00F246C0">
      <w:pPr>
        <w:snapToGrid w:val="0"/>
        <w:spacing w:line="440" w:lineRule="exac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这一段文字描写了曹冲称</w:t>
      </w:r>
      <w:proofErr w:type="gramStart"/>
      <w:r>
        <w:rPr>
          <w:rFonts w:ascii="宋体" w:eastAsia="宋体" w:hAnsi="宋体" w:cs="宋体" w:hint="eastAsia"/>
          <w:sz w:val="24"/>
        </w:rPr>
        <w:t>象</w:t>
      </w:r>
      <w:proofErr w:type="gramEnd"/>
      <w:r>
        <w:rPr>
          <w:rFonts w:ascii="宋体" w:eastAsia="宋体" w:hAnsi="宋体" w:cs="宋体" w:hint="eastAsia"/>
          <w:sz w:val="24"/>
        </w:rPr>
        <w:t>的先后步骤，非常有逻辑性，在课堂教学时，需要学生学会用自己的语言表达“曹冲的办法是：先······然后······最后······”。同时也需要明白为什么官员提出的“造一杆大秤”的方法不对，是因为“没有那么大的力气提起大秤”。</w:t>
      </w:r>
    </w:p>
    <w:p w:rsidR="00210C51" w:rsidRDefault="00F246C0">
      <w:pPr>
        <w:snapToGrid w:val="0"/>
        <w:spacing w:line="440" w:lineRule="exact"/>
        <w:ind w:firstLineChars="200" w:firstLine="482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（</w:t>
      </w:r>
      <w:r>
        <w:rPr>
          <w:rFonts w:ascii="宋体" w:eastAsia="宋体" w:hAnsi="宋体" w:cs="宋体" w:hint="eastAsia"/>
          <w:b/>
          <w:bCs/>
          <w:sz w:val="24"/>
        </w:rPr>
        <w:t>三</w:t>
      </w:r>
      <w:r>
        <w:rPr>
          <w:rFonts w:ascii="宋体" w:eastAsia="宋体" w:hAnsi="宋体" w:cs="宋体" w:hint="eastAsia"/>
          <w:b/>
          <w:bCs/>
          <w:sz w:val="24"/>
        </w:rPr>
        <w:t>）</w:t>
      </w:r>
      <w:r>
        <w:rPr>
          <w:rFonts w:ascii="宋体" w:eastAsia="宋体" w:hAnsi="宋体" w:cs="宋体" w:hint="eastAsia"/>
          <w:b/>
          <w:bCs/>
          <w:sz w:val="24"/>
        </w:rPr>
        <w:t>表达有详略，</w:t>
      </w:r>
      <w:r>
        <w:rPr>
          <w:rFonts w:ascii="宋体" w:eastAsia="宋体" w:hAnsi="宋体" w:cs="宋体" w:hint="eastAsia"/>
          <w:b/>
          <w:bCs/>
          <w:sz w:val="24"/>
          <w:lang w:eastAsia="zh-Hans"/>
        </w:rPr>
        <w:t>重思维的辩证性</w:t>
      </w:r>
    </w:p>
    <w:p w:rsidR="00210C51" w:rsidRDefault="00F246C0">
      <w:pPr>
        <w:snapToGrid w:val="0"/>
        <w:spacing w:line="440" w:lineRule="exact"/>
        <w:ind w:firstLineChars="200" w:firstLine="480"/>
        <w:rPr>
          <w:rFonts w:ascii="宋体" w:eastAsia="宋体" w:hAnsi="宋体" w:cs="宋体"/>
          <w:sz w:val="24"/>
          <w:lang w:eastAsia="zh-Hans"/>
        </w:rPr>
      </w:pPr>
      <w:r>
        <w:rPr>
          <w:rFonts w:ascii="宋体" w:eastAsia="宋体" w:hAnsi="宋体" w:cs="宋体" w:hint="eastAsia"/>
          <w:sz w:val="24"/>
          <w:lang w:eastAsia="zh-Hans"/>
        </w:rPr>
        <w:t>思维中的辩</w:t>
      </w:r>
      <w:r>
        <w:rPr>
          <w:rFonts w:ascii="宋体" w:eastAsia="宋体" w:hAnsi="宋体" w:cs="宋体" w:hint="eastAsia"/>
          <w:sz w:val="24"/>
          <w:lang w:eastAsia="zh-Hans"/>
        </w:rPr>
        <w:t>证性，要求学生能够从多个角度看待事物，当然也要能够分清孰轻孰重。思维中的辩证性，是能够区分出有益于表达文章中心思想的内容，将其与其他内容有详有略地表达出来。</w:t>
      </w:r>
    </w:p>
    <w:p w:rsidR="00210C51" w:rsidRDefault="00F246C0">
      <w:pPr>
        <w:snapToGrid w:val="0"/>
        <w:spacing w:line="440" w:lineRule="exac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比如在《葡萄沟》一文，作者表达了对葡萄沟的喜爱，那么为什么喜爱葡萄沟？因为它出产水果，尤其以葡萄最受欢迎，还有一点就是老乡热情好客。作者在描写葡萄沟时，详细描写了葡萄种在哪，葡萄的枝叶、葡萄的颜色以及葡萄丰收之后的去处，对于热情好客的维吾尔族老乡则是一笔带过。</w:t>
      </w:r>
    </w:p>
    <w:p w:rsidR="00210C51" w:rsidRDefault="00F246C0">
      <w:pPr>
        <w:snapToGrid w:val="0"/>
        <w:spacing w:line="440" w:lineRule="exac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由此可见，大多数的</w:t>
      </w:r>
      <w:r>
        <w:rPr>
          <w:rFonts w:ascii="宋体" w:eastAsia="宋体" w:hAnsi="宋体" w:cs="宋体" w:hint="eastAsia"/>
          <w:sz w:val="24"/>
          <w:lang w:eastAsia="zh-Hans"/>
        </w:rPr>
        <w:t>思维训练是渗透在</w:t>
      </w:r>
      <w:r>
        <w:rPr>
          <w:rFonts w:ascii="宋体" w:eastAsia="宋体" w:hAnsi="宋体" w:cs="宋体" w:hint="eastAsia"/>
          <w:sz w:val="24"/>
        </w:rPr>
        <w:t>写</w:t>
      </w:r>
      <w:proofErr w:type="gramStart"/>
      <w:r>
        <w:rPr>
          <w:rFonts w:ascii="宋体" w:eastAsia="宋体" w:hAnsi="宋体" w:cs="宋体" w:hint="eastAsia"/>
          <w:sz w:val="24"/>
        </w:rPr>
        <w:t>话</w:t>
      </w:r>
      <w:r>
        <w:rPr>
          <w:rFonts w:ascii="宋体" w:eastAsia="宋体" w:hAnsi="宋体" w:cs="宋体" w:hint="eastAsia"/>
          <w:sz w:val="24"/>
          <w:lang w:eastAsia="zh-Hans"/>
        </w:rPr>
        <w:t>教学</w:t>
      </w:r>
      <w:proofErr w:type="gramEnd"/>
      <w:r>
        <w:rPr>
          <w:rFonts w:ascii="宋体" w:eastAsia="宋体" w:hAnsi="宋体" w:cs="宋体" w:hint="eastAsia"/>
          <w:sz w:val="24"/>
          <w:lang w:eastAsia="zh-Hans"/>
        </w:rPr>
        <w:t>与阅读教材中的，与教学有着紧密的联系。各单元的</w:t>
      </w:r>
      <w:r>
        <w:rPr>
          <w:rFonts w:ascii="宋体" w:eastAsia="宋体" w:hAnsi="宋体" w:cs="宋体" w:hint="eastAsia"/>
          <w:sz w:val="24"/>
        </w:rPr>
        <w:t>写话</w:t>
      </w:r>
      <w:r>
        <w:rPr>
          <w:rFonts w:ascii="宋体" w:eastAsia="宋体" w:hAnsi="宋体" w:cs="宋体" w:hint="eastAsia"/>
          <w:sz w:val="24"/>
          <w:lang w:eastAsia="zh-Hans"/>
        </w:rPr>
        <w:t>是学生思维能力习得的锻炼与提升。</w:t>
      </w:r>
      <w:r>
        <w:rPr>
          <w:rFonts w:ascii="宋体" w:eastAsia="宋体" w:hAnsi="宋体" w:cs="宋体" w:hint="eastAsia"/>
          <w:sz w:val="24"/>
        </w:rPr>
        <w:t>编者有意识地将阅读与</w:t>
      </w:r>
      <w:r>
        <w:rPr>
          <w:rFonts w:ascii="宋体" w:eastAsia="宋体" w:hAnsi="宋体" w:cs="宋体" w:hint="eastAsia"/>
          <w:sz w:val="24"/>
        </w:rPr>
        <w:t>写话</w:t>
      </w:r>
      <w:r>
        <w:rPr>
          <w:rFonts w:ascii="宋体" w:eastAsia="宋体" w:hAnsi="宋体" w:cs="宋体" w:hint="eastAsia"/>
          <w:sz w:val="24"/>
        </w:rPr>
        <w:t>融合，</w:t>
      </w:r>
      <w:proofErr w:type="gramStart"/>
      <w:r>
        <w:rPr>
          <w:rFonts w:ascii="宋体" w:eastAsia="宋体" w:hAnsi="宋体" w:cs="宋体" w:hint="eastAsia"/>
          <w:sz w:val="24"/>
        </w:rPr>
        <w:t>以读带写</w:t>
      </w:r>
      <w:proofErr w:type="gramEnd"/>
      <w:r>
        <w:rPr>
          <w:rFonts w:ascii="宋体" w:eastAsia="宋体" w:hAnsi="宋体" w:cs="宋体" w:hint="eastAsia"/>
          <w:sz w:val="24"/>
        </w:rPr>
        <w:t>，更多地在阅读中创造思维训练，为此后的习作教学做好铺垫。在阅读习得的基础上，综合运用进行表达，做到表达有依据、表达有顺序、表达有详略。</w:t>
      </w:r>
    </w:p>
    <w:p w:rsidR="00210C51" w:rsidRDefault="00F246C0">
      <w:pPr>
        <w:snapToGrid w:val="0"/>
        <w:spacing w:line="440" w:lineRule="exact"/>
        <w:ind w:firstLineChars="200" w:firstLine="482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二、</w:t>
      </w:r>
      <w:r>
        <w:rPr>
          <w:rFonts w:ascii="宋体" w:eastAsia="宋体" w:hAnsi="宋体" w:cs="宋体" w:hint="eastAsia"/>
          <w:b/>
          <w:bCs/>
          <w:sz w:val="24"/>
        </w:rPr>
        <w:t>有法可依，借助思维导图对学生进行思维训练</w:t>
      </w:r>
    </w:p>
    <w:p w:rsidR="00210C51" w:rsidRDefault="00F246C0">
      <w:pPr>
        <w:pStyle w:val="a5"/>
        <w:snapToGrid w:val="0"/>
        <w:spacing w:line="440" w:lineRule="exact"/>
        <w:ind w:firstLine="48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统编版教材中，单元阅读要素与学生的思维训练环环相扣，以阅读要素为支架设计</w:t>
      </w:r>
      <w:r>
        <w:rPr>
          <w:rFonts w:ascii="宋体" w:eastAsia="宋体" w:hAnsi="宋体" w:cs="宋体" w:hint="eastAsia"/>
          <w:sz w:val="24"/>
        </w:rPr>
        <w:t>写话</w:t>
      </w:r>
      <w:r>
        <w:rPr>
          <w:rFonts w:ascii="宋体" w:eastAsia="宋体" w:hAnsi="宋体" w:cs="宋体" w:hint="eastAsia"/>
          <w:sz w:val="24"/>
        </w:rPr>
        <w:t>教学，是对思维训练的渗透。</w:t>
      </w:r>
    </w:p>
    <w:p w:rsidR="00210C51" w:rsidRDefault="00F246C0">
      <w:pPr>
        <w:snapToGrid w:val="0"/>
        <w:spacing w:line="440" w:lineRule="exact"/>
        <w:ind w:firstLineChars="200" w:firstLine="48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写话《我最喜爱的玩具》要求写明玩具的样子，好玩在哪里，用好标点符号。与围绕“儿童生活”主题的第三单元课文密切相关。在学习课文时，也要学会梳</w:t>
      </w:r>
      <w:r>
        <w:rPr>
          <w:rFonts w:ascii="宋体" w:eastAsia="宋体" w:hAnsi="宋体" w:cs="宋体" w:hint="eastAsia"/>
          <w:sz w:val="24"/>
        </w:rPr>
        <w:lastRenderedPageBreak/>
        <w:t>理课文内容，了解每一自然段主要</w:t>
      </w:r>
      <w:proofErr w:type="gramStart"/>
      <w:r>
        <w:rPr>
          <w:rFonts w:ascii="宋体" w:eastAsia="宋体" w:hAnsi="宋体" w:cs="宋体" w:hint="eastAsia"/>
          <w:sz w:val="24"/>
        </w:rPr>
        <w:t>围绕哪</w:t>
      </w:r>
      <w:proofErr w:type="gramEnd"/>
      <w:r>
        <w:rPr>
          <w:rFonts w:ascii="宋体" w:eastAsia="宋体" w:hAnsi="宋体" w:cs="宋体" w:hint="eastAsia"/>
          <w:sz w:val="24"/>
        </w:rPr>
        <w:t>一点展开描写，在潜移默化的教学过程中，逐渐让学生掌握课文的框架结构。在这一教学过程中，笔者认为可以借助思维导图式的课堂板书来帮助学生梳理课文框架。比如在学习《妈妈睡了》一文时，就可以通过一定板书对课文进行思维架构训练：</w:t>
      </w:r>
    </w:p>
    <w:p w:rsidR="00210C51" w:rsidRDefault="00F246C0">
      <w:pPr>
        <w:snapToGrid w:val="0"/>
        <w:ind w:firstLine="482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noProof/>
          <w:sz w:val="24"/>
        </w:rPr>
        <w:drawing>
          <wp:inline distT="0" distB="0" distL="114300" distR="114300">
            <wp:extent cx="1719580" cy="1394460"/>
            <wp:effectExtent l="0" t="0" r="7620" b="8890"/>
            <wp:docPr id="3" name="图片 3" descr="《妈妈睡了》导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《妈妈睡了》导图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19580" cy="139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0C51" w:rsidRDefault="00F246C0">
      <w:pPr>
        <w:snapToGrid w:val="0"/>
        <w:spacing w:line="440" w:lineRule="exact"/>
        <w:ind w:firstLine="482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那么在尝试写《我最喜爱的玩具》时，老师就可以有意识地利用类似的思维导</w:t>
      </w:r>
      <w:proofErr w:type="gramStart"/>
      <w:r>
        <w:rPr>
          <w:rFonts w:ascii="宋体" w:hAnsi="宋体" w:hint="eastAsia"/>
          <w:sz w:val="24"/>
        </w:rPr>
        <w:t>图帮助</w:t>
      </w:r>
      <w:proofErr w:type="gramEnd"/>
      <w:r>
        <w:rPr>
          <w:rFonts w:ascii="宋体" w:hAnsi="宋体" w:hint="eastAsia"/>
          <w:sz w:val="24"/>
        </w:rPr>
        <w:t>学生进行思维架构，立好框架，学生才能知道</w:t>
      </w:r>
      <w:r>
        <w:rPr>
          <w:rFonts w:ascii="宋体" w:hAnsi="宋体" w:hint="eastAsia"/>
          <w:sz w:val="24"/>
        </w:rPr>
        <w:t>可以写什么内容：</w:t>
      </w:r>
    </w:p>
    <w:p w:rsidR="00210C51" w:rsidRDefault="00F246C0">
      <w:pPr>
        <w:snapToGrid w:val="0"/>
        <w:ind w:firstLine="482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noProof/>
          <w:sz w:val="24"/>
        </w:rPr>
        <w:drawing>
          <wp:inline distT="0" distB="0" distL="114300" distR="114300">
            <wp:extent cx="2358390" cy="1818640"/>
            <wp:effectExtent l="0" t="0" r="5715" b="5715"/>
            <wp:docPr id="7" name="图片 7" descr="未命名文件(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未命名文件(4)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58390" cy="181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0C51" w:rsidRDefault="00210C51">
      <w:pPr>
        <w:snapToGrid w:val="0"/>
        <w:ind w:firstLine="482"/>
        <w:jc w:val="left"/>
        <w:rPr>
          <w:rFonts w:ascii="宋体" w:hAnsi="宋体"/>
          <w:sz w:val="24"/>
        </w:rPr>
      </w:pPr>
    </w:p>
    <w:p w:rsidR="00210C51" w:rsidRDefault="00F246C0">
      <w:pPr>
        <w:pStyle w:val="a5"/>
        <w:snapToGrid w:val="0"/>
        <w:spacing w:line="360" w:lineRule="auto"/>
        <w:ind w:firstLine="480"/>
        <w:rPr>
          <w:sz w:val="24"/>
        </w:rPr>
      </w:pPr>
      <w:r>
        <w:rPr>
          <w:rFonts w:hint="eastAsia"/>
          <w:sz w:val="24"/>
          <w:lang w:eastAsia="zh-Hans"/>
        </w:rPr>
        <w:t>在前一阶段的操练后</w:t>
      </w:r>
      <w:r>
        <w:rPr>
          <w:sz w:val="24"/>
          <w:lang w:eastAsia="zh-Hans"/>
        </w:rPr>
        <w:t>，</w:t>
      </w:r>
      <w:r>
        <w:rPr>
          <w:rFonts w:hint="eastAsia"/>
          <w:sz w:val="24"/>
        </w:rPr>
        <w:t>就可以</w:t>
      </w:r>
      <w:r>
        <w:rPr>
          <w:rFonts w:hint="eastAsia"/>
          <w:sz w:val="24"/>
          <w:lang w:eastAsia="zh-Hans"/>
        </w:rPr>
        <w:t>在思维导图基础上进行迁移运用</w:t>
      </w:r>
      <w:r>
        <w:rPr>
          <w:sz w:val="24"/>
          <w:lang w:eastAsia="zh-Hans"/>
        </w:rPr>
        <w:t>，</w:t>
      </w:r>
      <w:r>
        <w:rPr>
          <w:rFonts w:hint="eastAsia"/>
          <w:sz w:val="24"/>
        </w:rPr>
        <w:t>让学生独立进行思维架构，然后进行一些相应的写话训练，</w:t>
      </w:r>
      <w:r>
        <w:rPr>
          <w:rFonts w:hint="eastAsia"/>
          <w:sz w:val="24"/>
          <w:lang w:eastAsia="zh-Hans"/>
        </w:rPr>
        <w:t>使得思维进一步拓展</w:t>
      </w:r>
      <w:r>
        <w:rPr>
          <w:sz w:val="24"/>
          <w:lang w:eastAsia="zh-Hans"/>
        </w:rPr>
        <w:t>，</w:t>
      </w:r>
      <w:r>
        <w:rPr>
          <w:rFonts w:hint="eastAsia"/>
          <w:sz w:val="24"/>
          <w:lang w:eastAsia="zh-Hans"/>
        </w:rPr>
        <w:t>继续发散</w:t>
      </w:r>
      <w:r>
        <w:rPr>
          <w:rFonts w:hint="eastAsia"/>
          <w:sz w:val="24"/>
        </w:rPr>
        <w:t>。</w:t>
      </w:r>
      <w:r>
        <w:rPr>
          <w:rFonts w:hint="eastAsia"/>
          <w:sz w:val="24"/>
        </w:rPr>
        <w:t>例如可以写《我最喜欢的动物》：</w:t>
      </w:r>
    </w:p>
    <w:p w:rsidR="00210C51" w:rsidRDefault="00F246C0">
      <w:pPr>
        <w:pStyle w:val="a5"/>
        <w:snapToGrid w:val="0"/>
        <w:spacing w:line="360" w:lineRule="auto"/>
        <w:ind w:firstLine="480"/>
        <w:jc w:val="center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114300" distR="114300">
            <wp:extent cx="2353310" cy="1945005"/>
            <wp:effectExtent l="0" t="0" r="0" b="8890"/>
            <wp:docPr id="8" name="图片 8" descr="未命名文件(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未命名文件(5)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53310" cy="194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0C51" w:rsidRDefault="00F246C0">
      <w:pPr>
        <w:snapToGrid w:val="0"/>
        <w:spacing w:line="360" w:lineRule="auto"/>
        <w:ind w:firstLineChars="200" w:firstLine="482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三、有</w:t>
      </w:r>
      <w:r>
        <w:rPr>
          <w:rFonts w:ascii="宋体" w:eastAsia="宋体" w:hAnsi="宋体" w:cs="宋体" w:hint="eastAsia"/>
          <w:b/>
          <w:bCs/>
          <w:sz w:val="24"/>
        </w:rPr>
        <w:t>例</w:t>
      </w:r>
      <w:r>
        <w:rPr>
          <w:rFonts w:ascii="宋体" w:eastAsia="宋体" w:hAnsi="宋体" w:cs="宋体" w:hint="eastAsia"/>
          <w:b/>
          <w:bCs/>
          <w:sz w:val="24"/>
        </w:rPr>
        <w:t>可</w:t>
      </w:r>
      <w:r>
        <w:rPr>
          <w:rFonts w:ascii="宋体" w:eastAsia="宋体" w:hAnsi="宋体" w:cs="宋体" w:hint="eastAsia"/>
          <w:b/>
          <w:bCs/>
          <w:sz w:val="24"/>
        </w:rPr>
        <w:t>鉴</w:t>
      </w:r>
      <w:r>
        <w:rPr>
          <w:rFonts w:ascii="宋体" w:eastAsia="宋体" w:hAnsi="宋体" w:cs="宋体" w:hint="eastAsia"/>
          <w:b/>
          <w:bCs/>
          <w:sz w:val="24"/>
        </w:rPr>
        <w:t>，探寻单元思维训练</w:t>
      </w:r>
      <w:r>
        <w:rPr>
          <w:rFonts w:ascii="宋体" w:eastAsia="宋体" w:hAnsi="宋体" w:cs="宋体" w:hint="eastAsia"/>
          <w:b/>
          <w:bCs/>
          <w:sz w:val="24"/>
        </w:rPr>
        <w:t>的途径</w:t>
      </w:r>
    </w:p>
    <w:p w:rsidR="00210C51" w:rsidRDefault="00F246C0">
      <w:pPr>
        <w:snapToGrid w:val="0"/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课堂教学中，教师需要</w:t>
      </w:r>
      <w:r>
        <w:rPr>
          <w:rFonts w:ascii="宋体" w:hAnsi="宋体" w:cs="宋体"/>
          <w:sz w:val="24"/>
        </w:rPr>
        <w:t>从阅读教学的语文要素中寻求其思维方法，并以此架构</w:t>
      </w:r>
      <w:r>
        <w:rPr>
          <w:rFonts w:ascii="宋体" w:hAnsi="宋体" w:cs="宋体" w:hint="eastAsia"/>
          <w:sz w:val="24"/>
        </w:rPr>
        <w:t>写</w:t>
      </w:r>
      <w:proofErr w:type="gramStart"/>
      <w:r>
        <w:rPr>
          <w:rFonts w:ascii="宋体" w:hAnsi="宋体" w:cs="宋体" w:hint="eastAsia"/>
          <w:sz w:val="24"/>
        </w:rPr>
        <w:t>话</w:t>
      </w:r>
      <w:r>
        <w:rPr>
          <w:rFonts w:ascii="宋体" w:hAnsi="宋体" w:cs="宋体"/>
          <w:sz w:val="24"/>
        </w:rPr>
        <w:t>教学</w:t>
      </w:r>
      <w:proofErr w:type="gramEnd"/>
      <w:r>
        <w:rPr>
          <w:rFonts w:ascii="宋体" w:hAnsi="宋体" w:cs="宋体"/>
          <w:sz w:val="24"/>
        </w:rPr>
        <w:t>的路径。再次回顾</w:t>
      </w:r>
      <w:r>
        <w:rPr>
          <w:rFonts w:ascii="宋体" w:hAnsi="宋体" w:cs="宋体" w:hint="eastAsia"/>
          <w:sz w:val="24"/>
        </w:rPr>
        <w:t>二</w:t>
      </w:r>
      <w:r>
        <w:rPr>
          <w:rFonts w:ascii="宋体" w:hAnsi="宋体" w:cs="宋体"/>
          <w:sz w:val="24"/>
        </w:rPr>
        <w:t>年级</w:t>
      </w:r>
      <w:r>
        <w:rPr>
          <w:rFonts w:ascii="宋体" w:hAnsi="宋体" w:cs="宋体" w:hint="eastAsia"/>
          <w:sz w:val="24"/>
        </w:rPr>
        <w:t>上</w:t>
      </w:r>
      <w:r>
        <w:rPr>
          <w:rFonts w:ascii="宋体" w:hAnsi="宋体" w:cs="宋体"/>
          <w:sz w:val="24"/>
        </w:rPr>
        <w:t>册的教材，编者在编排每一个单元时，对</w:t>
      </w:r>
      <w:r>
        <w:rPr>
          <w:rFonts w:ascii="宋体" w:hAnsi="宋体" w:cs="宋体" w:hint="eastAsia"/>
          <w:sz w:val="24"/>
        </w:rPr>
        <w:lastRenderedPageBreak/>
        <w:t>写话</w:t>
      </w:r>
      <w:r>
        <w:rPr>
          <w:rFonts w:ascii="宋体" w:hAnsi="宋体" w:cs="宋体"/>
          <w:sz w:val="24"/>
        </w:rPr>
        <w:t>思维训练的渗透更加显而易见。</w:t>
      </w:r>
    </w:p>
    <w:p w:rsidR="00210C51" w:rsidRDefault="00F246C0">
      <w:pPr>
        <w:snapToGrid w:val="0"/>
        <w:spacing w:line="360" w:lineRule="auto"/>
        <w:ind w:firstLineChars="200" w:firstLine="482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>（一）</w:t>
      </w:r>
      <w:proofErr w:type="gramStart"/>
      <w:r>
        <w:rPr>
          <w:rFonts w:ascii="宋体" w:hAnsi="宋体" w:cs="宋体" w:hint="eastAsia"/>
          <w:b/>
          <w:sz w:val="24"/>
        </w:rPr>
        <w:t>统整信息</w:t>
      </w:r>
      <w:proofErr w:type="gramEnd"/>
      <w:r>
        <w:rPr>
          <w:rFonts w:ascii="宋体" w:hAnsi="宋体" w:cs="宋体" w:hint="eastAsia"/>
          <w:b/>
          <w:sz w:val="24"/>
        </w:rPr>
        <w:t>，让习作</w:t>
      </w:r>
      <w:r>
        <w:rPr>
          <w:rFonts w:ascii="宋体" w:hAnsi="宋体" w:cs="宋体"/>
          <w:b/>
          <w:sz w:val="24"/>
        </w:rPr>
        <w:t>思维有内容</w:t>
      </w:r>
    </w:p>
    <w:p w:rsidR="00210C51" w:rsidRDefault="00F246C0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紧密结合语文要素进行</w:t>
      </w:r>
      <w:r>
        <w:rPr>
          <w:rFonts w:ascii="宋体" w:hAnsi="宋体" w:hint="eastAsia"/>
          <w:sz w:val="24"/>
        </w:rPr>
        <w:t>写话</w:t>
      </w:r>
      <w:r>
        <w:rPr>
          <w:rFonts w:ascii="宋体" w:hAnsi="宋体" w:hint="eastAsia"/>
          <w:sz w:val="24"/>
        </w:rPr>
        <w:t>设计，也是提升学生习作时的逻辑能力、多角度整合信息能力的一大途径。统编版语文</w:t>
      </w:r>
      <w:r>
        <w:rPr>
          <w:rFonts w:ascii="宋体" w:hAnsi="宋体" w:hint="eastAsia"/>
          <w:sz w:val="24"/>
        </w:rPr>
        <w:t>二年级上册第三单元和第四单元</w:t>
      </w:r>
      <w:r>
        <w:rPr>
          <w:rFonts w:ascii="宋体" w:hAnsi="宋体" w:hint="eastAsia"/>
          <w:sz w:val="24"/>
        </w:rPr>
        <w:t>，就是围绕梳理整合信息能力培养展开的。</w:t>
      </w:r>
    </w:p>
    <w:p w:rsidR="00210C51" w:rsidRDefault="00F246C0">
      <w:pPr>
        <w:snapToGrid w:val="0"/>
        <w:spacing w:line="360" w:lineRule="auto"/>
        <w:ind w:firstLineChars="200" w:firstLine="480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案例导入：二年级上册《妈妈睡了》</w:t>
      </w:r>
    </w:p>
    <w:p w:rsidR="00210C51" w:rsidRDefault="00F246C0">
      <w:pPr>
        <w:snapToGrid w:val="0"/>
        <w:spacing w:line="360" w:lineRule="auto"/>
        <w:ind w:firstLineChars="200" w:firstLine="480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品读课文第四自然段</w:t>
      </w:r>
    </w:p>
    <w:p w:rsidR="00210C51" w:rsidRDefault="00F246C0">
      <w:pPr>
        <w:numPr>
          <w:ilvl w:val="0"/>
          <w:numId w:val="1"/>
        </w:numPr>
        <w:snapToGrid w:val="0"/>
        <w:spacing w:line="360" w:lineRule="auto"/>
        <w:ind w:firstLineChars="200" w:firstLine="480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这段话主要写了什么？</w:t>
      </w:r>
    </w:p>
    <w:p w:rsidR="00210C51" w:rsidRDefault="00F246C0">
      <w:pPr>
        <w:snapToGrid w:val="0"/>
        <w:spacing w:line="360" w:lineRule="auto"/>
        <w:ind w:firstLineChars="200" w:firstLine="480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本段主要写了睡梦中的妈妈很累。</w:t>
      </w:r>
    </w:p>
    <w:p w:rsidR="00210C51" w:rsidRDefault="00F246C0">
      <w:pPr>
        <w:numPr>
          <w:ilvl w:val="0"/>
          <w:numId w:val="1"/>
        </w:numPr>
        <w:snapToGrid w:val="0"/>
        <w:spacing w:line="360" w:lineRule="auto"/>
        <w:ind w:firstLineChars="200" w:firstLine="480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你从哪些地方感受到睡梦中的妈妈很累？</w:t>
      </w:r>
    </w:p>
    <w:p w:rsidR="00210C51" w:rsidRDefault="00F246C0" w:rsidP="00906CDA">
      <w:pPr>
        <w:snapToGrid w:val="0"/>
        <w:spacing w:line="360" w:lineRule="auto"/>
        <w:ind w:leftChars="200" w:left="420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可以从“妈妈的呼吸那么沉”，妈妈“渗出汗珠的额头”，以及妈妈没有被窗外发出的声音吵醒看出来。</w:t>
      </w:r>
    </w:p>
    <w:p w:rsidR="00210C51" w:rsidRDefault="00F246C0">
      <w:pPr>
        <w:numPr>
          <w:ilvl w:val="0"/>
          <w:numId w:val="1"/>
        </w:numPr>
        <w:snapToGrid w:val="0"/>
        <w:spacing w:line="360" w:lineRule="auto"/>
        <w:ind w:firstLineChars="200" w:firstLine="480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拟人句练习：照样子，写句子</w:t>
      </w:r>
    </w:p>
    <w:p w:rsidR="00210C51" w:rsidRDefault="00F246C0" w:rsidP="00906CDA">
      <w:pPr>
        <w:snapToGrid w:val="0"/>
        <w:spacing w:line="360" w:lineRule="auto"/>
        <w:ind w:leftChars="200" w:left="420"/>
        <w:rPr>
          <w:rFonts w:ascii="宋体" w:eastAsia="宋体" w:hAnsi="宋体" w:cs="宋体"/>
          <w:sz w:val="24"/>
        </w:rPr>
      </w:pPr>
      <w:r>
        <w:rPr>
          <w:rFonts w:ascii="楷体" w:eastAsia="楷体" w:hAnsi="楷体" w:cs="楷体" w:hint="eastAsia"/>
          <w:sz w:val="24"/>
        </w:rPr>
        <w:t>“小鸟在唱着歌，风儿在树叶间散步”</w:t>
      </w:r>
    </w:p>
    <w:p w:rsidR="00210C51" w:rsidRDefault="00F246C0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在本单元的学习中，学生从片段中了解课文是怎么围绕一个意思把一段话写清楚的</w:t>
      </w:r>
      <w:r>
        <w:rPr>
          <w:rFonts w:ascii="宋体" w:hAnsi="宋体" w:hint="eastAsia"/>
          <w:sz w:val="24"/>
        </w:rPr>
        <w:t>。</w:t>
      </w:r>
      <w:r>
        <w:rPr>
          <w:rFonts w:ascii="宋体" w:hAnsi="宋体" w:hint="eastAsia"/>
          <w:sz w:val="24"/>
        </w:rPr>
        <w:t>这就是学生在习作过程中的多角度整合信息能力的体现，也是思维逻辑能力的考验。在掌握何如围绕一个意思把一段话写清楚的基础上，统编教材保持其教材编排循序渐进的特点</w:t>
      </w:r>
      <w:r>
        <w:rPr>
          <w:rFonts w:ascii="宋体" w:hAnsi="宋体" w:hint="eastAsia"/>
          <w:sz w:val="24"/>
        </w:rPr>
        <w:t>。</w:t>
      </w:r>
    </w:p>
    <w:p w:rsidR="00210C51" w:rsidRDefault="00F246C0">
      <w:pPr>
        <w:numPr>
          <w:ilvl w:val="0"/>
          <w:numId w:val="2"/>
        </w:numPr>
        <w:snapToGrid w:val="0"/>
        <w:spacing w:line="360" w:lineRule="auto"/>
        <w:ind w:firstLineChars="200" w:firstLine="482"/>
        <w:rPr>
          <w:rFonts w:ascii="宋体" w:eastAsia="宋体" w:hAnsi="宋体" w:cs="宋体"/>
          <w:b/>
          <w:sz w:val="24"/>
        </w:rPr>
      </w:pPr>
      <w:r>
        <w:rPr>
          <w:rFonts w:ascii="宋体" w:eastAsia="宋体" w:hAnsi="宋体" w:cs="宋体" w:hint="eastAsia"/>
          <w:b/>
          <w:sz w:val="24"/>
        </w:rPr>
        <w:t>趣味想象，让习作思维有情趣</w:t>
      </w:r>
    </w:p>
    <w:p w:rsidR="00210C51" w:rsidRDefault="00F246C0">
      <w:pPr>
        <w:snapToGrid w:val="0"/>
        <w:spacing w:line="440" w:lineRule="exact"/>
        <w:ind w:firstLineChars="200" w:firstLine="480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第七单元课文安排了三篇课文，给人以启迪的诗和小故事，充满了想象力，让学生在充满乐趣的氛围中认识雾和风</w:t>
      </w:r>
      <w:r>
        <w:rPr>
          <w:rFonts w:ascii="宋体" w:eastAsia="宋体" w:hAnsi="宋体" w:cs="宋体" w:hint="eastAsia"/>
          <w:bCs/>
          <w:sz w:val="24"/>
        </w:rPr>
        <w:t>，学习</w:t>
      </w:r>
      <w:proofErr w:type="gramStart"/>
      <w:r>
        <w:rPr>
          <w:rFonts w:ascii="宋体" w:eastAsia="宋体" w:hAnsi="宋体" w:cs="宋体" w:hint="eastAsia"/>
          <w:bCs/>
          <w:sz w:val="24"/>
        </w:rPr>
        <w:t>雪孩子</w:t>
      </w:r>
      <w:proofErr w:type="gramEnd"/>
      <w:r>
        <w:rPr>
          <w:rFonts w:ascii="宋体" w:eastAsia="宋体" w:hAnsi="宋体" w:cs="宋体" w:hint="eastAsia"/>
          <w:bCs/>
          <w:sz w:val="24"/>
        </w:rPr>
        <w:t>乐于助人的高贵品质</w:t>
      </w:r>
      <w:r>
        <w:rPr>
          <w:rFonts w:ascii="宋体" w:eastAsia="宋体" w:hAnsi="宋体" w:cs="宋体" w:hint="eastAsia"/>
          <w:bCs/>
          <w:sz w:val="24"/>
        </w:rPr>
        <w:t>。例如第十九课《雾在哪里》。</w:t>
      </w:r>
    </w:p>
    <w:p w:rsidR="00210C51" w:rsidRDefault="00F246C0">
      <w:pPr>
        <w:spacing w:line="440" w:lineRule="exac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《雾在哪里》是一个童话故事。作者运用拟人的手法，将“雾”这一人们熟悉的自然现象，描述成小孩</w:t>
      </w:r>
      <w:r>
        <w:rPr>
          <w:rFonts w:ascii="宋体" w:eastAsia="宋体" w:hAnsi="宋体" w:cs="宋体" w:hint="eastAsia"/>
          <w:sz w:val="24"/>
        </w:rPr>
        <w:t>子和世界捉迷藏的故事。</w:t>
      </w:r>
      <w:proofErr w:type="gramStart"/>
      <w:r>
        <w:rPr>
          <w:rFonts w:ascii="宋体" w:eastAsia="宋体" w:hAnsi="宋体" w:cs="宋体" w:hint="eastAsia"/>
          <w:sz w:val="24"/>
        </w:rPr>
        <w:t>雾把大海</w:t>
      </w:r>
      <w:proofErr w:type="gramEnd"/>
      <w:r>
        <w:rPr>
          <w:rFonts w:ascii="宋体" w:eastAsia="宋体" w:hAnsi="宋体" w:cs="宋体" w:hint="eastAsia"/>
          <w:sz w:val="24"/>
        </w:rPr>
        <w:t>、天空、城市等景物依次藏起，呈现出大雾笼罩下世界一片朦胧的奇妙景象。作者</w:t>
      </w:r>
      <w:proofErr w:type="gramStart"/>
      <w:r>
        <w:rPr>
          <w:rFonts w:ascii="宋体" w:eastAsia="宋体" w:hAnsi="宋体" w:cs="宋体" w:hint="eastAsia"/>
          <w:sz w:val="24"/>
        </w:rPr>
        <w:t>赋予雾以孩子</w:t>
      </w:r>
      <w:proofErr w:type="gramEnd"/>
      <w:r>
        <w:rPr>
          <w:rFonts w:ascii="宋体" w:eastAsia="宋体" w:hAnsi="宋体" w:cs="宋体" w:hint="eastAsia"/>
          <w:sz w:val="24"/>
        </w:rPr>
        <w:t>的语言，把大雾笼罩称作“雾藏起了世界”，把云开雾散称作“雾藏起了自己”，因此整篇课文显得生动有趣。在教学本文时除了让学生掌握生字词外，更重要的是在理解课文内容的基础上，借助课后题，仿照课文句式想象说话，体会雾的顽皮淘气。</w:t>
      </w:r>
    </w:p>
    <w:p w:rsidR="00210C51" w:rsidRDefault="00F246C0">
      <w:pPr>
        <w:snapToGrid w:val="0"/>
        <w:spacing w:line="44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想象力这一核心素养，一直穿插在</w:t>
      </w:r>
      <w:r>
        <w:rPr>
          <w:rFonts w:ascii="宋体" w:hAnsi="宋体" w:hint="eastAsia"/>
          <w:sz w:val="24"/>
        </w:rPr>
        <w:t>一二</w:t>
      </w:r>
      <w:r>
        <w:rPr>
          <w:rFonts w:ascii="宋体" w:hAnsi="宋体"/>
          <w:sz w:val="24"/>
        </w:rPr>
        <w:t>年级的教材当中，前后有</w:t>
      </w:r>
      <w:r>
        <w:rPr>
          <w:rFonts w:ascii="宋体" w:hAnsi="宋体" w:hint="eastAsia"/>
          <w:sz w:val="24"/>
        </w:rPr>
        <w:t>两</w:t>
      </w:r>
      <w:r>
        <w:rPr>
          <w:rFonts w:ascii="宋体" w:hAnsi="宋体"/>
          <w:sz w:val="24"/>
        </w:rPr>
        <w:t>个单元的</w:t>
      </w:r>
      <w:r>
        <w:rPr>
          <w:rFonts w:ascii="宋体" w:hAnsi="宋体"/>
          <w:sz w:val="24"/>
        </w:rPr>
        <w:lastRenderedPageBreak/>
        <w:t>教学与想象有关，这些单元的</w:t>
      </w:r>
      <w:r>
        <w:rPr>
          <w:rFonts w:ascii="宋体" w:hAnsi="宋体" w:hint="eastAsia"/>
          <w:sz w:val="24"/>
        </w:rPr>
        <w:t>课文</w:t>
      </w:r>
      <w:r>
        <w:rPr>
          <w:rFonts w:ascii="宋体" w:hAnsi="宋体"/>
          <w:sz w:val="24"/>
        </w:rPr>
        <w:t>都直接指向了童话、故事等充满趣味性的体裁。步入</w:t>
      </w:r>
      <w:r>
        <w:rPr>
          <w:rFonts w:ascii="宋体" w:hAnsi="宋体" w:hint="eastAsia"/>
          <w:sz w:val="24"/>
        </w:rPr>
        <w:t>二</w:t>
      </w:r>
      <w:r>
        <w:rPr>
          <w:rFonts w:ascii="宋体" w:hAnsi="宋体"/>
          <w:sz w:val="24"/>
        </w:rPr>
        <w:t>年级，学生逐渐接触</w:t>
      </w:r>
      <w:r>
        <w:rPr>
          <w:rFonts w:ascii="宋体" w:hAnsi="宋体" w:hint="eastAsia"/>
          <w:sz w:val="24"/>
        </w:rPr>
        <w:t>写话</w:t>
      </w:r>
      <w:r>
        <w:rPr>
          <w:rFonts w:ascii="宋体" w:hAnsi="宋体"/>
          <w:sz w:val="24"/>
        </w:rPr>
        <w:t>，在这一阶段多进行一些趣味想象，对于开阔学生的思维，提升学生的习作兴趣都有一定的帮助。在这一阶段，</w:t>
      </w:r>
      <w:r>
        <w:rPr>
          <w:rFonts w:ascii="宋体" w:hAnsi="宋体" w:hint="eastAsia"/>
          <w:sz w:val="24"/>
        </w:rPr>
        <w:t>教材也是遵循思维发展的规律，紧扣单元语文要素编排。学生在阅读教学中进行多角度、多梯度的想象力训练，知道怎样的内容会让读者觉得有趣，在</w:t>
      </w:r>
      <w:r>
        <w:rPr>
          <w:rFonts w:ascii="宋体" w:hAnsi="宋体" w:hint="eastAsia"/>
          <w:sz w:val="24"/>
        </w:rPr>
        <w:t>写话</w:t>
      </w:r>
      <w:r>
        <w:rPr>
          <w:rFonts w:ascii="宋体" w:hAnsi="宋体" w:hint="eastAsia"/>
          <w:sz w:val="24"/>
        </w:rPr>
        <w:t>时更能大胆想象，</w:t>
      </w:r>
      <w:r>
        <w:rPr>
          <w:rFonts w:ascii="宋体" w:hAnsi="宋体"/>
          <w:sz w:val="24"/>
        </w:rPr>
        <w:t>融入自己的真情实感，</w:t>
      </w:r>
      <w:r>
        <w:rPr>
          <w:rFonts w:ascii="宋体" w:hAnsi="宋体" w:hint="eastAsia"/>
          <w:sz w:val="24"/>
        </w:rPr>
        <w:t>增强习作的趣味性。</w:t>
      </w:r>
    </w:p>
    <w:p w:rsidR="00210C51" w:rsidRDefault="00F246C0">
      <w:pPr>
        <w:snapToGrid w:val="0"/>
        <w:spacing w:line="44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在阅读教学中强化学生思维培养参与，着力于锻炼学生思维架构能力，注重学生思维内容和趣味的培养，</w:t>
      </w:r>
      <w:r>
        <w:rPr>
          <w:rFonts w:ascii="宋体" w:hAnsi="宋体" w:hint="eastAsia"/>
          <w:sz w:val="24"/>
        </w:rPr>
        <w:t>提升学生系统的概括信息、交流信息和自我表达的能力。</w:t>
      </w:r>
    </w:p>
    <w:p w:rsidR="00210C51" w:rsidRDefault="00210C51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</w:p>
    <w:p w:rsidR="00210C51" w:rsidRDefault="00F246C0">
      <w:pPr>
        <w:snapToGrid w:val="0"/>
        <w:spacing w:line="360" w:lineRule="auto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/>
          <w:bCs/>
          <w:noProof/>
          <w:sz w:val="24"/>
        </w:rPr>
        <w:lastRenderedPageBreak/>
        <w:drawing>
          <wp:inline distT="0" distB="0" distL="114300" distR="114300">
            <wp:extent cx="5269865" cy="7454900"/>
            <wp:effectExtent l="0" t="0" r="8890" b="4445"/>
            <wp:docPr id="1" name="图片 1" descr="简明报告PDF打印版_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简明报告PDF打印版_0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45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0C51" w:rsidRDefault="00210C51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</w:p>
    <w:p w:rsidR="00210C51" w:rsidRDefault="00210C51">
      <w:pPr>
        <w:spacing w:line="440" w:lineRule="exact"/>
        <w:rPr>
          <w:rFonts w:ascii="宋体" w:hAnsi="宋体"/>
          <w:sz w:val="24"/>
        </w:rPr>
      </w:pPr>
    </w:p>
    <w:sectPr w:rsidR="00210C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6C0" w:rsidRDefault="00F246C0">
      <w:r>
        <w:separator/>
      </w:r>
    </w:p>
  </w:endnote>
  <w:endnote w:type="continuationSeparator" w:id="0">
    <w:p w:rsidR="00F246C0" w:rsidRDefault="00F24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6C0" w:rsidRDefault="00F246C0">
      <w:r>
        <w:separator/>
      </w:r>
    </w:p>
  </w:footnote>
  <w:footnote w:type="continuationSeparator" w:id="0">
    <w:p w:rsidR="00F246C0" w:rsidRDefault="00F246C0">
      <w:r>
        <w:continuationSeparator/>
      </w:r>
    </w:p>
  </w:footnote>
  <w:footnote w:id="1">
    <w:p w:rsidR="00210C51" w:rsidRDefault="00F246C0">
      <w:pPr>
        <w:pStyle w:val="a3"/>
      </w:pPr>
      <w:r>
        <w:rPr>
          <w:rStyle w:val="a4"/>
        </w:rPr>
        <w:footnoteRef/>
      </w:r>
      <w:r>
        <w:t xml:space="preserve"> </w:t>
      </w:r>
      <w:r>
        <w:rPr>
          <w:rFonts w:hint="eastAsia"/>
        </w:rPr>
        <w:t>思维</w:t>
      </w:r>
      <w:r>
        <w:t>与语言</w:t>
      </w:r>
      <w:r>
        <w:rPr>
          <w:rFonts w:hint="eastAsia"/>
        </w:rPr>
        <w:t>[</w:t>
      </w:r>
      <w:r>
        <w:t>M</w:t>
      </w:r>
      <w:r>
        <w:rPr>
          <w:rFonts w:hint="eastAsia"/>
        </w:rPr>
        <w:t>].</w:t>
      </w:r>
      <w:r>
        <w:rPr>
          <w:rFonts w:hint="eastAsia"/>
        </w:rPr>
        <w:t>（俄）列夫</w:t>
      </w:r>
      <w:r>
        <w:t>▪</w:t>
      </w:r>
      <w:r>
        <w:rPr>
          <w:rFonts w:hint="eastAsia"/>
        </w:rPr>
        <w:t>维果</w:t>
      </w:r>
      <w:proofErr w:type="gramStart"/>
      <w:r>
        <w:rPr>
          <w:rFonts w:hint="eastAsia"/>
        </w:rPr>
        <w:t>茨</w:t>
      </w:r>
      <w:proofErr w:type="gramEnd"/>
      <w:r>
        <w:rPr>
          <w:rFonts w:hint="eastAsia"/>
        </w:rPr>
        <w:t>基著</w:t>
      </w:r>
      <w:r>
        <w:rPr>
          <w:rFonts w:hint="eastAsia"/>
        </w:rPr>
        <w:t>.</w:t>
      </w:r>
      <w:proofErr w:type="gramStart"/>
      <w:r>
        <w:rPr>
          <w:rFonts w:hint="eastAsia"/>
        </w:rPr>
        <w:t>李维</w:t>
      </w:r>
      <w:r>
        <w:t>译</w:t>
      </w:r>
      <w:proofErr w:type="gramEnd"/>
      <w:r>
        <w:rPr>
          <w:rFonts w:hint="eastAsia"/>
        </w:rPr>
        <w:t>.1</w:t>
      </w:r>
      <w:r>
        <w:rPr>
          <w:rFonts w:hint="eastAsia"/>
        </w:rPr>
        <w:t>版</w:t>
      </w:r>
      <w:r>
        <w:rPr>
          <w:rFonts w:hint="eastAsia"/>
        </w:rPr>
        <w:t>.</w:t>
      </w:r>
      <w:r>
        <w:rPr>
          <w:rFonts w:hint="eastAsia"/>
        </w:rPr>
        <w:t>北京：</w:t>
      </w:r>
      <w:r>
        <w:t>北</w:t>
      </w:r>
      <w:r>
        <w:t>京大学</w:t>
      </w:r>
      <w:r>
        <w:rPr>
          <w:rFonts w:hint="eastAsia"/>
        </w:rPr>
        <w:t>出版社</w:t>
      </w:r>
      <w:r>
        <w:t>，</w:t>
      </w:r>
      <w:r>
        <w:rPr>
          <w:rFonts w:hint="eastAsia"/>
        </w:rPr>
        <w:t>2010.01</w:t>
      </w:r>
      <w:r>
        <w:rPr>
          <w:rFonts w:hint="eastAsia"/>
        </w:rPr>
        <w:t>：</w:t>
      </w:r>
      <w:r>
        <w:t>第</w:t>
      </w:r>
      <w:r>
        <w:rPr>
          <w:rFonts w:hint="eastAsia"/>
        </w:rPr>
        <w:t>142</w:t>
      </w:r>
      <w:r>
        <w:rPr>
          <w:rFonts w:hint="eastAsia"/>
        </w:rPr>
        <w:t>页</w:t>
      </w:r>
      <w:r>
        <w:t>；</w:t>
      </w:r>
    </w:p>
  </w:footnote>
  <w:footnote w:id="2">
    <w:p w:rsidR="00210C51" w:rsidRDefault="00F246C0">
      <w:pPr>
        <w:pStyle w:val="a3"/>
      </w:pPr>
      <w:r>
        <w:rPr>
          <w:rStyle w:val="a4"/>
        </w:rPr>
        <w:footnoteRef/>
      </w:r>
      <w:r>
        <w:rPr>
          <w:rFonts w:hint="eastAsia"/>
        </w:rPr>
        <w:t xml:space="preserve"> </w:t>
      </w:r>
      <w:r>
        <w:rPr>
          <w:rFonts w:hint="eastAsia"/>
        </w:rPr>
        <w:t>思维</w:t>
      </w:r>
      <w:r>
        <w:t>与语言</w:t>
      </w:r>
      <w:r>
        <w:rPr>
          <w:rFonts w:hint="eastAsia"/>
        </w:rPr>
        <w:t>[</w:t>
      </w:r>
      <w:r>
        <w:t>M</w:t>
      </w:r>
      <w:r>
        <w:rPr>
          <w:rFonts w:hint="eastAsia"/>
        </w:rPr>
        <w:t>].</w:t>
      </w:r>
      <w:r>
        <w:rPr>
          <w:rFonts w:hint="eastAsia"/>
        </w:rPr>
        <w:t>（俄）列夫</w:t>
      </w:r>
      <w:r>
        <w:t>▪</w:t>
      </w:r>
      <w:r>
        <w:rPr>
          <w:rFonts w:hint="eastAsia"/>
        </w:rPr>
        <w:t>维果</w:t>
      </w:r>
      <w:proofErr w:type="gramStart"/>
      <w:r>
        <w:rPr>
          <w:rFonts w:hint="eastAsia"/>
        </w:rPr>
        <w:t>茨</w:t>
      </w:r>
      <w:proofErr w:type="gramEnd"/>
      <w:r>
        <w:rPr>
          <w:rFonts w:hint="eastAsia"/>
        </w:rPr>
        <w:t>基著</w:t>
      </w:r>
      <w:r>
        <w:rPr>
          <w:rFonts w:hint="eastAsia"/>
        </w:rPr>
        <w:t>.</w:t>
      </w:r>
      <w:proofErr w:type="gramStart"/>
      <w:r>
        <w:rPr>
          <w:rFonts w:hint="eastAsia"/>
        </w:rPr>
        <w:t>李维</w:t>
      </w:r>
      <w:r>
        <w:t>译</w:t>
      </w:r>
      <w:proofErr w:type="gramEnd"/>
      <w:r>
        <w:rPr>
          <w:rFonts w:hint="eastAsia"/>
        </w:rPr>
        <w:t>.1</w:t>
      </w:r>
      <w:r>
        <w:rPr>
          <w:rFonts w:hint="eastAsia"/>
        </w:rPr>
        <w:t>版</w:t>
      </w:r>
      <w:r>
        <w:rPr>
          <w:rFonts w:hint="eastAsia"/>
        </w:rPr>
        <w:t>.</w:t>
      </w:r>
      <w:r>
        <w:rPr>
          <w:rFonts w:hint="eastAsia"/>
        </w:rPr>
        <w:t>北京：</w:t>
      </w:r>
      <w:r>
        <w:t>北京大学</w:t>
      </w:r>
      <w:r>
        <w:rPr>
          <w:rFonts w:hint="eastAsia"/>
        </w:rPr>
        <w:t>出版社</w:t>
      </w:r>
      <w:r>
        <w:t>，</w:t>
      </w:r>
      <w:r>
        <w:rPr>
          <w:rFonts w:hint="eastAsia"/>
        </w:rPr>
        <w:t>2010.01</w:t>
      </w:r>
      <w:r>
        <w:rPr>
          <w:rFonts w:hint="eastAsia"/>
        </w:rPr>
        <w:t>：</w:t>
      </w:r>
      <w:r>
        <w:t>第</w:t>
      </w:r>
      <w:r>
        <w:t>46</w:t>
      </w:r>
      <w:r>
        <w:rPr>
          <w:rFonts w:hint="eastAsia"/>
        </w:rPr>
        <w:t>页</w:t>
      </w:r>
      <w:r>
        <w:t>；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8AD2A9E"/>
    <w:multiLevelType w:val="singleLevel"/>
    <w:tmpl w:val="98AD2A9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DC95377"/>
    <w:multiLevelType w:val="singleLevel"/>
    <w:tmpl w:val="5DC95377"/>
    <w:lvl w:ilvl="0">
      <w:start w:val="2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AE6D9D"/>
    <w:rsid w:val="00210C51"/>
    <w:rsid w:val="00906CDA"/>
    <w:rsid w:val="00F246C0"/>
    <w:rsid w:val="19AE6D9D"/>
    <w:rsid w:val="26336768"/>
    <w:rsid w:val="2F7C2CFB"/>
    <w:rsid w:val="3E65754B"/>
    <w:rsid w:val="556D20CB"/>
    <w:rsid w:val="59BE3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qFormat/>
    <w:pPr>
      <w:snapToGrid w:val="0"/>
      <w:jc w:val="left"/>
    </w:pPr>
    <w:rPr>
      <w:sz w:val="18"/>
    </w:rPr>
  </w:style>
  <w:style w:type="character" w:styleId="a4">
    <w:name w:val="footnote reference"/>
    <w:qFormat/>
    <w:rPr>
      <w:vertAlign w:val="superscript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qFormat/>
    <w:pPr>
      <w:snapToGrid w:val="0"/>
      <w:jc w:val="left"/>
    </w:pPr>
    <w:rPr>
      <w:sz w:val="18"/>
    </w:rPr>
  </w:style>
  <w:style w:type="character" w:styleId="a4">
    <w:name w:val="footnote reference"/>
    <w:qFormat/>
    <w:rPr>
      <w:vertAlign w:val="superscript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563</Words>
  <Characters>3211</Characters>
  <Application>Microsoft Office Word</Application>
  <DocSecurity>0</DocSecurity>
  <Lines>26</Lines>
  <Paragraphs>7</Paragraphs>
  <ScaleCrop>false</ScaleCrop>
  <Company>Hewlett-Packard Company</Company>
  <LinksUpToDate>false</LinksUpToDate>
  <CharactersWithSpaces>3767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蟹老板</dc:creator>
  <cp:lastModifiedBy>NTKO</cp:lastModifiedBy>
  <cp:revision>2</cp:revision>
  <dcterms:created xsi:type="dcterms:W3CDTF">2020-11-09T10:32:00Z</dcterms:created>
  <dcterms:modified xsi:type="dcterms:W3CDTF">2020-11-26T08:02:00Z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